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3F1" w:rsidRDefault="004F70D2" w:rsidP="008236A1">
      <w:pPr>
        <w:spacing w:line="560" w:lineRule="exact"/>
        <w:jc w:val="center"/>
        <w:rPr>
          <w:rFonts w:ascii="方正小标宋简体" w:eastAsia="方正小标宋简体"/>
          <w:color w:val="000000"/>
          <w:sz w:val="36"/>
          <w:szCs w:val="36"/>
        </w:rPr>
      </w:pPr>
      <w:r>
        <w:rPr>
          <w:rFonts w:ascii="方正小标宋简体" w:eastAsia="方正小标宋简体"/>
          <w:color w:val="000000"/>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3706B0">
        <w:rPr>
          <w:rFonts w:ascii="方正小标宋简体" w:eastAsia="方正小标宋简体"/>
          <w:color w:val="000000"/>
          <w:sz w:val="36"/>
          <w:szCs w:val="36"/>
        </w:rPr>
        <w:instrText>ADDIN CNKISM.UserStyle</w:instrText>
      </w:r>
      <w:r>
        <w:rPr>
          <w:rFonts w:ascii="方正小标宋简体" w:eastAsia="方正小标宋简体"/>
          <w:color w:val="000000"/>
          <w:sz w:val="36"/>
          <w:szCs w:val="36"/>
        </w:rPr>
      </w:r>
      <w:r>
        <w:rPr>
          <w:rFonts w:ascii="方正小标宋简体" w:eastAsia="方正小标宋简体"/>
          <w:color w:val="000000"/>
          <w:sz w:val="36"/>
          <w:szCs w:val="36"/>
        </w:rPr>
        <w:fldChar w:fldCharType="end"/>
      </w:r>
      <w:r w:rsidR="005523F1">
        <w:rPr>
          <w:rFonts w:ascii="方正小标宋简体" w:eastAsia="方正小标宋简体" w:hint="eastAsia"/>
          <w:color w:val="000000"/>
          <w:sz w:val="36"/>
          <w:szCs w:val="36"/>
        </w:rPr>
        <w:t>北京市住房和城乡建设委员会老干部活动中心</w:t>
      </w:r>
    </w:p>
    <w:p w:rsidR="008236A1" w:rsidRPr="00D31843" w:rsidRDefault="008236A1" w:rsidP="008236A1">
      <w:pPr>
        <w:spacing w:line="560" w:lineRule="exact"/>
        <w:jc w:val="center"/>
        <w:rPr>
          <w:rFonts w:ascii="方正小标宋简体" w:eastAsia="方正小标宋简体"/>
          <w:color w:val="000000"/>
          <w:sz w:val="36"/>
          <w:szCs w:val="36"/>
        </w:rPr>
      </w:pPr>
      <w:r w:rsidRPr="00D31843">
        <w:rPr>
          <w:rFonts w:ascii="方正小标宋简体" w:eastAsia="方正小标宋简体" w:hint="eastAsia"/>
          <w:color w:val="000000"/>
          <w:sz w:val="36"/>
          <w:szCs w:val="36"/>
        </w:rPr>
        <w:t>202</w:t>
      </w:r>
      <w:r>
        <w:rPr>
          <w:rFonts w:ascii="方正小标宋简体" w:eastAsia="方正小标宋简体"/>
          <w:color w:val="000000"/>
          <w:sz w:val="36"/>
          <w:szCs w:val="36"/>
        </w:rPr>
        <w:t>1</w:t>
      </w:r>
      <w:r w:rsidRPr="00D31843">
        <w:rPr>
          <w:rFonts w:ascii="方正小标宋简体" w:eastAsia="方正小标宋简体" w:hint="eastAsia"/>
          <w:color w:val="000000"/>
          <w:sz w:val="36"/>
          <w:szCs w:val="36"/>
        </w:rPr>
        <w:t>年财政预算信息</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2"/>
          <w:szCs w:val="32"/>
        </w:rPr>
        <w:t>目   录</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第一部分202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一、</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基本情况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二、202</w:t>
      </w:r>
      <w:r>
        <w:rPr>
          <w:rFonts w:ascii="仿宋_GB2312" w:eastAsia="仿宋_GB2312"/>
          <w:color w:val="000000"/>
          <w:sz w:val="32"/>
          <w:szCs w:val="32"/>
        </w:rPr>
        <w:t>1</w:t>
      </w:r>
      <w:r w:rsidRPr="00D31843">
        <w:rPr>
          <w:rFonts w:ascii="仿宋_GB2312" w:eastAsia="仿宋_GB2312" w:hint="eastAsia"/>
          <w:color w:val="000000"/>
          <w:sz w:val="32"/>
          <w:szCs w:val="32"/>
        </w:rPr>
        <w:t>年收入及支出总体情况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三、主要支出情况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四、</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“三公”经费财政拨款预算说明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五、其他情况说明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六、名词解释</w:t>
      </w: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第二部分202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预算报表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一、收支总表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二、收入总表    </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三、支出总表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四、政府采购预算明细表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五、财政拨款收支总表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六、一般公共预算财政拨款支出表</w:t>
      </w:r>
    </w:p>
    <w:p w:rsidR="008236A1" w:rsidRPr="00D31843" w:rsidRDefault="00531F33" w:rsidP="008236A1">
      <w:pPr>
        <w:autoSpaceDE w:val="0"/>
        <w:autoSpaceDN w:val="0"/>
        <w:adjustRightInd w:val="0"/>
        <w:spacing w:line="560" w:lineRule="exact"/>
        <w:jc w:val="left"/>
        <w:rPr>
          <w:rFonts w:ascii="仿宋_GB2312" w:eastAsia="仿宋_GB2312" w:cs="宋体"/>
          <w:color w:val="000000"/>
          <w:spacing w:val="-16"/>
          <w:kern w:val="0"/>
          <w:sz w:val="32"/>
          <w:szCs w:val="32"/>
          <w:lang w:val="zh-CN"/>
        </w:rPr>
      </w:pPr>
      <w:r>
        <w:rPr>
          <w:rFonts w:ascii="仿宋_GB2312" w:eastAsia="仿宋_GB2312" w:cs="宋体" w:hint="eastAsia"/>
          <w:color w:val="000000"/>
          <w:spacing w:val="-16"/>
          <w:kern w:val="0"/>
          <w:sz w:val="32"/>
          <w:szCs w:val="32"/>
          <w:lang w:val="zh-CN"/>
        </w:rPr>
        <w:t xml:space="preserve">     </w:t>
      </w:r>
      <w:r w:rsidR="008236A1" w:rsidRPr="00D31843">
        <w:rPr>
          <w:rFonts w:ascii="仿宋_GB2312" w:eastAsia="仿宋_GB2312" w:cs="宋体" w:hint="eastAsia"/>
          <w:color w:val="000000"/>
          <w:spacing w:val="-16"/>
          <w:kern w:val="0"/>
          <w:sz w:val="32"/>
          <w:szCs w:val="32"/>
          <w:lang w:val="zh-CN"/>
        </w:rPr>
        <w:t>七、一般公共预算财政拨款基本支出表</w:t>
      </w:r>
    </w:p>
    <w:p w:rsidR="008236A1" w:rsidRPr="00D31843" w:rsidRDefault="00F6427A" w:rsidP="00F6427A">
      <w:pPr>
        <w:autoSpaceDE w:val="0"/>
        <w:autoSpaceDN w:val="0"/>
        <w:adjustRightInd w:val="0"/>
        <w:spacing w:line="560" w:lineRule="exact"/>
        <w:jc w:val="left"/>
        <w:rPr>
          <w:rFonts w:ascii="仿宋_GB2312" w:eastAsia="仿宋_GB2312" w:cs="宋体"/>
          <w:color w:val="000000"/>
          <w:spacing w:val="-16"/>
          <w:kern w:val="0"/>
          <w:sz w:val="32"/>
          <w:szCs w:val="32"/>
          <w:lang w:val="zh-CN"/>
        </w:rPr>
      </w:pPr>
      <w:r>
        <w:rPr>
          <w:rFonts w:ascii="仿宋_GB2312" w:eastAsia="仿宋_GB2312" w:cs="宋体" w:hint="eastAsia"/>
          <w:color w:val="000000"/>
          <w:spacing w:val="-16"/>
          <w:kern w:val="0"/>
          <w:sz w:val="32"/>
          <w:szCs w:val="32"/>
          <w:lang w:val="zh-CN"/>
        </w:rPr>
        <w:t xml:space="preserve">     </w:t>
      </w:r>
      <w:r w:rsidR="008236A1" w:rsidRPr="00D31843">
        <w:rPr>
          <w:rFonts w:ascii="仿宋_GB2312" w:eastAsia="仿宋_GB2312" w:cs="宋体" w:hint="eastAsia"/>
          <w:color w:val="000000"/>
          <w:spacing w:val="-16"/>
          <w:kern w:val="0"/>
          <w:sz w:val="32"/>
          <w:szCs w:val="32"/>
          <w:lang w:val="zh-CN"/>
        </w:rPr>
        <w:t>八、一般公共预算财政拨款项目支出表</w:t>
      </w:r>
    </w:p>
    <w:p w:rsidR="008236A1"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九、政府性基金预算财政拨款支出表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spacing w:val="-16"/>
          <w:kern w:val="0"/>
          <w:sz w:val="32"/>
          <w:szCs w:val="32"/>
          <w:lang w:val="zh-CN"/>
        </w:rPr>
      </w:pPr>
      <w:r>
        <w:rPr>
          <w:rFonts w:ascii="仿宋_GB2312" w:eastAsia="仿宋_GB2312" w:cs="宋体" w:hint="eastAsia"/>
          <w:color w:val="000000"/>
          <w:kern w:val="0"/>
          <w:sz w:val="32"/>
          <w:szCs w:val="32"/>
          <w:lang w:val="zh-CN"/>
        </w:rPr>
        <w:t>十、</w:t>
      </w:r>
      <w:r w:rsidRPr="008236A1">
        <w:rPr>
          <w:rFonts w:ascii="仿宋_GB2312" w:eastAsia="仿宋_GB2312" w:cs="宋体" w:hint="eastAsia"/>
          <w:color w:val="000000"/>
          <w:kern w:val="0"/>
          <w:sz w:val="32"/>
          <w:szCs w:val="32"/>
          <w:lang w:val="zh-CN"/>
        </w:rPr>
        <w:t>国有资本经营预算财政拨款支出表</w:t>
      </w:r>
    </w:p>
    <w:p w:rsidR="008236A1" w:rsidRPr="00D31843" w:rsidRDefault="008236A1" w:rsidP="005C3EAC">
      <w:pPr>
        <w:autoSpaceDE w:val="0"/>
        <w:autoSpaceDN w:val="0"/>
        <w:adjustRightInd w:val="0"/>
        <w:spacing w:line="560" w:lineRule="exact"/>
        <w:ind w:leftChars="276" w:left="1444" w:hangingChars="300" w:hanging="864"/>
        <w:jc w:val="left"/>
        <w:rPr>
          <w:rFonts w:ascii="仿宋_GB2312" w:eastAsia="仿宋_GB2312" w:cs="宋体"/>
          <w:color w:val="000000"/>
          <w:kern w:val="0"/>
          <w:sz w:val="32"/>
          <w:szCs w:val="32"/>
          <w:lang w:val="zh-CN"/>
        </w:rPr>
      </w:pPr>
      <w:r w:rsidRPr="00D31843">
        <w:rPr>
          <w:rFonts w:ascii="仿宋_GB2312" w:eastAsia="仿宋_GB2312" w:cs="宋体" w:hint="eastAsia"/>
          <w:color w:val="000000"/>
          <w:spacing w:val="-16"/>
          <w:kern w:val="0"/>
          <w:sz w:val="32"/>
          <w:szCs w:val="32"/>
          <w:lang w:val="zh-CN"/>
        </w:rPr>
        <w:t>十</w:t>
      </w:r>
      <w:r w:rsidR="00CB5F08">
        <w:rPr>
          <w:rFonts w:ascii="仿宋_GB2312" w:eastAsia="仿宋_GB2312" w:cs="宋体" w:hint="eastAsia"/>
          <w:color w:val="000000"/>
          <w:spacing w:val="-16"/>
          <w:kern w:val="0"/>
          <w:sz w:val="32"/>
          <w:szCs w:val="32"/>
          <w:lang w:val="zh-CN"/>
        </w:rPr>
        <w:t>一</w:t>
      </w:r>
      <w:r w:rsidRPr="00D31843">
        <w:rPr>
          <w:rFonts w:ascii="仿宋_GB2312" w:eastAsia="仿宋_GB2312" w:cs="宋体" w:hint="eastAsia"/>
          <w:color w:val="000000"/>
          <w:spacing w:val="-16"/>
          <w:kern w:val="0"/>
          <w:sz w:val="32"/>
          <w:szCs w:val="32"/>
          <w:lang w:val="zh-CN"/>
        </w:rPr>
        <w:t>、财政拨款（</w:t>
      </w:r>
      <w:proofErr w:type="gramStart"/>
      <w:r w:rsidRPr="00D31843">
        <w:rPr>
          <w:rFonts w:ascii="仿宋_GB2312" w:eastAsia="仿宋_GB2312" w:cs="宋体" w:hint="eastAsia"/>
          <w:color w:val="000000"/>
          <w:spacing w:val="-16"/>
          <w:kern w:val="0"/>
          <w:sz w:val="32"/>
          <w:szCs w:val="32"/>
          <w:lang w:val="zh-CN"/>
        </w:rPr>
        <w:t>含一般</w:t>
      </w:r>
      <w:proofErr w:type="gramEnd"/>
      <w:r w:rsidRPr="00D31843">
        <w:rPr>
          <w:rFonts w:ascii="仿宋_GB2312" w:eastAsia="仿宋_GB2312" w:cs="宋体" w:hint="eastAsia"/>
          <w:color w:val="000000"/>
          <w:spacing w:val="-16"/>
          <w:kern w:val="0"/>
          <w:sz w:val="32"/>
          <w:szCs w:val="32"/>
          <w:lang w:val="zh-CN"/>
        </w:rPr>
        <w:t>公共预算和政府性基金预算）</w:t>
      </w:r>
      <w:r w:rsidRPr="00D31843">
        <w:rPr>
          <w:rFonts w:ascii="仿宋_GB2312" w:eastAsia="仿宋_GB2312" w:cs="宋体" w:hint="eastAsia"/>
          <w:color w:val="000000"/>
          <w:kern w:val="0"/>
          <w:sz w:val="32"/>
          <w:szCs w:val="32"/>
          <w:lang w:val="zh-CN"/>
        </w:rPr>
        <w:t>“三公”</w:t>
      </w:r>
      <w:r w:rsidRPr="00D31843">
        <w:rPr>
          <w:rFonts w:ascii="仿宋_GB2312" w:eastAsia="仿宋_GB2312" w:cs="宋体" w:hint="eastAsia"/>
          <w:color w:val="000000"/>
          <w:kern w:val="0"/>
          <w:sz w:val="32"/>
          <w:szCs w:val="32"/>
          <w:lang w:val="zh-CN"/>
        </w:rPr>
        <w:lastRenderedPageBreak/>
        <w:t>经费支出表</w:t>
      </w:r>
    </w:p>
    <w:p w:rsidR="008236A1" w:rsidRPr="00D31843" w:rsidRDefault="008236A1" w:rsidP="008236A1">
      <w:pPr>
        <w:autoSpaceDE w:val="0"/>
        <w:autoSpaceDN w:val="0"/>
        <w:adjustRightInd w:val="0"/>
        <w:spacing w:line="560" w:lineRule="exact"/>
        <w:ind w:firstLineChars="200" w:firstLine="568"/>
        <w:jc w:val="left"/>
        <w:rPr>
          <w:rFonts w:ascii="仿宋_GB2312" w:eastAsia="仿宋_GB2312" w:cs="宋体"/>
          <w:color w:val="000000"/>
          <w:spacing w:val="-18"/>
          <w:kern w:val="0"/>
          <w:sz w:val="32"/>
          <w:szCs w:val="32"/>
          <w:lang w:val="zh-CN"/>
        </w:rPr>
      </w:pPr>
      <w:r w:rsidRPr="00D31843">
        <w:rPr>
          <w:rFonts w:ascii="仿宋_GB2312" w:eastAsia="仿宋_GB2312" w:cs="宋体" w:hint="eastAsia"/>
          <w:color w:val="000000"/>
          <w:spacing w:val="-18"/>
          <w:kern w:val="0"/>
          <w:sz w:val="32"/>
          <w:szCs w:val="32"/>
          <w:lang w:val="zh-CN"/>
        </w:rPr>
        <w:t>十</w:t>
      </w:r>
      <w:r w:rsidR="00CB5F08">
        <w:rPr>
          <w:rFonts w:ascii="仿宋_GB2312" w:eastAsia="仿宋_GB2312" w:cs="宋体" w:hint="eastAsia"/>
          <w:color w:val="000000"/>
          <w:spacing w:val="-18"/>
          <w:kern w:val="0"/>
          <w:sz w:val="32"/>
          <w:szCs w:val="32"/>
          <w:lang w:val="zh-CN"/>
        </w:rPr>
        <w:t>二</w:t>
      </w:r>
      <w:r w:rsidRPr="00D31843">
        <w:rPr>
          <w:rFonts w:ascii="仿宋_GB2312" w:eastAsia="仿宋_GB2312" w:cs="宋体" w:hint="eastAsia"/>
          <w:color w:val="000000"/>
          <w:spacing w:val="-18"/>
          <w:kern w:val="0"/>
          <w:sz w:val="32"/>
          <w:szCs w:val="32"/>
          <w:lang w:val="zh-CN"/>
        </w:rPr>
        <w:t>、政府购买服务预算财政拨款明细表</w:t>
      </w:r>
    </w:p>
    <w:p w:rsidR="008236A1" w:rsidRPr="00D31843" w:rsidRDefault="008236A1" w:rsidP="00FB7B9B">
      <w:pPr>
        <w:autoSpaceDE w:val="0"/>
        <w:autoSpaceDN w:val="0"/>
        <w:adjustRightInd w:val="0"/>
        <w:spacing w:line="560" w:lineRule="exact"/>
        <w:ind w:firstLineChars="177" w:firstLine="566"/>
        <w:jc w:val="left"/>
        <w:rPr>
          <w:rFonts w:ascii="仿宋_GB2312" w:eastAsia="仿宋_GB2312" w:cs="宋体"/>
          <w:color w:val="000000"/>
          <w:kern w:val="0"/>
          <w:sz w:val="32"/>
          <w:szCs w:val="32"/>
          <w:lang w:val="zh-CN"/>
        </w:rPr>
        <w:sectPr w:rsidR="008236A1" w:rsidRPr="00D31843" w:rsidSect="00327353">
          <w:footerReference w:type="even" r:id="rId7"/>
          <w:footerReference w:type="default" r:id="rId8"/>
          <w:pgSz w:w="11906" w:h="16838"/>
          <w:pgMar w:top="1911" w:right="1474" w:bottom="1882" w:left="1588" w:header="851" w:footer="1531" w:gutter="0"/>
          <w:pgNumType w:fmt="numberInDash"/>
          <w:cols w:space="720"/>
          <w:docGrid w:type="lines" w:linePitch="312"/>
        </w:sectPr>
      </w:pPr>
      <w:r w:rsidRPr="00D31843">
        <w:rPr>
          <w:rFonts w:ascii="仿宋_GB2312" w:eastAsia="仿宋_GB2312" w:cs="宋体" w:hint="eastAsia"/>
          <w:color w:val="000000"/>
          <w:kern w:val="0"/>
          <w:sz w:val="32"/>
          <w:szCs w:val="32"/>
          <w:lang w:val="zh-CN"/>
        </w:rPr>
        <w:t>十</w:t>
      </w:r>
      <w:r w:rsidR="00CB5F08">
        <w:rPr>
          <w:rFonts w:ascii="仿宋_GB2312" w:eastAsia="仿宋_GB2312" w:cs="宋体" w:hint="eastAsia"/>
          <w:color w:val="000000"/>
          <w:kern w:val="0"/>
          <w:sz w:val="32"/>
          <w:szCs w:val="32"/>
          <w:lang w:val="zh-CN"/>
        </w:rPr>
        <w:t>三</w:t>
      </w:r>
      <w:r w:rsidRPr="00D31843">
        <w:rPr>
          <w:rFonts w:ascii="仿宋_GB2312" w:eastAsia="仿宋_GB2312" w:cs="宋体" w:hint="eastAsia"/>
          <w:color w:val="000000"/>
          <w:kern w:val="0"/>
          <w:sz w:val="32"/>
          <w:szCs w:val="32"/>
          <w:lang w:val="zh-CN"/>
        </w:rPr>
        <w:t>、项目支出绩效目标申报表</w:t>
      </w:r>
    </w:p>
    <w:p w:rsidR="00CF3FED" w:rsidRPr="00D31843" w:rsidRDefault="00CF3FED" w:rsidP="00CF3FED">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6"/>
          <w:szCs w:val="36"/>
        </w:rPr>
        <w:lastRenderedPageBreak/>
        <w:t xml:space="preserve">第一部分  </w:t>
      </w:r>
      <w:r>
        <w:rPr>
          <w:rFonts w:ascii="方正小标宋简体" w:eastAsia="方正小标宋简体" w:hint="eastAsia"/>
          <w:color w:val="000000"/>
          <w:sz w:val="36"/>
          <w:szCs w:val="36"/>
        </w:rPr>
        <w:t>2021年</w:t>
      </w:r>
      <w:r w:rsidR="005523F1">
        <w:rPr>
          <w:rFonts w:ascii="方正小标宋简体" w:eastAsia="方正小标宋简体" w:hint="eastAsia"/>
          <w:color w:val="000000"/>
          <w:sz w:val="36"/>
          <w:szCs w:val="36"/>
        </w:rPr>
        <w:t>北京市住房和城乡建设委员会老干部活动中心</w:t>
      </w:r>
      <w:r w:rsidRPr="00D31843">
        <w:rPr>
          <w:rFonts w:ascii="方正小标宋简体" w:eastAsia="方正小标宋简体" w:hint="eastAsia"/>
          <w:color w:val="000000"/>
          <w:sz w:val="36"/>
          <w:szCs w:val="36"/>
        </w:rPr>
        <w:t>预算情况说明</w:t>
      </w:r>
    </w:p>
    <w:p w:rsidR="00CF3FED" w:rsidRPr="00D31843" w:rsidRDefault="00CF3FED" w:rsidP="00CF3FED">
      <w:pPr>
        <w:spacing w:line="360" w:lineRule="auto"/>
        <w:rPr>
          <w:rFonts w:ascii="仿宋_GB2312" w:eastAsia="仿宋_GB2312"/>
          <w:color w:val="000000"/>
          <w:sz w:val="32"/>
          <w:szCs w:val="32"/>
        </w:rPr>
      </w:pP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一、</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基本情况</w:t>
      </w:r>
    </w:p>
    <w:p w:rsidR="005523F1" w:rsidRPr="00A418E0" w:rsidRDefault="005523F1" w:rsidP="005523F1">
      <w:pPr>
        <w:spacing w:line="560" w:lineRule="exact"/>
        <w:ind w:firstLine="555"/>
        <w:rPr>
          <w:rFonts w:ascii="仿宋_GB2312" w:eastAsia="仿宋_GB2312"/>
          <w:bCs/>
          <w:sz w:val="32"/>
        </w:rPr>
      </w:pPr>
      <w:r w:rsidRPr="00A418E0">
        <w:rPr>
          <w:rFonts w:ascii="仿宋_GB2312" w:eastAsia="仿宋_GB2312" w:hint="eastAsia"/>
          <w:bCs/>
          <w:sz w:val="32"/>
        </w:rPr>
        <w:t>（一）单位机构设置、职责</w:t>
      </w:r>
    </w:p>
    <w:p w:rsidR="005523F1" w:rsidRPr="00B651AE" w:rsidRDefault="005523F1" w:rsidP="005523F1">
      <w:pPr>
        <w:rPr>
          <w:rFonts w:ascii="仿宋_GB2312" w:eastAsia="仿宋_GB2312"/>
          <w:bCs/>
          <w:sz w:val="32"/>
        </w:rPr>
      </w:pPr>
      <w:r w:rsidRPr="00B651AE">
        <w:rPr>
          <w:rFonts w:ascii="仿宋_GB2312" w:eastAsia="仿宋_GB2312" w:hint="eastAsia"/>
          <w:bCs/>
          <w:sz w:val="32"/>
        </w:rPr>
        <w:t xml:space="preserve">    北京市住房和城乡建设委员会老干部活动中心</w:t>
      </w:r>
      <w:r>
        <w:rPr>
          <w:rFonts w:ascii="仿宋_GB2312" w:eastAsia="仿宋_GB2312" w:hint="eastAsia"/>
          <w:bCs/>
          <w:sz w:val="32"/>
        </w:rPr>
        <w:t>（以下简称“本单位”）</w:t>
      </w:r>
      <w:r w:rsidRPr="00B651AE">
        <w:rPr>
          <w:rFonts w:ascii="仿宋_GB2312" w:eastAsia="仿宋_GB2312" w:hint="eastAsia"/>
          <w:bCs/>
          <w:sz w:val="32"/>
        </w:rPr>
        <w:t>为正处级公益一类事业单位。原为北京市城建系统老干部活动中心，于2004年3月经北京市机构编制委员会办公室《关于调整市建委老干部机构编制的通知》批准（京编办发[2004]6号），由市委城建工委调整为市建委所属相当正处级事业单位，并更名为北京市建设委员会老干部活动中心，经费形式全额拨款。2010年7月，北京市建设委员会老干部活动中心纳入工资规范管理事业单位。2016年8月经北京市机构编制委员会办公室批准，将北京市建设委员会老干部活动中心更名为北京市住房和城乡建设委员会老干部活动中心（</w:t>
      </w:r>
      <w:proofErr w:type="gramStart"/>
      <w:r w:rsidRPr="00B651AE">
        <w:rPr>
          <w:rFonts w:ascii="仿宋_GB2312" w:eastAsia="仿宋_GB2312" w:hint="eastAsia"/>
          <w:bCs/>
          <w:sz w:val="32"/>
        </w:rPr>
        <w:t>京编办事</w:t>
      </w:r>
      <w:proofErr w:type="gramEnd"/>
      <w:r w:rsidRPr="00B651AE">
        <w:rPr>
          <w:rFonts w:ascii="仿宋_GB2312" w:eastAsia="仿宋_GB2312" w:hint="eastAsia"/>
          <w:bCs/>
          <w:sz w:val="32"/>
        </w:rPr>
        <w:t>【2016】66号）。下设2个科室，分别为综合科和活动科。担负着北京市住房和城乡建设委员会机关离退休干部的服务管理工作和原城建系统局职离退休干部的政治学习任务。</w:t>
      </w:r>
    </w:p>
    <w:p w:rsidR="005523F1" w:rsidRPr="003B6498" w:rsidRDefault="005523F1" w:rsidP="005523F1">
      <w:pPr>
        <w:rPr>
          <w:rFonts w:ascii="楷体" w:eastAsia="楷体" w:hAnsi="楷体"/>
          <w:sz w:val="32"/>
          <w:szCs w:val="32"/>
        </w:rPr>
      </w:pPr>
      <w:r w:rsidRPr="003B6498">
        <w:rPr>
          <w:rFonts w:ascii="楷体" w:eastAsia="楷体" w:hAnsi="楷体" w:hint="eastAsia"/>
          <w:sz w:val="32"/>
          <w:szCs w:val="32"/>
        </w:rPr>
        <w:t xml:space="preserve">   </w:t>
      </w:r>
      <w:r w:rsidRPr="00A418E0">
        <w:rPr>
          <w:rFonts w:ascii="仿宋_GB2312" w:eastAsia="仿宋_GB2312" w:hint="eastAsia"/>
          <w:bCs/>
          <w:sz w:val="32"/>
        </w:rPr>
        <w:t xml:space="preserve"> （二）人员构成情况</w:t>
      </w:r>
      <w:r w:rsidRPr="00A418E0">
        <w:rPr>
          <w:rFonts w:ascii="仿宋_GB2312" w:eastAsia="仿宋_GB2312" w:hint="eastAsia"/>
          <w:bCs/>
          <w:sz w:val="32"/>
        </w:rPr>
        <w:tab/>
      </w:r>
    </w:p>
    <w:p w:rsidR="00531F33" w:rsidRDefault="005523F1" w:rsidP="005523F1">
      <w:pPr>
        <w:spacing w:line="560" w:lineRule="exact"/>
        <w:ind w:firstLineChars="200" w:firstLine="640"/>
        <w:rPr>
          <w:rFonts w:ascii="仿宋_GB2312" w:eastAsia="仿宋_GB2312"/>
          <w:bCs/>
          <w:sz w:val="32"/>
        </w:rPr>
      </w:pPr>
      <w:r>
        <w:rPr>
          <w:rFonts w:ascii="仿宋_GB2312" w:eastAsia="仿宋_GB2312" w:hint="eastAsia"/>
          <w:bCs/>
          <w:sz w:val="32"/>
        </w:rPr>
        <w:t>本单位</w:t>
      </w:r>
      <w:r w:rsidRPr="00B651AE">
        <w:rPr>
          <w:rFonts w:ascii="仿宋_GB2312" w:eastAsia="仿宋_GB2312" w:hint="eastAsia"/>
          <w:bCs/>
          <w:sz w:val="32"/>
        </w:rPr>
        <w:t>事业编制8人，实际在编</w:t>
      </w:r>
      <w:r>
        <w:rPr>
          <w:rFonts w:ascii="仿宋_GB2312" w:eastAsia="仿宋_GB2312" w:hint="eastAsia"/>
          <w:bCs/>
          <w:sz w:val="32"/>
        </w:rPr>
        <w:t>8</w:t>
      </w:r>
      <w:r w:rsidRPr="00B651AE">
        <w:rPr>
          <w:rFonts w:ascii="仿宋_GB2312" w:eastAsia="仿宋_GB2312" w:hint="eastAsia"/>
          <w:bCs/>
          <w:sz w:val="32"/>
        </w:rPr>
        <w:t>人。其中处级领导职数1正1副。退休人员4人。</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lastRenderedPageBreak/>
        <w:t>二、2021年收入及支出总体情况</w:t>
      </w:r>
    </w:p>
    <w:p w:rsidR="008D273F" w:rsidRDefault="001D4F52" w:rsidP="00CF3FED">
      <w:pPr>
        <w:spacing w:line="560" w:lineRule="exact"/>
        <w:ind w:firstLineChars="200" w:firstLine="640"/>
        <w:rPr>
          <w:rFonts w:ascii="仿宋_GB2312" w:eastAsia="仿宋_GB2312"/>
          <w:bCs/>
          <w:sz w:val="32"/>
        </w:rPr>
      </w:pPr>
      <w:r>
        <w:rPr>
          <w:rFonts w:ascii="仿宋_GB2312" w:eastAsia="仿宋_GB2312" w:hint="eastAsia"/>
          <w:color w:val="000000"/>
          <w:sz w:val="32"/>
          <w:szCs w:val="32"/>
        </w:rPr>
        <w:t>（一）</w:t>
      </w:r>
      <w:r w:rsidRPr="00B651AE">
        <w:rPr>
          <w:rFonts w:ascii="仿宋_GB2312" w:eastAsia="仿宋_GB2312" w:hint="eastAsia"/>
          <w:bCs/>
          <w:sz w:val="32"/>
        </w:rPr>
        <w:t>2021年收入预算454.87万元，比2020年433.5万元增加21.37万元，增长4.93%。其中：财政拨款454.87万元,比2020年433.5万元增加21.37万元</w:t>
      </w:r>
      <w:r>
        <w:rPr>
          <w:rFonts w:ascii="仿宋_GB2312" w:eastAsia="仿宋_GB2312" w:hint="eastAsia"/>
          <w:bCs/>
          <w:sz w:val="32"/>
        </w:rPr>
        <w:t>，</w:t>
      </w:r>
      <w:r w:rsidRPr="00DA4F09">
        <w:rPr>
          <w:rFonts w:ascii="仿宋_GB2312" w:eastAsia="仿宋_GB2312"/>
          <w:bCs/>
          <w:sz w:val="32"/>
        </w:rPr>
        <w:t>主要原因为：</w:t>
      </w:r>
      <w:r w:rsidR="005B4EB8" w:rsidRPr="005B4EB8">
        <w:rPr>
          <w:rFonts w:ascii="仿宋_GB2312" w:eastAsia="仿宋_GB2312" w:hint="eastAsia"/>
          <w:bCs/>
          <w:sz w:val="32"/>
        </w:rPr>
        <w:t>人员正常晋级晋档及落实国家有关工资政策</w:t>
      </w:r>
      <w:r w:rsidRPr="00B651AE">
        <w:rPr>
          <w:rFonts w:ascii="仿宋_GB2312" w:eastAsia="仿宋_GB2312" w:hint="eastAsia"/>
          <w:bCs/>
          <w:sz w:val="32"/>
        </w:rPr>
        <w:t>；统筹使用结余资金安排预算0万元,比2020年0万元减少0万元</w:t>
      </w:r>
      <w:r>
        <w:rPr>
          <w:rFonts w:ascii="仿宋_GB2312" w:eastAsia="仿宋_GB2312" w:hint="eastAsia"/>
          <w:bCs/>
          <w:sz w:val="32"/>
        </w:rPr>
        <w:t>，</w:t>
      </w:r>
      <w:r w:rsidRPr="00B651AE">
        <w:rPr>
          <w:rFonts w:ascii="仿宋_GB2312" w:eastAsia="仿宋_GB2312" w:hint="eastAsia"/>
          <w:bCs/>
          <w:sz w:val="32"/>
        </w:rPr>
        <w:t>与2020</w:t>
      </w:r>
      <w:r>
        <w:rPr>
          <w:rFonts w:ascii="仿宋_GB2312" w:eastAsia="仿宋_GB2312" w:hint="eastAsia"/>
          <w:bCs/>
          <w:sz w:val="32"/>
        </w:rPr>
        <w:t>年持平</w:t>
      </w:r>
      <w:r w:rsidRPr="00B651AE">
        <w:rPr>
          <w:rFonts w:ascii="仿宋_GB2312" w:eastAsia="仿宋_GB2312" w:hint="eastAsia"/>
          <w:bCs/>
          <w:sz w:val="32"/>
        </w:rPr>
        <w:t>；其他资金0万元,比2020年0万元减少0万元</w:t>
      </w:r>
      <w:r>
        <w:rPr>
          <w:rFonts w:ascii="仿宋_GB2312" w:eastAsia="仿宋_GB2312" w:hint="eastAsia"/>
          <w:bCs/>
          <w:sz w:val="32"/>
        </w:rPr>
        <w:t>，</w:t>
      </w:r>
      <w:r w:rsidRPr="00B651AE">
        <w:rPr>
          <w:rFonts w:ascii="仿宋_GB2312" w:eastAsia="仿宋_GB2312" w:hint="eastAsia"/>
          <w:bCs/>
          <w:sz w:val="32"/>
        </w:rPr>
        <w:t>与2020</w:t>
      </w:r>
      <w:r>
        <w:rPr>
          <w:rFonts w:ascii="仿宋_GB2312" w:eastAsia="仿宋_GB2312" w:hint="eastAsia"/>
          <w:bCs/>
          <w:sz w:val="32"/>
        </w:rPr>
        <w:t>年持平</w:t>
      </w:r>
      <w:r w:rsidRPr="00B651AE">
        <w:rPr>
          <w:rFonts w:ascii="仿宋_GB2312" w:eastAsia="仿宋_GB2312" w:hint="eastAsia"/>
          <w:bCs/>
          <w:sz w:val="32"/>
        </w:rPr>
        <w:t>。</w:t>
      </w:r>
    </w:p>
    <w:p w:rsidR="001D4F52" w:rsidRDefault="001D4F52" w:rsidP="00CF3FED">
      <w:pPr>
        <w:spacing w:line="560" w:lineRule="exact"/>
        <w:ind w:firstLineChars="200" w:firstLine="640"/>
        <w:rPr>
          <w:rFonts w:ascii="仿宋_GB2312" w:eastAsia="仿宋_GB2312"/>
          <w:color w:val="000000"/>
          <w:sz w:val="32"/>
          <w:szCs w:val="32"/>
        </w:rPr>
      </w:pPr>
      <w:r>
        <w:rPr>
          <w:rFonts w:ascii="仿宋_GB2312" w:eastAsia="仿宋_GB2312" w:hint="eastAsia"/>
          <w:bCs/>
          <w:sz w:val="32"/>
        </w:rPr>
        <w:t>（二）</w:t>
      </w:r>
      <w:r w:rsidR="00885F2B" w:rsidRPr="00B651AE">
        <w:rPr>
          <w:rFonts w:ascii="仿宋_GB2312" w:eastAsia="仿宋_GB2312" w:hint="eastAsia"/>
          <w:bCs/>
          <w:sz w:val="32"/>
        </w:rPr>
        <w:t>2021年</w:t>
      </w:r>
      <w:r w:rsidR="00885F2B">
        <w:rPr>
          <w:rFonts w:ascii="仿宋_GB2312" w:eastAsia="仿宋_GB2312" w:hint="eastAsia"/>
          <w:bCs/>
          <w:sz w:val="32"/>
        </w:rPr>
        <w:t>支出</w:t>
      </w:r>
      <w:r w:rsidR="00885F2B" w:rsidRPr="00B651AE">
        <w:rPr>
          <w:rFonts w:ascii="仿宋_GB2312" w:eastAsia="仿宋_GB2312" w:hint="eastAsia"/>
          <w:bCs/>
          <w:sz w:val="32"/>
        </w:rPr>
        <w:t>预算454.87万元，比2020年433.5万元增加21.37万元，增长4.93%。</w:t>
      </w:r>
      <w:r w:rsidR="00885F2B" w:rsidRPr="00F85843">
        <w:rPr>
          <w:rFonts w:ascii="仿宋_GB2312" w:eastAsia="仿宋_GB2312" w:hAnsi="宋体" w:cs="宋体" w:hint="eastAsia"/>
          <w:sz w:val="32"/>
          <w:szCs w:val="32"/>
        </w:rPr>
        <w:t>其中：基本支出</w:t>
      </w:r>
      <w:r w:rsidR="00885F2B" w:rsidRPr="00B651AE">
        <w:rPr>
          <w:rFonts w:ascii="仿宋_GB2312" w:eastAsia="仿宋_GB2312" w:hint="eastAsia"/>
          <w:bCs/>
          <w:sz w:val="32"/>
        </w:rPr>
        <w:t>343.64万元，占总支出预算75.55%，比2020年320.03万元增加23.61万元，增长7.38%</w:t>
      </w:r>
      <w:r w:rsidR="00885F2B">
        <w:rPr>
          <w:rFonts w:ascii="仿宋_GB2312" w:eastAsia="仿宋_GB2312" w:hint="eastAsia"/>
          <w:bCs/>
          <w:sz w:val="32"/>
        </w:rPr>
        <w:t>，</w:t>
      </w:r>
      <w:r w:rsidR="00885F2B" w:rsidRPr="001D5190">
        <w:rPr>
          <w:rFonts w:ascii="仿宋_GB2312" w:eastAsia="仿宋_GB2312" w:hint="eastAsia"/>
          <w:bCs/>
          <w:sz w:val="32"/>
        </w:rPr>
        <w:t>主要</w:t>
      </w:r>
      <w:r w:rsidR="00885F2B" w:rsidRPr="001D5190">
        <w:rPr>
          <w:rFonts w:ascii="仿宋_GB2312" w:eastAsia="仿宋_GB2312"/>
          <w:bCs/>
          <w:sz w:val="32"/>
        </w:rPr>
        <w:t>原因为</w:t>
      </w:r>
      <w:r w:rsidR="00885F2B" w:rsidRPr="001D5190">
        <w:rPr>
          <w:rFonts w:ascii="仿宋_GB2312" w:eastAsia="仿宋_GB2312" w:hint="eastAsia"/>
          <w:sz w:val="32"/>
          <w:szCs w:val="32"/>
        </w:rPr>
        <w:t>:</w:t>
      </w:r>
      <w:r w:rsidR="00F24999" w:rsidRPr="00F24999">
        <w:rPr>
          <w:rFonts w:ascii="仿宋_GB2312" w:eastAsia="仿宋_GB2312" w:hint="eastAsia"/>
          <w:bCs/>
          <w:sz w:val="32"/>
        </w:rPr>
        <w:t xml:space="preserve"> </w:t>
      </w:r>
      <w:r w:rsidR="005B4EB8" w:rsidRPr="005B4EB8">
        <w:rPr>
          <w:rFonts w:ascii="仿宋_GB2312" w:eastAsia="仿宋_GB2312" w:hint="eastAsia"/>
          <w:bCs/>
          <w:sz w:val="32"/>
        </w:rPr>
        <w:t>人员正常晋级晋档及落实国家有关工资政策</w:t>
      </w:r>
      <w:r w:rsidR="00885F2B">
        <w:rPr>
          <w:rFonts w:ascii="仿宋_GB2312" w:eastAsia="仿宋_GB2312" w:hAnsi="宋体" w:cs="宋体" w:hint="eastAsia"/>
          <w:sz w:val="32"/>
          <w:szCs w:val="32"/>
        </w:rPr>
        <w:t>；</w:t>
      </w:r>
      <w:r w:rsidR="00885F2B" w:rsidRPr="00B651AE">
        <w:rPr>
          <w:rFonts w:ascii="仿宋_GB2312" w:eastAsia="仿宋_GB2312" w:hint="eastAsia"/>
          <w:bCs/>
          <w:sz w:val="32"/>
        </w:rPr>
        <w:t>项目支出预算111.22万元，比2020年113.47万元减少2.25万元，下降1.98%</w:t>
      </w:r>
      <w:r w:rsidR="00885F2B">
        <w:rPr>
          <w:rFonts w:ascii="仿宋_GB2312" w:eastAsia="仿宋_GB2312"/>
          <w:bCs/>
          <w:sz w:val="32"/>
        </w:rPr>
        <w:t>，</w:t>
      </w:r>
      <w:r w:rsidR="00885F2B" w:rsidRPr="00DA4F09">
        <w:rPr>
          <w:rFonts w:ascii="仿宋_GB2312" w:eastAsia="仿宋_GB2312" w:hint="eastAsia"/>
          <w:bCs/>
          <w:sz w:val="32"/>
        </w:rPr>
        <w:t>主要原因</w:t>
      </w:r>
      <w:r w:rsidR="00885F2B" w:rsidRPr="00DA4F09">
        <w:rPr>
          <w:rFonts w:ascii="仿宋_GB2312" w:eastAsia="仿宋_GB2312"/>
          <w:bCs/>
          <w:sz w:val="32"/>
        </w:rPr>
        <w:t>为：</w:t>
      </w:r>
      <w:r w:rsidR="00885F2B" w:rsidRPr="00DA4F09">
        <w:rPr>
          <w:rFonts w:ascii="仿宋_GB2312" w:eastAsia="仿宋_GB2312" w:hint="eastAsia"/>
          <w:bCs/>
          <w:sz w:val="32"/>
        </w:rPr>
        <w:t>《2021年办公楼物业费及热力站维护费》项目金额减少2.25万元，该减少部分为热力站维护费中的电费金额。</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三、主要支出情况</w:t>
      </w:r>
    </w:p>
    <w:p w:rsidR="0092293B" w:rsidRPr="004C4B24" w:rsidRDefault="004F0053" w:rsidP="004C4B24">
      <w:pPr>
        <w:spacing w:line="560" w:lineRule="exact"/>
        <w:ind w:firstLineChars="200" w:firstLine="640"/>
        <w:rPr>
          <w:rFonts w:ascii="仿宋_GB2312" w:eastAsia="仿宋_GB2312" w:hAnsi="宋体" w:cs="宋体"/>
          <w:sz w:val="32"/>
          <w:szCs w:val="32"/>
        </w:rPr>
      </w:pPr>
      <w:r w:rsidRPr="002D3EBB">
        <w:rPr>
          <w:rFonts w:ascii="仿宋_GB2312" w:eastAsia="仿宋_GB2312" w:cs="仿宋_GB2312" w:hint="eastAsia"/>
          <w:sz w:val="32"/>
          <w:szCs w:val="32"/>
          <w:lang w:val="zh-CN"/>
        </w:rPr>
        <w:t>20</w:t>
      </w:r>
      <w:r w:rsidRPr="002D3EBB">
        <w:rPr>
          <w:rFonts w:ascii="仿宋_GB2312" w:eastAsia="仿宋_GB2312" w:cs="仿宋_GB2312" w:hint="eastAsia"/>
          <w:sz w:val="32"/>
          <w:szCs w:val="32"/>
        </w:rPr>
        <w:t>2</w:t>
      </w:r>
      <w:r>
        <w:rPr>
          <w:rFonts w:ascii="仿宋_GB2312" w:eastAsia="仿宋_GB2312" w:cs="仿宋_GB2312" w:hint="eastAsia"/>
          <w:sz w:val="32"/>
          <w:szCs w:val="32"/>
        </w:rPr>
        <w:t>1</w:t>
      </w:r>
      <w:r w:rsidRPr="002D3EBB">
        <w:rPr>
          <w:rFonts w:ascii="仿宋_GB2312" w:eastAsia="仿宋_GB2312" w:cs="仿宋_GB2312" w:hint="eastAsia"/>
          <w:sz w:val="32"/>
          <w:szCs w:val="32"/>
          <w:lang w:val="zh-CN"/>
        </w:rPr>
        <w:t>年</w:t>
      </w:r>
      <w:r>
        <w:rPr>
          <w:rFonts w:ascii="仿宋_GB2312" w:eastAsia="仿宋_GB2312" w:cs="仿宋_GB2312" w:hint="eastAsia"/>
          <w:sz w:val="32"/>
          <w:szCs w:val="32"/>
          <w:lang w:val="zh-CN"/>
        </w:rPr>
        <w:t>单位</w:t>
      </w:r>
      <w:r w:rsidRPr="002D3EBB">
        <w:rPr>
          <w:rFonts w:ascii="仿宋_GB2312" w:eastAsia="仿宋_GB2312" w:cs="仿宋_GB2312" w:hint="eastAsia"/>
          <w:sz w:val="32"/>
          <w:szCs w:val="32"/>
          <w:lang w:val="zh-CN"/>
        </w:rPr>
        <w:t>预算项目支</w:t>
      </w:r>
      <w:r w:rsidRPr="002D3EBB">
        <w:rPr>
          <w:rFonts w:ascii="仿宋_GB2312" w:eastAsia="仿宋_GB2312" w:hAnsi="宋体" w:cs="宋体" w:hint="eastAsia"/>
          <w:sz w:val="32"/>
          <w:szCs w:val="32"/>
        </w:rPr>
        <w:t>出主要用于</w:t>
      </w:r>
      <w:r w:rsidR="004C4B24">
        <w:rPr>
          <w:rFonts w:ascii="仿宋_GB2312" w:eastAsia="仿宋_GB2312" w:hAnsi="宋体" w:cs="宋体" w:hint="eastAsia"/>
          <w:sz w:val="32"/>
          <w:szCs w:val="32"/>
        </w:rPr>
        <w:t>：</w:t>
      </w:r>
      <w:r w:rsidR="004C4B24" w:rsidRPr="004C4B24">
        <w:rPr>
          <w:rFonts w:ascii="仿宋_GB2312" w:eastAsia="仿宋_GB2312" w:hAnsi="宋体" w:cs="宋体" w:hint="eastAsia"/>
          <w:sz w:val="32"/>
          <w:szCs w:val="32"/>
        </w:rPr>
        <w:t>组织学习、参观、读书班、文体活动及重大节日慰问等</w:t>
      </w:r>
      <w:r w:rsidR="004C4B24">
        <w:rPr>
          <w:rFonts w:ascii="仿宋_GB2312" w:eastAsia="仿宋_GB2312" w:hAnsi="宋体" w:cs="宋体" w:hint="eastAsia"/>
          <w:sz w:val="32"/>
          <w:szCs w:val="32"/>
        </w:rPr>
        <w:t>，保障单位办公场地正常运行。</w:t>
      </w:r>
      <w:r w:rsidR="0041756A">
        <w:rPr>
          <w:rFonts w:ascii="仿宋_GB2312" w:eastAsia="仿宋_GB2312" w:hAnsi="宋体" w:cs="宋体" w:hint="eastAsia"/>
          <w:sz w:val="32"/>
          <w:szCs w:val="32"/>
        </w:rPr>
        <w:t>主要项目是老干部活动经费、办公楼</w:t>
      </w:r>
      <w:proofErr w:type="gramStart"/>
      <w:r w:rsidR="0041756A">
        <w:rPr>
          <w:rFonts w:ascii="仿宋_GB2312" w:eastAsia="仿宋_GB2312" w:hAnsi="宋体" w:cs="宋体" w:hint="eastAsia"/>
          <w:sz w:val="32"/>
          <w:szCs w:val="32"/>
        </w:rPr>
        <w:t>物业费</w:t>
      </w:r>
      <w:proofErr w:type="gramEnd"/>
      <w:r w:rsidR="0041756A">
        <w:rPr>
          <w:rFonts w:ascii="仿宋_GB2312" w:eastAsia="仿宋_GB2312" w:hAnsi="宋体" w:cs="宋体" w:hint="eastAsia"/>
          <w:sz w:val="32"/>
          <w:szCs w:val="32"/>
        </w:rPr>
        <w:t>及热力站维护费、互联网</w:t>
      </w:r>
      <w:proofErr w:type="gramStart"/>
      <w:r w:rsidR="0041756A">
        <w:rPr>
          <w:rFonts w:ascii="仿宋_GB2312" w:eastAsia="仿宋_GB2312" w:hAnsi="宋体" w:cs="宋体" w:hint="eastAsia"/>
          <w:sz w:val="32"/>
          <w:szCs w:val="32"/>
        </w:rPr>
        <w:t>接入费</w:t>
      </w:r>
      <w:proofErr w:type="gramEnd"/>
      <w:r w:rsidR="0041756A">
        <w:rPr>
          <w:rFonts w:ascii="仿宋_GB2312" w:eastAsia="仿宋_GB2312" w:hAnsi="宋体" w:cs="宋体" w:hint="eastAsia"/>
          <w:sz w:val="32"/>
          <w:szCs w:val="32"/>
        </w:rPr>
        <w:t>等。</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四、</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“三公”经费财政拨款预算说明</w:t>
      </w:r>
    </w:p>
    <w:p w:rsidR="00CF3FED" w:rsidRPr="00D31843" w:rsidRDefault="00CF3FED"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w:t>
      </w:r>
      <w:r w:rsidRPr="00D31843">
        <w:rPr>
          <w:rFonts w:ascii="仿宋_GB2312" w:eastAsia="仿宋_GB2312" w:hint="eastAsia"/>
          <w:color w:val="000000"/>
          <w:sz w:val="32"/>
          <w:szCs w:val="32"/>
        </w:rPr>
        <w:t>“三公”经费财政拨款预算</w:t>
      </w:r>
      <w:r w:rsidR="00AF61C6">
        <w:rPr>
          <w:rFonts w:ascii="仿宋_GB2312" w:eastAsia="仿宋_GB2312" w:hint="eastAsia"/>
          <w:color w:val="000000"/>
          <w:sz w:val="32"/>
          <w:szCs w:val="32"/>
        </w:rPr>
        <w:t>2.5</w:t>
      </w:r>
      <w:r w:rsidRPr="00D31843">
        <w:rPr>
          <w:rFonts w:ascii="仿宋_GB2312" w:eastAsia="仿宋_GB2312" w:hint="eastAsia"/>
          <w:color w:val="000000"/>
          <w:sz w:val="32"/>
          <w:szCs w:val="32"/>
        </w:rPr>
        <w:t>万元。其中：</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1.因公出国（境）费用。</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预算数</w:t>
      </w:r>
      <w:r w:rsidR="005A6F13">
        <w:rPr>
          <w:rFonts w:ascii="仿宋_GB2312" w:eastAsia="仿宋_GB2312" w:hint="eastAsia"/>
          <w:color w:val="000000"/>
          <w:sz w:val="32"/>
          <w:szCs w:val="32"/>
        </w:rPr>
        <w:t>0</w:t>
      </w:r>
      <w:r w:rsidRPr="00D31843">
        <w:rPr>
          <w:rFonts w:ascii="仿宋_GB2312" w:eastAsia="仿宋_GB2312" w:hint="eastAsia"/>
          <w:color w:val="000000"/>
          <w:sz w:val="32"/>
          <w:szCs w:val="32"/>
        </w:rPr>
        <w:t>万元。</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lastRenderedPageBreak/>
        <w:t>2.公务接待费。</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预算数</w:t>
      </w:r>
      <w:r w:rsidR="005A6F13">
        <w:rPr>
          <w:rFonts w:ascii="仿宋_GB2312" w:eastAsia="仿宋_GB2312" w:hint="eastAsia"/>
          <w:color w:val="000000"/>
          <w:sz w:val="32"/>
          <w:szCs w:val="32"/>
        </w:rPr>
        <w:t>0</w:t>
      </w:r>
      <w:r w:rsidRPr="00D31843">
        <w:rPr>
          <w:rFonts w:ascii="仿宋_GB2312" w:eastAsia="仿宋_GB2312" w:hint="eastAsia"/>
          <w:color w:val="000000"/>
          <w:sz w:val="32"/>
          <w:szCs w:val="32"/>
        </w:rPr>
        <w:t>万元。</w:t>
      </w:r>
    </w:p>
    <w:p w:rsidR="004512CE"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3.公务用车购置和运行维护费。</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预算数</w:t>
      </w:r>
      <w:r w:rsidR="00AF61C6">
        <w:rPr>
          <w:rFonts w:ascii="仿宋_GB2312" w:eastAsia="仿宋_GB2312" w:hint="eastAsia"/>
          <w:color w:val="000000"/>
          <w:sz w:val="32"/>
          <w:szCs w:val="32"/>
        </w:rPr>
        <w:t>2.5</w:t>
      </w:r>
      <w:r w:rsidRPr="00D31843">
        <w:rPr>
          <w:rFonts w:ascii="仿宋_GB2312" w:eastAsia="仿宋_GB2312" w:hint="eastAsia"/>
          <w:color w:val="000000"/>
          <w:sz w:val="32"/>
          <w:szCs w:val="32"/>
        </w:rPr>
        <w:t>万元，其中，公务用车购置费</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预算数</w:t>
      </w:r>
      <w:r w:rsidR="005A6F13">
        <w:rPr>
          <w:rFonts w:ascii="仿宋_GB2312" w:eastAsia="仿宋_GB2312" w:hint="eastAsia"/>
          <w:color w:val="000000"/>
          <w:sz w:val="32"/>
          <w:szCs w:val="32"/>
        </w:rPr>
        <w:t>0</w:t>
      </w:r>
      <w:r w:rsidRPr="00D31843">
        <w:rPr>
          <w:rFonts w:ascii="仿宋_GB2312" w:eastAsia="仿宋_GB2312" w:hint="eastAsia"/>
          <w:color w:val="000000"/>
          <w:sz w:val="32"/>
          <w:szCs w:val="32"/>
        </w:rPr>
        <w:t>万元，公务用车运行维护费</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预算数</w:t>
      </w:r>
      <w:r w:rsidR="00AF61C6">
        <w:rPr>
          <w:rFonts w:ascii="仿宋_GB2312" w:eastAsia="仿宋_GB2312" w:hint="eastAsia"/>
          <w:color w:val="000000"/>
          <w:sz w:val="32"/>
          <w:szCs w:val="32"/>
        </w:rPr>
        <w:t>2.5</w:t>
      </w:r>
      <w:r w:rsidRPr="00D31843">
        <w:rPr>
          <w:rFonts w:ascii="仿宋_GB2312" w:eastAsia="仿宋_GB2312" w:hint="eastAsia"/>
          <w:color w:val="000000"/>
          <w:sz w:val="32"/>
          <w:szCs w:val="32"/>
        </w:rPr>
        <w:t>万元，其中：公务用车燃油</w:t>
      </w:r>
      <w:r w:rsidR="00AF61C6">
        <w:rPr>
          <w:rFonts w:ascii="仿宋_GB2312" w:eastAsia="仿宋_GB2312" w:hint="eastAsia"/>
          <w:color w:val="000000"/>
          <w:sz w:val="32"/>
          <w:szCs w:val="32"/>
        </w:rPr>
        <w:t>1.32</w:t>
      </w:r>
      <w:r w:rsidRPr="00D31843">
        <w:rPr>
          <w:rFonts w:ascii="仿宋_GB2312" w:eastAsia="仿宋_GB2312" w:hint="eastAsia"/>
          <w:color w:val="000000"/>
          <w:sz w:val="32"/>
          <w:szCs w:val="32"/>
        </w:rPr>
        <w:t>万元，公务用车维修</w:t>
      </w:r>
      <w:r w:rsidR="00AF61C6">
        <w:rPr>
          <w:rFonts w:ascii="仿宋_GB2312" w:eastAsia="仿宋_GB2312" w:hint="eastAsia"/>
          <w:color w:val="000000"/>
          <w:sz w:val="32"/>
          <w:szCs w:val="32"/>
        </w:rPr>
        <w:t>0.43</w:t>
      </w:r>
      <w:r w:rsidRPr="00D31843">
        <w:rPr>
          <w:rFonts w:ascii="仿宋_GB2312" w:eastAsia="仿宋_GB2312" w:hint="eastAsia"/>
          <w:color w:val="000000"/>
          <w:sz w:val="32"/>
          <w:szCs w:val="32"/>
        </w:rPr>
        <w:t>万元，公务用车保险</w:t>
      </w:r>
      <w:r w:rsidR="00AF61C6">
        <w:rPr>
          <w:rFonts w:ascii="仿宋_GB2312" w:eastAsia="仿宋_GB2312" w:hint="eastAsia"/>
          <w:color w:val="000000"/>
          <w:sz w:val="32"/>
          <w:szCs w:val="32"/>
        </w:rPr>
        <w:t>0.43</w:t>
      </w:r>
      <w:r w:rsidRPr="00D31843">
        <w:rPr>
          <w:rFonts w:ascii="仿宋_GB2312" w:eastAsia="仿宋_GB2312" w:hint="eastAsia"/>
          <w:color w:val="000000"/>
          <w:sz w:val="32"/>
          <w:szCs w:val="32"/>
        </w:rPr>
        <w:t>万元，其他</w:t>
      </w:r>
      <w:r w:rsidR="00AF61C6">
        <w:rPr>
          <w:rFonts w:ascii="仿宋_GB2312" w:eastAsia="仿宋_GB2312" w:hint="eastAsia"/>
          <w:color w:val="000000"/>
          <w:sz w:val="32"/>
          <w:szCs w:val="32"/>
        </w:rPr>
        <w:t>0.32</w:t>
      </w:r>
      <w:r w:rsidRPr="00D31843">
        <w:rPr>
          <w:rFonts w:ascii="仿宋_GB2312" w:eastAsia="仿宋_GB2312" w:hint="eastAsia"/>
          <w:color w:val="000000"/>
          <w:sz w:val="32"/>
          <w:szCs w:val="32"/>
        </w:rPr>
        <w:t>万元。</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五、其他情况说明</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（一）政府采购预算说明</w:t>
      </w:r>
    </w:p>
    <w:p w:rsidR="00CF3FED" w:rsidRPr="00D31843" w:rsidRDefault="00CF3FED"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w:t>
      </w:r>
      <w:r w:rsidR="008C049E">
        <w:rPr>
          <w:rFonts w:ascii="仿宋_GB2312" w:eastAsia="仿宋_GB2312" w:hint="eastAsia"/>
          <w:color w:val="000000"/>
          <w:sz w:val="32"/>
          <w:szCs w:val="32"/>
        </w:rPr>
        <w:t>本单位</w:t>
      </w:r>
      <w:r w:rsidRPr="00D31843">
        <w:rPr>
          <w:rFonts w:ascii="仿宋_GB2312" w:eastAsia="仿宋_GB2312" w:hint="eastAsia"/>
          <w:color w:val="000000"/>
          <w:sz w:val="32"/>
          <w:szCs w:val="32"/>
        </w:rPr>
        <w:t>政府采购预算总额</w:t>
      </w:r>
      <w:r w:rsidR="00CC2837">
        <w:rPr>
          <w:rFonts w:ascii="仿宋_GB2312" w:eastAsia="仿宋_GB2312" w:hint="eastAsia"/>
          <w:color w:val="000000"/>
          <w:sz w:val="32"/>
          <w:szCs w:val="32"/>
        </w:rPr>
        <w:t>75.44</w:t>
      </w:r>
      <w:r w:rsidRPr="00D31843">
        <w:rPr>
          <w:rFonts w:ascii="仿宋_GB2312" w:eastAsia="仿宋_GB2312" w:hint="eastAsia"/>
          <w:color w:val="000000"/>
          <w:sz w:val="32"/>
          <w:szCs w:val="32"/>
        </w:rPr>
        <w:t>万元，其中：政府采购货物预算</w:t>
      </w:r>
      <w:r w:rsidR="00CC2837">
        <w:rPr>
          <w:rFonts w:ascii="仿宋_GB2312" w:eastAsia="仿宋_GB2312" w:hint="eastAsia"/>
          <w:color w:val="000000"/>
          <w:sz w:val="32"/>
          <w:szCs w:val="32"/>
        </w:rPr>
        <w:t>0</w:t>
      </w:r>
      <w:r w:rsidRPr="00D31843">
        <w:rPr>
          <w:rFonts w:ascii="仿宋_GB2312" w:eastAsia="仿宋_GB2312" w:hint="eastAsia"/>
          <w:color w:val="000000"/>
          <w:sz w:val="32"/>
          <w:szCs w:val="32"/>
        </w:rPr>
        <w:t>万元，政府采购工程预算</w:t>
      </w:r>
      <w:r w:rsidR="00CC2837">
        <w:rPr>
          <w:rFonts w:ascii="仿宋_GB2312" w:eastAsia="仿宋_GB2312" w:hint="eastAsia"/>
          <w:color w:val="000000"/>
          <w:sz w:val="32"/>
          <w:szCs w:val="32"/>
        </w:rPr>
        <w:t>0</w:t>
      </w:r>
      <w:r w:rsidRPr="00D31843">
        <w:rPr>
          <w:rFonts w:ascii="仿宋_GB2312" w:eastAsia="仿宋_GB2312" w:hint="eastAsia"/>
          <w:color w:val="000000"/>
          <w:sz w:val="32"/>
          <w:szCs w:val="32"/>
        </w:rPr>
        <w:t>万元，政府采购服务预算</w:t>
      </w:r>
      <w:r w:rsidR="00CC2837">
        <w:rPr>
          <w:rFonts w:ascii="仿宋_GB2312" w:eastAsia="仿宋_GB2312" w:hint="eastAsia"/>
          <w:color w:val="000000"/>
          <w:sz w:val="32"/>
          <w:szCs w:val="32"/>
        </w:rPr>
        <w:t>75.44</w:t>
      </w:r>
      <w:r w:rsidRPr="00D31843">
        <w:rPr>
          <w:rFonts w:ascii="仿宋_GB2312" w:eastAsia="仿宋_GB2312" w:hint="eastAsia"/>
          <w:color w:val="000000"/>
          <w:sz w:val="32"/>
          <w:szCs w:val="32"/>
        </w:rPr>
        <w:t>万元。</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（二）政府购买服务预算说明</w:t>
      </w:r>
    </w:p>
    <w:p w:rsidR="00CF3FED" w:rsidRPr="00D31843" w:rsidRDefault="00CF3FED"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w:t>
      </w:r>
      <w:r w:rsidR="008C049E">
        <w:rPr>
          <w:rFonts w:ascii="仿宋_GB2312" w:eastAsia="仿宋_GB2312" w:hint="eastAsia"/>
          <w:color w:val="000000"/>
          <w:sz w:val="32"/>
          <w:szCs w:val="32"/>
        </w:rPr>
        <w:t>本单位无</w:t>
      </w:r>
      <w:r w:rsidRPr="00D31843">
        <w:rPr>
          <w:rFonts w:ascii="仿宋_GB2312" w:eastAsia="仿宋_GB2312" w:hint="eastAsia"/>
          <w:color w:val="000000"/>
          <w:sz w:val="32"/>
          <w:szCs w:val="32"/>
        </w:rPr>
        <w:t>政府购买服务预算。</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（三）机关运行经费说明</w:t>
      </w:r>
    </w:p>
    <w:p w:rsidR="00CF3FED" w:rsidRPr="00D31843" w:rsidRDefault="00005244"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w:t>
      </w:r>
      <w:r w:rsidR="00CF3FED" w:rsidRPr="00D31843">
        <w:rPr>
          <w:rFonts w:ascii="仿宋_GB2312" w:eastAsia="仿宋_GB2312" w:hint="eastAsia"/>
          <w:color w:val="000000"/>
          <w:sz w:val="32"/>
          <w:szCs w:val="32"/>
        </w:rPr>
        <w:t>单位不在机关运行经费统计范围之内</w:t>
      </w:r>
      <w:r w:rsidR="008C049E">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（四）项目支出绩效目标情况说明</w:t>
      </w:r>
    </w:p>
    <w:p w:rsidR="00CF3FED" w:rsidRPr="00D31843" w:rsidRDefault="00CF3FED" w:rsidP="00CF3FED">
      <w:pPr>
        <w:spacing w:line="560" w:lineRule="exact"/>
        <w:ind w:firstLineChars="200" w:firstLine="640"/>
        <w:rPr>
          <w:rFonts w:ascii="仿宋_GB2312" w:eastAsia="仿宋_GB2312"/>
          <w:color w:val="000000"/>
          <w:sz w:val="32"/>
          <w:szCs w:val="32"/>
        </w:rPr>
      </w:pPr>
      <w:r w:rsidRPr="00DB0EA4">
        <w:rPr>
          <w:rFonts w:ascii="仿宋_GB2312" w:eastAsia="仿宋_GB2312" w:hint="eastAsia"/>
          <w:color w:val="000000"/>
          <w:sz w:val="32"/>
          <w:szCs w:val="32"/>
        </w:rPr>
        <w:t>2021年，</w:t>
      </w:r>
      <w:r w:rsidR="008C049E">
        <w:rPr>
          <w:rFonts w:ascii="仿宋_GB2312" w:eastAsia="仿宋_GB2312" w:hint="eastAsia"/>
          <w:color w:val="000000"/>
          <w:sz w:val="32"/>
          <w:szCs w:val="32"/>
        </w:rPr>
        <w:t>本</w:t>
      </w:r>
      <w:r w:rsidR="009E2D15">
        <w:rPr>
          <w:rFonts w:ascii="仿宋_GB2312" w:eastAsia="仿宋_GB2312" w:hint="eastAsia"/>
          <w:color w:val="000000"/>
          <w:sz w:val="32"/>
          <w:szCs w:val="32"/>
        </w:rPr>
        <w:t>单位</w:t>
      </w:r>
      <w:r w:rsidRPr="00DB0EA4">
        <w:rPr>
          <w:rFonts w:ascii="仿宋_GB2312" w:eastAsia="仿宋_GB2312" w:hint="eastAsia"/>
          <w:color w:val="000000"/>
          <w:sz w:val="32"/>
          <w:szCs w:val="32"/>
        </w:rPr>
        <w:t>填报绩效目标的预算项目</w:t>
      </w:r>
      <w:r w:rsidR="008C049E">
        <w:rPr>
          <w:rFonts w:ascii="仿宋_GB2312" w:eastAsia="仿宋_GB2312" w:hint="eastAsia"/>
          <w:color w:val="000000"/>
          <w:sz w:val="32"/>
          <w:szCs w:val="32"/>
        </w:rPr>
        <w:t>3</w:t>
      </w:r>
      <w:r w:rsidRPr="00DB0EA4">
        <w:rPr>
          <w:rFonts w:ascii="仿宋_GB2312" w:eastAsia="仿宋_GB2312" w:hint="eastAsia"/>
          <w:color w:val="000000"/>
          <w:sz w:val="32"/>
          <w:szCs w:val="32"/>
        </w:rPr>
        <w:t>个，占本</w:t>
      </w:r>
      <w:r w:rsidR="009E2D15">
        <w:rPr>
          <w:rFonts w:ascii="仿宋_GB2312" w:eastAsia="仿宋_GB2312" w:hint="eastAsia"/>
          <w:color w:val="000000"/>
          <w:sz w:val="32"/>
          <w:szCs w:val="32"/>
        </w:rPr>
        <w:t>单位</w:t>
      </w:r>
      <w:r w:rsidRPr="00DB0EA4">
        <w:rPr>
          <w:rFonts w:ascii="仿宋_GB2312" w:eastAsia="仿宋_GB2312" w:hint="eastAsia"/>
          <w:color w:val="000000"/>
          <w:sz w:val="32"/>
          <w:szCs w:val="32"/>
        </w:rPr>
        <w:t>全部预算项目</w:t>
      </w:r>
      <w:r w:rsidR="008C049E">
        <w:rPr>
          <w:rFonts w:ascii="仿宋_GB2312" w:eastAsia="仿宋_GB2312" w:hint="eastAsia"/>
          <w:color w:val="000000"/>
          <w:sz w:val="32"/>
          <w:szCs w:val="32"/>
        </w:rPr>
        <w:t>3</w:t>
      </w:r>
      <w:r w:rsidRPr="00DB0EA4">
        <w:rPr>
          <w:rFonts w:ascii="仿宋_GB2312" w:eastAsia="仿宋_GB2312" w:hint="eastAsia"/>
          <w:color w:val="000000"/>
          <w:sz w:val="32"/>
          <w:szCs w:val="32"/>
        </w:rPr>
        <w:t>个的</w:t>
      </w:r>
      <w:r w:rsidR="008C049E">
        <w:rPr>
          <w:rFonts w:ascii="仿宋_GB2312" w:eastAsia="仿宋_GB2312" w:hint="eastAsia"/>
          <w:color w:val="000000"/>
          <w:sz w:val="32"/>
          <w:szCs w:val="32"/>
        </w:rPr>
        <w:t>100</w:t>
      </w:r>
      <w:r w:rsidRPr="00DB0EA4">
        <w:rPr>
          <w:rFonts w:ascii="仿宋_GB2312" w:eastAsia="仿宋_GB2312" w:hint="eastAsia"/>
          <w:color w:val="000000"/>
          <w:sz w:val="32"/>
          <w:szCs w:val="32"/>
        </w:rPr>
        <w:t>%。填报绩效目标的项目支出预算</w:t>
      </w:r>
      <w:r w:rsidR="008C049E">
        <w:rPr>
          <w:rFonts w:ascii="仿宋_GB2312" w:eastAsia="仿宋_GB2312" w:hint="eastAsia"/>
          <w:color w:val="000000"/>
          <w:sz w:val="32"/>
          <w:szCs w:val="32"/>
        </w:rPr>
        <w:t>111.22</w:t>
      </w:r>
      <w:r w:rsidRPr="00DB0EA4">
        <w:rPr>
          <w:rFonts w:ascii="仿宋_GB2312" w:eastAsia="仿宋_GB2312" w:hint="eastAsia"/>
          <w:color w:val="000000"/>
          <w:sz w:val="32"/>
          <w:szCs w:val="32"/>
        </w:rPr>
        <w:t>万元，占本</w:t>
      </w:r>
      <w:r w:rsidR="009E2D15">
        <w:rPr>
          <w:rFonts w:ascii="仿宋_GB2312" w:eastAsia="仿宋_GB2312" w:hint="eastAsia"/>
          <w:color w:val="000000"/>
          <w:sz w:val="32"/>
          <w:szCs w:val="32"/>
        </w:rPr>
        <w:t>单位</w:t>
      </w:r>
      <w:r w:rsidRPr="00DB0EA4">
        <w:rPr>
          <w:rFonts w:ascii="仿宋_GB2312" w:eastAsia="仿宋_GB2312" w:hint="eastAsia"/>
          <w:color w:val="000000"/>
          <w:sz w:val="32"/>
          <w:szCs w:val="32"/>
        </w:rPr>
        <w:t>年初全部项目支出预算的</w:t>
      </w:r>
      <w:r w:rsidR="008C049E">
        <w:rPr>
          <w:rFonts w:ascii="仿宋_GB2312" w:eastAsia="仿宋_GB2312" w:hint="eastAsia"/>
          <w:color w:val="000000"/>
          <w:sz w:val="32"/>
          <w:szCs w:val="32"/>
        </w:rPr>
        <w:t>100</w:t>
      </w:r>
      <w:r w:rsidRPr="00DB0EA4">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（五）重点行政事业性收费情况说明</w:t>
      </w:r>
    </w:p>
    <w:p w:rsidR="00CF3FED" w:rsidRPr="00D31843" w:rsidRDefault="002032F0" w:rsidP="00132FAA">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Pr>
          <w:rFonts w:ascii="仿宋_GB2312" w:eastAsia="仿宋_GB2312" w:hint="eastAsia"/>
          <w:color w:val="000000"/>
          <w:sz w:val="32"/>
          <w:szCs w:val="32"/>
        </w:rPr>
        <w:t>单位</w:t>
      </w:r>
      <w:r w:rsidR="00CF3FED">
        <w:rPr>
          <w:rFonts w:ascii="仿宋_GB2312" w:eastAsia="仿宋_GB2312" w:hint="eastAsia"/>
          <w:color w:val="000000"/>
          <w:sz w:val="32"/>
          <w:szCs w:val="32"/>
        </w:rPr>
        <w:t>2021年</w:t>
      </w:r>
      <w:r>
        <w:rPr>
          <w:rFonts w:ascii="仿宋_GB2312" w:eastAsia="仿宋_GB2312" w:hint="eastAsia"/>
          <w:color w:val="000000"/>
          <w:sz w:val="32"/>
          <w:szCs w:val="32"/>
        </w:rPr>
        <w:t>无重点行政事业性收费</w:t>
      </w:r>
      <w:r w:rsidR="00132FAA">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（六）国有资本经营预算财政拨款情况说明</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8136D7">
        <w:rPr>
          <w:rFonts w:ascii="仿宋_GB2312" w:eastAsia="仿宋_GB2312"/>
          <w:color w:val="000000"/>
          <w:sz w:val="32"/>
          <w:szCs w:val="32"/>
        </w:rPr>
        <w:t>单位</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无国有资本经营预算财政拨款安排的预算</w:t>
      </w:r>
      <w:r w:rsidR="00132FAA">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lastRenderedPageBreak/>
        <w:t>（七）国有资产占用情况说明</w:t>
      </w:r>
    </w:p>
    <w:p w:rsidR="00023DE1" w:rsidRDefault="00CF3FED" w:rsidP="00023DE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截至</w:t>
      </w:r>
      <w:r>
        <w:rPr>
          <w:rFonts w:ascii="仿宋_GB2312" w:eastAsia="仿宋_GB2312" w:hint="eastAsia"/>
          <w:color w:val="000000"/>
          <w:sz w:val="32"/>
          <w:szCs w:val="32"/>
        </w:rPr>
        <w:t>2020年</w:t>
      </w:r>
      <w:r w:rsidRPr="00D31843">
        <w:rPr>
          <w:rFonts w:ascii="仿宋_GB2312" w:eastAsia="仿宋_GB2312" w:hint="eastAsia"/>
          <w:color w:val="000000"/>
          <w:sz w:val="32"/>
          <w:szCs w:val="32"/>
        </w:rPr>
        <w:t>底，</w:t>
      </w:r>
      <w:r w:rsidR="00C076EA">
        <w:rPr>
          <w:rFonts w:ascii="仿宋_GB2312" w:eastAsia="仿宋_GB2312" w:hint="eastAsia"/>
          <w:color w:val="000000"/>
          <w:sz w:val="32"/>
          <w:szCs w:val="32"/>
        </w:rPr>
        <w:t>本</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共有车辆</w:t>
      </w:r>
      <w:r w:rsidR="00C076EA">
        <w:rPr>
          <w:rFonts w:ascii="仿宋_GB2312" w:eastAsia="仿宋_GB2312" w:hint="eastAsia"/>
          <w:color w:val="000000"/>
          <w:sz w:val="32"/>
          <w:szCs w:val="32"/>
        </w:rPr>
        <w:t>1</w:t>
      </w:r>
      <w:r w:rsidRPr="00D31843">
        <w:rPr>
          <w:rFonts w:ascii="仿宋_GB2312" w:eastAsia="仿宋_GB2312" w:hint="eastAsia"/>
          <w:color w:val="000000"/>
          <w:sz w:val="32"/>
          <w:szCs w:val="32"/>
        </w:rPr>
        <w:t>台，</w:t>
      </w:r>
      <w:r w:rsidR="00C076EA">
        <w:rPr>
          <w:rFonts w:ascii="仿宋_GB2312" w:eastAsia="仿宋_GB2312" w:hint="eastAsia"/>
          <w:color w:val="000000"/>
          <w:sz w:val="32"/>
          <w:szCs w:val="32"/>
        </w:rPr>
        <w:t>16.62</w:t>
      </w:r>
      <w:r w:rsidRPr="00D31843">
        <w:rPr>
          <w:rFonts w:ascii="仿宋_GB2312" w:eastAsia="仿宋_GB2312" w:hint="eastAsia"/>
          <w:color w:val="000000"/>
          <w:sz w:val="32"/>
          <w:szCs w:val="32"/>
        </w:rPr>
        <w:t>万元；单位价值50万元以上的通用设备</w:t>
      </w:r>
      <w:r w:rsidR="00C076EA">
        <w:rPr>
          <w:rFonts w:ascii="仿宋_GB2312" w:eastAsia="仿宋_GB2312" w:hint="eastAsia"/>
          <w:color w:val="000000"/>
          <w:sz w:val="32"/>
          <w:szCs w:val="32"/>
        </w:rPr>
        <w:t>0</w:t>
      </w:r>
      <w:r w:rsidRPr="00D31843">
        <w:rPr>
          <w:rFonts w:ascii="仿宋_GB2312" w:eastAsia="仿宋_GB2312" w:hint="eastAsia"/>
          <w:color w:val="000000"/>
          <w:sz w:val="32"/>
          <w:szCs w:val="32"/>
        </w:rPr>
        <w:t>台（套）</w:t>
      </w:r>
      <w:r w:rsidR="00C076EA" w:rsidRPr="00D31843">
        <w:rPr>
          <w:rFonts w:ascii="仿宋_GB2312" w:eastAsia="仿宋_GB2312" w:hint="eastAsia"/>
          <w:color w:val="000000"/>
          <w:sz w:val="32"/>
          <w:szCs w:val="32"/>
        </w:rPr>
        <w:t>、</w:t>
      </w:r>
      <w:r w:rsidR="00177380">
        <w:rPr>
          <w:rFonts w:ascii="仿宋_GB2312" w:eastAsia="仿宋_GB2312" w:hint="eastAsia"/>
          <w:color w:val="000000"/>
          <w:sz w:val="32"/>
          <w:szCs w:val="32"/>
        </w:rPr>
        <w:t>0</w:t>
      </w:r>
      <w:r w:rsidR="00C076EA" w:rsidRPr="00D31843">
        <w:rPr>
          <w:rFonts w:ascii="仿宋_GB2312" w:eastAsia="仿宋_GB2312" w:hint="eastAsia"/>
          <w:color w:val="000000"/>
          <w:sz w:val="32"/>
          <w:szCs w:val="32"/>
        </w:rPr>
        <w:t>万元</w:t>
      </w:r>
      <w:r w:rsidRPr="00D31843">
        <w:rPr>
          <w:rFonts w:ascii="仿宋_GB2312" w:eastAsia="仿宋_GB2312" w:hint="eastAsia"/>
          <w:color w:val="000000"/>
          <w:sz w:val="32"/>
          <w:szCs w:val="32"/>
        </w:rPr>
        <w:t>，单位价值100万元以上的专用设备</w:t>
      </w:r>
      <w:r w:rsidR="00C076EA">
        <w:rPr>
          <w:rFonts w:ascii="仿宋_GB2312" w:eastAsia="仿宋_GB2312" w:hint="eastAsia"/>
          <w:color w:val="000000"/>
          <w:sz w:val="32"/>
          <w:szCs w:val="32"/>
        </w:rPr>
        <w:t>0</w:t>
      </w:r>
      <w:r w:rsidRPr="00D31843">
        <w:rPr>
          <w:rFonts w:ascii="仿宋_GB2312" w:eastAsia="仿宋_GB2312" w:hint="eastAsia"/>
          <w:color w:val="000000"/>
          <w:sz w:val="32"/>
          <w:szCs w:val="32"/>
        </w:rPr>
        <w:t>台（套）、</w:t>
      </w:r>
      <w:r w:rsidR="00177380">
        <w:rPr>
          <w:rFonts w:ascii="仿宋_GB2312" w:eastAsia="仿宋_GB2312" w:hint="eastAsia"/>
          <w:color w:val="000000"/>
          <w:sz w:val="32"/>
          <w:szCs w:val="32"/>
        </w:rPr>
        <w:t>0</w:t>
      </w:r>
      <w:r w:rsidRPr="00D31843">
        <w:rPr>
          <w:rFonts w:ascii="仿宋_GB2312" w:eastAsia="仿宋_GB2312" w:hint="eastAsia"/>
          <w:color w:val="000000"/>
          <w:sz w:val="32"/>
          <w:szCs w:val="32"/>
        </w:rPr>
        <w:t>万元。</w:t>
      </w:r>
    </w:p>
    <w:p w:rsidR="00CF3FED" w:rsidRPr="00D31843" w:rsidRDefault="00CF3FED" w:rsidP="00CF3FED">
      <w:pPr>
        <w:spacing w:line="560" w:lineRule="exact"/>
        <w:ind w:firstLineChars="200" w:firstLine="640"/>
        <w:rPr>
          <w:rFonts w:ascii="仿宋_GB2312" w:eastAsia="仿宋_GB2312"/>
          <w:color w:val="000000"/>
          <w:spacing w:val="-2"/>
          <w:sz w:val="32"/>
          <w:szCs w:val="32"/>
        </w:rPr>
      </w:pPr>
      <w:r w:rsidRPr="00023DE1">
        <w:rPr>
          <w:rFonts w:ascii="黑体" w:eastAsia="黑体" w:hAnsi="黑体" w:hint="eastAsia"/>
          <w:color w:val="000000"/>
          <w:sz w:val="32"/>
          <w:szCs w:val="32"/>
        </w:rPr>
        <w:t>六、名词解释</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基本支出：指为保障机构正常运转、完成日常工作任务而发生的人员支出和公用支出。</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项目支出：指在基本支出之外为完成特定行政任务或事业发展目标所发生的支出。</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“三公”经费财政拨款预算数：指本</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当年</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预算安排的因公出国（境）费用、公务接待费、公务用车购置和运行维护费预算数。</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rsidR="00037574" w:rsidRPr="00024303" w:rsidRDefault="00037574" w:rsidP="00CF3FED">
      <w:pPr>
        <w:spacing w:line="560" w:lineRule="exact"/>
        <w:rPr>
          <w:rFonts w:ascii="仿宋_GB2312" w:eastAsia="仿宋_GB2312"/>
          <w:color w:val="000000"/>
          <w:sz w:val="32"/>
          <w:szCs w:val="32"/>
        </w:rPr>
      </w:pPr>
    </w:p>
    <w:p w:rsidR="00CF3FED" w:rsidRPr="00D31843" w:rsidRDefault="00CF3FED" w:rsidP="00CF3FED">
      <w:pPr>
        <w:spacing w:line="560" w:lineRule="exact"/>
        <w:jc w:val="center"/>
        <w:rPr>
          <w:rFonts w:ascii="方正小标宋简体" w:eastAsia="方正小标宋简体"/>
          <w:color w:val="000000"/>
          <w:sz w:val="36"/>
          <w:szCs w:val="36"/>
        </w:rPr>
      </w:pPr>
      <w:r w:rsidRPr="00D31843">
        <w:rPr>
          <w:rFonts w:ascii="方正小标宋简体" w:eastAsia="方正小标宋简体" w:hint="eastAsia"/>
          <w:color w:val="000000"/>
          <w:sz w:val="36"/>
          <w:szCs w:val="36"/>
        </w:rPr>
        <w:t xml:space="preserve">第二部分  </w:t>
      </w:r>
      <w:r>
        <w:rPr>
          <w:rFonts w:ascii="方正小标宋简体" w:eastAsia="方正小标宋简体" w:hint="eastAsia"/>
          <w:color w:val="000000"/>
          <w:sz w:val="36"/>
          <w:szCs w:val="36"/>
        </w:rPr>
        <w:t>2021年</w:t>
      </w:r>
      <w:r w:rsidR="009E2D15">
        <w:rPr>
          <w:rFonts w:ascii="方正小标宋简体" w:eastAsia="方正小标宋简体" w:hint="eastAsia"/>
          <w:color w:val="000000"/>
          <w:sz w:val="36"/>
          <w:szCs w:val="36"/>
        </w:rPr>
        <w:t>单位</w:t>
      </w:r>
      <w:r w:rsidRPr="00D31843">
        <w:rPr>
          <w:rFonts w:ascii="方正小标宋简体" w:eastAsia="方正小标宋简体" w:hint="eastAsia"/>
          <w:color w:val="000000"/>
          <w:sz w:val="36"/>
          <w:szCs w:val="36"/>
        </w:rPr>
        <w:t>预算报表</w:t>
      </w:r>
    </w:p>
    <w:p w:rsidR="00CF3FED" w:rsidRPr="00D31843" w:rsidRDefault="00CF3FED" w:rsidP="00CF3FED">
      <w:pPr>
        <w:autoSpaceDE w:val="0"/>
        <w:autoSpaceDN w:val="0"/>
        <w:adjustRightInd w:val="0"/>
        <w:spacing w:line="560" w:lineRule="exact"/>
        <w:jc w:val="left"/>
        <w:rPr>
          <w:rFonts w:ascii="方正小标宋简体" w:eastAsia="方正小标宋简体"/>
          <w:color w:val="000000"/>
          <w:sz w:val="36"/>
          <w:szCs w:val="36"/>
        </w:rPr>
      </w:pPr>
    </w:p>
    <w:p w:rsidR="00E36D60" w:rsidRDefault="00CF3FED" w:rsidP="00060CC2">
      <w:pPr>
        <w:ind w:left="960" w:hangingChars="300" w:hanging="960"/>
      </w:pPr>
      <w:r w:rsidRPr="00D31843">
        <w:rPr>
          <w:rFonts w:ascii="仿宋_GB2312" w:eastAsia="仿宋_GB2312" w:hint="eastAsia"/>
          <w:color w:val="000000"/>
          <w:sz w:val="32"/>
          <w:szCs w:val="32"/>
        </w:rPr>
        <w:t>附件：</w:t>
      </w:r>
      <w:r w:rsidR="00665CFC">
        <w:rPr>
          <w:rFonts w:ascii="仿宋_GB2312" w:eastAsia="仿宋_GB2312" w:hint="eastAsia"/>
          <w:color w:val="000000"/>
          <w:sz w:val="32"/>
          <w:szCs w:val="32"/>
        </w:rPr>
        <w:t>北京市住房和城乡建设委员会老干部活动中心</w:t>
      </w:r>
      <w:r>
        <w:rPr>
          <w:rFonts w:ascii="仿宋_GB2312" w:eastAsia="仿宋_GB2312" w:hint="eastAsia"/>
          <w:color w:val="000000"/>
          <w:sz w:val="32"/>
          <w:szCs w:val="32"/>
        </w:rPr>
        <w:t>2021</w:t>
      </w:r>
      <w:bookmarkStart w:id="0" w:name="_GoBack"/>
      <w:bookmarkEnd w:id="0"/>
      <w:r>
        <w:rPr>
          <w:rFonts w:ascii="仿宋_GB2312" w:eastAsia="仿宋_GB2312" w:hint="eastAsia"/>
          <w:color w:val="000000"/>
          <w:sz w:val="32"/>
          <w:szCs w:val="32"/>
        </w:rPr>
        <w:t>年</w:t>
      </w:r>
      <w:r w:rsidRPr="00D31843">
        <w:rPr>
          <w:rFonts w:ascii="仿宋_GB2312" w:eastAsia="仿宋_GB2312" w:hint="eastAsia"/>
          <w:color w:val="000000"/>
          <w:sz w:val="32"/>
          <w:szCs w:val="32"/>
        </w:rPr>
        <w:t>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预算报表</w:t>
      </w:r>
    </w:p>
    <w:sectPr w:rsidR="00E36D60" w:rsidSect="004134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3A5" w:rsidRDefault="00B073A5" w:rsidP="008236A1">
      <w:r>
        <w:separator/>
      </w:r>
    </w:p>
  </w:endnote>
  <w:endnote w:type="continuationSeparator" w:id="0">
    <w:p w:rsidR="00B073A5" w:rsidRDefault="00B073A5" w:rsidP="0082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variable"/>
  </w:font>
  <w:font w:name="方正小标宋简体">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A1" w:rsidRPr="00776245" w:rsidRDefault="004F70D2">
    <w:pPr>
      <w:pStyle w:val="a4"/>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8236A1" w:rsidRPr="009A248B">
      <w:rPr>
        <w:rFonts w:ascii="宋体" w:hAnsi="宋体"/>
        <w:noProof/>
        <w:sz w:val="28"/>
        <w:szCs w:val="28"/>
        <w:lang w:val="zh-CN"/>
      </w:rPr>
      <w:t>-</w:t>
    </w:r>
    <w:r w:rsidR="008236A1">
      <w:rPr>
        <w:rFonts w:ascii="宋体" w:hAnsi="宋体"/>
        <w:noProof/>
        <w:sz w:val="28"/>
        <w:szCs w:val="28"/>
      </w:rPr>
      <w:t xml:space="preserve"> 12 -</w:t>
    </w:r>
    <w:r w:rsidRPr="00776245">
      <w:rPr>
        <w:rFonts w:ascii="宋体" w:hAnsi="宋体"/>
        <w:sz w:val="28"/>
        <w:szCs w:val="28"/>
      </w:rPr>
      <w:fldChar w:fldCharType="end"/>
    </w:r>
  </w:p>
  <w:p w:rsidR="008236A1" w:rsidRDefault="008236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A1" w:rsidRPr="00776245" w:rsidRDefault="004F70D2">
    <w:pPr>
      <w:pStyle w:val="a4"/>
      <w:jc w:val="right"/>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060CC2" w:rsidRPr="00060CC2">
      <w:rPr>
        <w:rFonts w:ascii="宋体" w:hAnsi="宋体"/>
        <w:noProof/>
        <w:sz w:val="28"/>
        <w:szCs w:val="28"/>
        <w:lang w:val="zh-CN"/>
      </w:rPr>
      <w:t>6</w:t>
    </w:r>
    <w:r w:rsidRPr="00776245">
      <w:rPr>
        <w:rFonts w:ascii="宋体" w:hAnsi="宋体"/>
        <w:sz w:val="28"/>
        <w:szCs w:val="28"/>
      </w:rPr>
      <w:fldChar w:fldCharType="end"/>
    </w:r>
  </w:p>
  <w:p w:rsidR="008236A1" w:rsidRDefault="008236A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3A5" w:rsidRDefault="00B073A5" w:rsidP="008236A1">
      <w:r>
        <w:separator/>
      </w:r>
    </w:p>
  </w:footnote>
  <w:footnote w:type="continuationSeparator" w:id="0">
    <w:p w:rsidR="00B073A5" w:rsidRDefault="00B073A5" w:rsidP="00823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542B"/>
    <w:rsid w:val="00005244"/>
    <w:rsid w:val="00023766"/>
    <w:rsid w:val="00023DE1"/>
    <w:rsid w:val="00024303"/>
    <w:rsid w:val="00035812"/>
    <w:rsid w:val="00037574"/>
    <w:rsid w:val="00060CC2"/>
    <w:rsid w:val="00082B3F"/>
    <w:rsid w:val="00132FAA"/>
    <w:rsid w:val="0014236C"/>
    <w:rsid w:val="0015457E"/>
    <w:rsid w:val="00177380"/>
    <w:rsid w:val="001D4F52"/>
    <w:rsid w:val="002032F0"/>
    <w:rsid w:val="0027678F"/>
    <w:rsid w:val="00346FBE"/>
    <w:rsid w:val="003706B0"/>
    <w:rsid w:val="00373F45"/>
    <w:rsid w:val="00374207"/>
    <w:rsid w:val="004134CB"/>
    <w:rsid w:val="0041756A"/>
    <w:rsid w:val="004512CE"/>
    <w:rsid w:val="00471CE7"/>
    <w:rsid w:val="004A1265"/>
    <w:rsid w:val="004C4B24"/>
    <w:rsid w:val="004F0053"/>
    <w:rsid w:val="004F70D2"/>
    <w:rsid w:val="00512D76"/>
    <w:rsid w:val="00515360"/>
    <w:rsid w:val="00531F33"/>
    <w:rsid w:val="005523F1"/>
    <w:rsid w:val="00580290"/>
    <w:rsid w:val="00580A3D"/>
    <w:rsid w:val="00590693"/>
    <w:rsid w:val="005A6F13"/>
    <w:rsid w:val="005B102F"/>
    <w:rsid w:val="005B4EB8"/>
    <w:rsid w:val="005C3EAC"/>
    <w:rsid w:val="005D2DBD"/>
    <w:rsid w:val="005E5DF5"/>
    <w:rsid w:val="00654509"/>
    <w:rsid w:val="00665CFC"/>
    <w:rsid w:val="006A3E0D"/>
    <w:rsid w:val="006F343A"/>
    <w:rsid w:val="0079211A"/>
    <w:rsid w:val="008136D7"/>
    <w:rsid w:val="008236A1"/>
    <w:rsid w:val="0083542B"/>
    <w:rsid w:val="00885F2B"/>
    <w:rsid w:val="0089797D"/>
    <w:rsid w:val="008C049E"/>
    <w:rsid w:val="008D273F"/>
    <w:rsid w:val="008E13D5"/>
    <w:rsid w:val="00916B59"/>
    <w:rsid w:val="0092293B"/>
    <w:rsid w:val="00930391"/>
    <w:rsid w:val="00930B7C"/>
    <w:rsid w:val="00945C28"/>
    <w:rsid w:val="009E2D15"/>
    <w:rsid w:val="00A418E0"/>
    <w:rsid w:val="00A46D4E"/>
    <w:rsid w:val="00A7474F"/>
    <w:rsid w:val="00A867F7"/>
    <w:rsid w:val="00A948CF"/>
    <w:rsid w:val="00AD203C"/>
    <w:rsid w:val="00AF61C6"/>
    <w:rsid w:val="00B073A5"/>
    <w:rsid w:val="00B750B5"/>
    <w:rsid w:val="00B96627"/>
    <w:rsid w:val="00C076EA"/>
    <w:rsid w:val="00CB5F08"/>
    <w:rsid w:val="00CC2837"/>
    <w:rsid w:val="00CF3FED"/>
    <w:rsid w:val="00D06CE9"/>
    <w:rsid w:val="00DB0EA4"/>
    <w:rsid w:val="00E165B8"/>
    <w:rsid w:val="00E31C66"/>
    <w:rsid w:val="00E35892"/>
    <w:rsid w:val="00E36D60"/>
    <w:rsid w:val="00E467DB"/>
    <w:rsid w:val="00EA3D45"/>
    <w:rsid w:val="00EF609E"/>
    <w:rsid w:val="00F229A1"/>
    <w:rsid w:val="00F24999"/>
    <w:rsid w:val="00F623DF"/>
    <w:rsid w:val="00F6427A"/>
    <w:rsid w:val="00FB7B9B"/>
    <w:rsid w:val="00FF01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6</Pages>
  <Words>353</Words>
  <Characters>2016</Characters>
  <Application>Microsoft Office Word</Application>
  <DocSecurity>0</DocSecurity>
  <Lines>16</Lines>
  <Paragraphs>4</Paragraphs>
  <ScaleCrop>false</ScaleCrop>
  <Company>Microsoft</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刘伟奇</dc:creator>
  <cp:keywords/>
  <dc:description/>
  <cp:lastModifiedBy>王瑜</cp:lastModifiedBy>
  <cp:revision>44</cp:revision>
  <cp:lastPrinted>2021-03-03T07:44:00Z</cp:lastPrinted>
  <dcterms:created xsi:type="dcterms:W3CDTF">2021-02-22T05:53:00Z</dcterms:created>
  <dcterms:modified xsi:type="dcterms:W3CDTF">2021-03-11T01:52:00Z</dcterms:modified>
</cp:coreProperties>
</file>