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6A1" w:rsidRPr="00D31843" w:rsidRDefault="00FB4F6F" w:rsidP="00FB4F6F">
      <w:pPr>
        <w:spacing w:line="560" w:lineRule="exact"/>
        <w:jc w:val="center"/>
        <w:rPr>
          <w:rFonts w:ascii="方正小标宋简体" w:eastAsia="方正小标宋简体"/>
          <w:color w:val="000000"/>
          <w:sz w:val="36"/>
          <w:szCs w:val="36"/>
        </w:rPr>
      </w:pPr>
      <w:r w:rsidRPr="00FB4F6F">
        <w:rPr>
          <w:rFonts w:ascii="方正小标宋简体" w:eastAsia="方正小标宋简体" w:hint="eastAsia"/>
          <w:color w:val="000000"/>
          <w:sz w:val="36"/>
          <w:szCs w:val="36"/>
        </w:rPr>
        <w:t>北京市住房和城乡建设发展研究中心（北京市住房和城乡建设委员会档案管理事务中心）</w:t>
      </w:r>
      <w:r w:rsidR="008236A1" w:rsidRPr="00D31843">
        <w:rPr>
          <w:rFonts w:ascii="方正小标宋简体" w:eastAsia="方正小标宋简体" w:hint="eastAsia"/>
          <w:color w:val="000000"/>
          <w:sz w:val="36"/>
          <w:szCs w:val="36"/>
        </w:rPr>
        <w:t>202</w:t>
      </w:r>
      <w:r w:rsidR="008236A1">
        <w:rPr>
          <w:rFonts w:ascii="方正小标宋简体" w:eastAsia="方正小标宋简体"/>
          <w:color w:val="000000"/>
          <w:sz w:val="36"/>
          <w:szCs w:val="36"/>
        </w:rPr>
        <w:t>1</w:t>
      </w:r>
      <w:r w:rsidR="008236A1" w:rsidRPr="00D31843">
        <w:rPr>
          <w:rFonts w:ascii="方正小标宋简体" w:eastAsia="方正小标宋简体" w:hint="eastAsia"/>
          <w:color w:val="000000"/>
          <w:sz w:val="36"/>
          <w:szCs w:val="36"/>
        </w:rPr>
        <w:t>年财政预算信息</w:t>
      </w:r>
    </w:p>
    <w:p w:rsidR="008236A1" w:rsidRPr="00D31843" w:rsidRDefault="008236A1" w:rsidP="008236A1">
      <w:pPr>
        <w:spacing w:line="240" w:lineRule="exact"/>
        <w:jc w:val="center"/>
        <w:rPr>
          <w:rFonts w:ascii="方正小标宋简体" w:eastAsia="方正小标宋简体"/>
          <w:color w:val="000000"/>
          <w:sz w:val="32"/>
          <w:szCs w:val="32"/>
        </w:rPr>
      </w:pPr>
    </w:p>
    <w:p w:rsidR="008236A1" w:rsidRPr="00D31843" w:rsidRDefault="008236A1" w:rsidP="008236A1">
      <w:pPr>
        <w:spacing w:line="560" w:lineRule="exact"/>
        <w:jc w:val="center"/>
        <w:rPr>
          <w:rFonts w:ascii="方正小标宋简体" w:eastAsia="方正小标宋简体"/>
          <w:color w:val="000000"/>
          <w:sz w:val="32"/>
          <w:szCs w:val="32"/>
        </w:rPr>
      </w:pPr>
      <w:r w:rsidRPr="00D31843">
        <w:rPr>
          <w:rFonts w:ascii="方正小标宋简体" w:eastAsia="方正小标宋简体" w:hint="eastAsia"/>
          <w:color w:val="000000"/>
          <w:sz w:val="32"/>
          <w:szCs w:val="32"/>
        </w:rPr>
        <w:t>目   录</w:t>
      </w:r>
    </w:p>
    <w:p w:rsidR="008236A1" w:rsidRPr="00D31843" w:rsidRDefault="008236A1" w:rsidP="008236A1">
      <w:pPr>
        <w:spacing w:line="240" w:lineRule="exact"/>
        <w:jc w:val="center"/>
        <w:rPr>
          <w:rFonts w:ascii="方正小标宋简体" w:eastAsia="方正小标宋简体"/>
          <w:color w:val="000000"/>
          <w:sz w:val="32"/>
          <w:szCs w:val="32"/>
        </w:rPr>
      </w:pPr>
    </w:p>
    <w:p w:rsidR="008236A1" w:rsidRPr="00D31843" w:rsidRDefault="008236A1" w:rsidP="008236A1">
      <w:pPr>
        <w:spacing w:line="560" w:lineRule="exact"/>
        <w:rPr>
          <w:rFonts w:ascii="仿宋_GB2312" w:eastAsia="仿宋_GB2312"/>
          <w:color w:val="000000"/>
          <w:sz w:val="32"/>
          <w:szCs w:val="32"/>
        </w:rPr>
      </w:pPr>
      <w:r w:rsidRPr="00D31843">
        <w:rPr>
          <w:rFonts w:ascii="仿宋_GB2312" w:eastAsia="仿宋_GB2312" w:hint="eastAsia"/>
          <w:color w:val="000000"/>
          <w:sz w:val="32"/>
          <w:szCs w:val="32"/>
        </w:rPr>
        <w:t>第一部分202</w:t>
      </w:r>
      <w:r>
        <w:rPr>
          <w:rFonts w:ascii="仿宋_GB2312" w:eastAsia="仿宋_GB2312"/>
          <w:color w:val="000000"/>
          <w:sz w:val="32"/>
          <w:szCs w:val="32"/>
        </w:rPr>
        <w:t>1</w:t>
      </w:r>
      <w:r w:rsidRPr="00D31843">
        <w:rPr>
          <w:rFonts w:ascii="仿宋_GB2312" w:eastAsia="仿宋_GB2312" w:hint="eastAsia"/>
          <w:color w:val="000000"/>
          <w:sz w:val="32"/>
          <w:szCs w:val="32"/>
        </w:rPr>
        <w:t>年度</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预算情况说明</w:t>
      </w:r>
    </w:p>
    <w:p w:rsidR="008236A1" w:rsidRPr="00D31843" w:rsidRDefault="008236A1" w:rsidP="008236A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一、</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基本情况</w:t>
      </w:r>
    </w:p>
    <w:p w:rsidR="008236A1" w:rsidRPr="00D31843" w:rsidRDefault="008236A1" w:rsidP="008236A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二、202</w:t>
      </w:r>
      <w:r>
        <w:rPr>
          <w:rFonts w:ascii="仿宋_GB2312" w:eastAsia="仿宋_GB2312"/>
          <w:color w:val="000000"/>
          <w:sz w:val="32"/>
          <w:szCs w:val="32"/>
        </w:rPr>
        <w:t>1</w:t>
      </w:r>
      <w:r w:rsidRPr="00D31843">
        <w:rPr>
          <w:rFonts w:ascii="仿宋_GB2312" w:eastAsia="仿宋_GB2312" w:hint="eastAsia"/>
          <w:color w:val="000000"/>
          <w:sz w:val="32"/>
          <w:szCs w:val="32"/>
        </w:rPr>
        <w:t>年收入及支出总体情况</w:t>
      </w:r>
    </w:p>
    <w:p w:rsidR="008236A1" w:rsidRPr="00D31843" w:rsidRDefault="008236A1" w:rsidP="008236A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三、主要支出情况</w:t>
      </w:r>
    </w:p>
    <w:p w:rsidR="008236A1" w:rsidRPr="00D31843" w:rsidRDefault="008236A1" w:rsidP="008236A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四、</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“三公”经费财政拨款预算说明</w:t>
      </w:r>
    </w:p>
    <w:p w:rsidR="008236A1" w:rsidRPr="00D31843" w:rsidRDefault="008236A1" w:rsidP="008236A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五、其他情况说明</w:t>
      </w:r>
    </w:p>
    <w:p w:rsidR="008236A1" w:rsidRPr="00D31843" w:rsidRDefault="008236A1" w:rsidP="008236A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六、名词解释</w:t>
      </w:r>
    </w:p>
    <w:p w:rsidR="008236A1" w:rsidRPr="00D31843" w:rsidRDefault="008236A1" w:rsidP="008236A1">
      <w:pPr>
        <w:spacing w:line="560" w:lineRule="exact"/>
        <w:rPr>
          <w:rFonts w:ascii="仿宋_GB2312" w:eastAsia="仿宋_GB2312"/>
          <w:color w:val="000000"/>
          <w:sz w:val="32"/>
          <w:szCs w:val="32"/>
        </w:rPr>
      </w:pPr>
      <w:r w:rsidRPr="00D31843">
        <w:rPr>
          <w:rFonts w:ascii="仿宋_GB2312" w:eastAsia="仿宋_GB2312" w:hint="eastAsia"/>
          <w:color w:val="000000"/>
          <w:sz w:val="32"/>
          <w:szCs w:val="32"/>
        </w:rPr>
        <w:t>第二部分202</w:t>
      </w:r>
      <w:r>
        <w:rPr>
          <w:rFonts w:ascii="仿宋_GB2312" w:eastAsia="仿宋_GB2312"/>
          <w:color w:val="000000"/>
          <w:sz w:val="32"/>
          <w:szCs w:val="32"/>
        </w:rPr>
        <w:t>1</w:t>
      </w:r>
      <w:r w:rsidRPr="00D31843">
        <w:rPr>
          <w:rFonts w:ascii="仿宋_GB2312" w:eastAsia="仿宋_GB2312" w:hint="eastAsia"/>
          <w:color w:val="000000"/>
          <w:sz w:val="32"/>
          <w:szCs w:val="32"/>
        </w:rPr>
        <w:t>年度</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预算报表</w:t>
      </w:r>
    </w:p>
    <w:p w:rsidR="008236A1" w:rsidRPr="00D31843" w:rsidRDefault="008236A1" w:rsidP="008236A1">
      <w:pPr>
        <w:autoSpaceDE w:val="0"/>
        <w:autoSpaceDN w:val="0"/>
        <w:adjustRightInd w:val="0"/>
        <w:spacing w:line="560" w:lineRule="exact"/>
        <w:ind w:firstLineChars="200" w:firstLine="640"/>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一、收支总表</w:t>
      </w:r>
    </w:p>
    <w:p w:rsidR="008236A1" w:rsidRPr="00D31843" w:rsidRDefault="008236A1" w:rsidP="008236A1">
      <w:pPr>
        <w:autoSpaceDE w:val="0"/>
        <w:autoSpaceDN w:val="0"/>
        <w:adjustRightInd w:val="0"/>
        <w:spacing w:line="560" w:lineRule="exact"/>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 xml:space="preserve">    二、收入总表    </w:t>
      </w:r>
    </w:p>
    <w:p w:rsidR="008236A1" w:rsidRPr="00D31843" w:rsidRDefault="008236A1" w:rsidP="008236A1">
      <w:pPr>
        <w:autoSpaceDE w:val="0"/>
        <w:autoSpaceDN w:val="0"/>
        <w:adjustRightInd w:val="0"/>
        <w:spacing w:line="560" w:lineRule="exact"/>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 xml:space="preserve">    三、支出总表</w:t>
      </w:r>
    </w:p>
    <w:p w:rsidR="008236A1" w:rsidRPr="00D31843" w:rsidRDefault="008236A1" w:rsidP="008236A1">
      <w:pPr>
        <w:autoSpaceDE w:val="0"/>
        <w:autoSpaceDN w:val="0"/>
        <w:adjustRightInd w:val="0"/>
        <w:spacing w:line="560" w:lineRule="exact"/>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 xml:space="preserve">    四、政府采购预算明细表</w:t>
      </w:r>
    </w:p>
    <w:p w:rsidR="008236A1" w:rsidRPr="00D31843" w:rsidRDefault="008236A1" w:rsidP="008236A1">
      <w:pPr>
        <w:autoSpaceDE w:val="0"/>
        <w:autoSpaceDN w:val="0"/>
        <w:adjustRightInd w:val="0"/>
        <w:spacing w:line="560" w:lineRule="exact"/>
        <w:ind w:firstLineChars="200" w:firstLine="640"/>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五、财政拨款收支总表</w:t>
      </w:r>
    </w:p>
    <w:p w:rsidR="008236A1" w:rsidRPr="00D31843" w:rsidRDefault="008236A1" w:rsidP="008236A1">
      <w:pPr>
        <w:autoSpaceDE w:val="0"/>
        <w:autoSpaceDN w:val="0"/>
        <w:adjustRightInd w:val="0"/>
        <w:spacing w:line="560" w:lineRule="exact"/>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 xml:space="preserve">    六、一般公共预算财政拨款支出表</w:t>
      </w:r>
    </w:p>
    <w:p w:rsidR="008236A1" w:rsidRPr="00D31843" w:rsidRDefault="00FB4F6F" w:rsidP="008236A1">
      <w:pPr>
        <w:autoSpaceDE w:val="0"/>
        <w:autoSpaceDN w:val="0"/>
        <w:adjustRightInd w:val="0"/>
        <w:spacing w:line="560" w:lineRule="exact"/>
        <w:jc w:val="left"/>
        <w:rPr>
          <w:rFonts w:ascii="仿宋_GB2312" w:eastAsia="仿宋_GB2312" w:cs="宋体"/>
          <w:color w:val="000000"/>
          <w:spacing w:val="-16"/>
          <w:kern w:val="0"/>
          <w:sz w:val="32"/>
          <w:szCs w:val="32"/>
          <w:lang w:val="zh-CN"/>
        </w:rPr>
      </w:pPr>
      <w:r>
        <w:rPr>
          <w:rFonts w:ascii="仿宋_GB2312" w:eastAsia="仿宋_GB2312" w:cs="宋体" w:hint="eastAsia"/>
          <w:color w:val="000000"/>
          <w:spacing w:val="-16"/>
          <w:kern w:val="0"/>
          <w:sz w:val="32"/>
          <w:szCs w:val="32"/>
          <w:lang w:val="zh-CN"/>
        </w:rPr>
        <w:t xml:space="preserve">     </w:t>
      </w:r>
      <w:r w:rsidR="008236A1" w:rsidRPr="00D31843">
        <w:rPr>
          <w:rFonts w:ascii="仿宋_GB2312" w:eastAsia="仿宋_GB2312" w:cs="宋体" w:hint="eastAsia"/>
          <w:color w:val="000000"/>
          <w:spacing w:val="-16"/>
          <w:kern w:val="0"/>
          <w:sz w:val="32"/>
          <w:szCs w:val="32"/>
          <w:lang w:val="zh-CN"/>
        </w:rPr>
        <w:t>七、一般公共预算财政拨款基本支出表</w:t>
      </w:r>
    </w:p>
    <w:p w:rsidR="008236A1" w:rsidRPr="00D31843" w:rsidRDefault="00FB4F6F" w:rsidP="00FB4F6F">
      <w:pPr>
        <w:autoSpaceDE w:val="0"/>
        <w:autoSpaceDN w:val="0"/>
        <w:adjustRightInd w:val="0"/>
        <w:spacing w:line="560" w:lineRule="exact"/>
        <w:jc w:val="left"/>
        <w:rPr>
          <w:rFonts w:ascii="仿宋_GB2312" w:eastAsia="仿宋_GB2312" w:cs="宋体"/>
          <w:color w:val="000000"/>
          <w:spacing w:val="-16"/>
          <w:kern w:val="0"/>
          <w:sz w:val="32"/>
          <w:szCs w:val="32"/>
          <w:lang w:val="zh-CN"/>
        </w:rPr>
      </w:pPr>
      <w:r>
        <w:rPr>
          <w:rFonts w:ascii="仿宋_GB2312" w:eastAsia="仿宋_GB2312" w:cs="宋体" w:hint="eastAsia"/>
          <w:color w:val="000000"/>
          <w:spacing w:val="-16"/>
          <w:kern w:val="0"/>
          <w:sz w:val="32"/>
          <w:szCs w:val="32"/>
          <w:lang w:val="zh-CN"/>
        </w:rPr>
        <w:t xml:space="preserve">     </w:t>
      </w:r>
      <w:r w:rsidR="008236A1" w:rsidRPr="00D31843">
        <w:rPr>
          <w:rFonts w:ascii="仿宋_GB2312" w:eastAsia="仿宋_GB2312" w:cs="宋体" w:hint="eastAsia"/>
          <w:color w:val="000000"/>
          <w:spacing w:val="-16"/>
          <w:kern w:val="0"/>
          <w:sz w:val="32"/>
          <w:szCs w:val="32"/>
          <w:lang w:val="zh-CN"/>
        </w:rPr>
        <w:t>八、一般公共预算财政拨款项目支出表</w:t>
      </w:r>
    </w:p>
    <w:p w:rsidR="008236A1" w:rsidRDefault="008236A1" w:rsidP="008236A1">
      <w:pPr>
        <w:autoSpaceDE w:val="0"/>
        <w:autoSpaceDN w:val="0"/>
        <w:adjustRightInd w:val="0"/>
        <w:spacing w:line="560" w:lineRule="exact"/>
        <w:ind w:firstLineChars="200" w:firstLine="640"/>
        <w:jc w:val="left"/>
        <w:rPr>
          <w:rFonts w:ascii="仿宋_GB2312" w:eastAsia="仿宋_GB2312" w:cs="宋体"/>
          <w:color w:val="000000"/>
          <w:kern w:val="0"/>
          <w:sz w:val="32"/>
          <w:szCs w:val="32"/>
          <w:lang w:val="zh-CN"/>
        </w:rPr>
      </w:pPr>
      <w:r w:rsidRPr="00D31843">
        <w:rPr>
          <w:rFonts w:ascii="仿宋_GB2312" w:eastAsia="仿宋_GB2312" w:cs="宋体" w:hint="eastAsia"/>
          <w:color w:val="000000"/>
          <w:kern w:val="0"/>
          <w:sz w:val="32"/>
          <w:szCs w:val="32"/>
          <w:lang w:val="zh-CN"/>
        </w:rPr>
        <w:t>九、政府性基金预算财政拨款支出表</w:t>
      </w:r>
    </w:p>
    <w:p w:rsidR="00A207A4" w:rsidRDefault="00A207A4" w:rsidP="00A207A4">
      <w:pPr>
        <w:widowControl/>
        <w:spacing w:line="53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十、国有资本经营预算财政拨款支出表</w:t>
      </w:r>
    </w:p>
    <w:p w:rsidR="00A207A4" w:rsidRDefault="00A207A4" w:rsidP="00A207A4">
      <w:pPr>
        <w:widowControl/>
        <w:spacing w:line="530" w:lineRule="exact"/>
        <w:ind w:leftChars="304" w:left="1438" w:hangingChars="250" w:hanging="800"/>
        <w:rPr>
          <w:rFonts w:ascii="仿宋_GB2312" w:eastAsia="仿宋_GB2312" w:hAnsi="宋体" w:cs="宋体"/>
          <w:sz w:val="32"/>
          <w:szCs w:val="32"/>
        </w:rPr>
      </w:pPr>
      <w:r>
        <w:rPr>
          <w:rFonts w:ascii="仿宋_GB2312" w:eastAsia="仿宋_GB2312" w:hAnsi="宋体" w:cs="宋体" w:hint="eastAsia"/>
          <w:sz w:val="32"/>
          <w:szCs w:val="32"/>
        </w:rPr>
        <w:lastRenderedPageBreak/>
        <w:t>十一、财政拨款（</w:t>
      </w:r>
      <w:proofErr w:type="gramStart"/>
      <w:r>
        <w:rPr>
          <w:rFonts w:ascii="仿宋_GB2312" w:eastAsia="仿宋_GB2312" w:hAnsi="宋体" w:cs="宋体" w:hint="eastAsia"/>
          <w:sz w:val="32"/>
          <w:szCs w:val="32"/>
        </w:rPr>
        <w:t>含一般</w:t>
      </w:r>
      <w:proofErr w:type="gramEnd"/>
      <w:r>
        <w:rPr>
          <w:rFonts w:ascii="仿宋_GB2312" w:eastAsia="仿宋_GB2312" w:hAnsi="宋体" w:cs="宋体" w:hint="eastAsia"/>
          <w:sz w:val="32"/>
          <w:szCs w:val="32"/>
        </w:rPr>
        <w:t>公共预算和政府性基金预算）“三公”经费支出表</w:t>
      </w:r>
    </w:p>
    <w:p w:rsidR="008236A1" w:rsidRPr="00B1029F" w:rsidRDefault="00A207A4" w:rsidP="00A207A4">
      <w:pPr>
        <w:autoSpaceDE w:val="0"/>
        <w:autoSpaceDN w:val="0"/>
        <w:adjustRightInd w:val="0"/>
        <w:spacing w:line="560" w:lineRule="exact"/>
        <w:jc w:val="left"/>
        <w:rPr>
          <w:rFonts w:ascii="仿宋_GB2312" w:eastAsia="仿宋_GB2312" w:hAnsi="宋体" w:cs="宋体"/>
          <w:sz w:val="32"/>
          <w:szCs w:val="32"/>
        </w:rPr>
      </w:pPr>
      <w:r>
        <w:rPr>
          <w:rFonts w:ascii="仿宋_GB2312" w:eastAsia="仿宋_GB2312" w:hAnsi="宋体" w:cs="宋体" w:hint="eastAsia"/>
          <w:sz w:val="32"/>
          <w:szCs w:val="32"/>
        </w:rPr>
        <w:t xml:space="preserve">    </w:t>
      </w:r>
      <w:r w:rsidR="008236A1" w:rsidRPr="00B1029F">
        <w:rPr>
          <w:rFonts w:ascii="仿宋_GB2312" w:eastAsia="仿宋_GB2312" w:hAnsi="宋体" w:cs="宋体" w:hint="eastAsia"/>
          <w:sz w:val="32"/>
          <w:szCs w:val="32"/>
        </w:rPr>
        <w:t>十</w:t>
      </w:r>
      <w:r w:rsidR="00CB5F08" w:rsidRPr="00B1029F">
        <w:rPr>
          <w:rFonts w:ascii="仿宋_GB2312" w:eastAsia="仿宋_GB2312" w:hAnsi="宋体" w:cs="宋体" w:hint="eastAsia"/>
          <w:sz w:val="32"/>
          <w:szCs w:val="32"/>
        </w:rPr>
        <w:t>二</w:t>
      </w:r>
      <w:r w:rsidR="008236A1" w:rsidRPr="00B1029F">
        <w:rPr>
          <w:rFonts w:ascii="仿宋_GB2312" w:eastAsia="仿宋_GB2312" w:hAnsi="宋体" w:cs="宋体" w:hint="eastAsia"/>
          <w:sz w:val="32"/>
          <w:szCs w:val="32"/>
        </w:rPr>
        <w:t>、政府购买服务预算财政拨款明细表</w:t>
      </w:r>
    </w:p>
    <w:p w:rsidR="008236A1" w:rsidRPr="00D31843" w:rsidRDefault="008236A1" w:rsidP="00A207A4">
      <w:pPr>
        <w:widowControl/>
        <w:spacing w:line="530" w:lineRule="exact"/>
        <w:ind w:firstLineChars="200" w:firstLine="640"/>
        <w:jc w:val="left"/>
        <w:rPr>
          <w:rFonts w:ascii="仿宋_GB2312" w:eastAsia="仿宋_GB2312" w:cs="宋体"/>
          <w:color w:val="000000"/>
          <w:kern w:val="0"/>
          <w:sz w:val="32"/>
          <w:szCs w:val="32"/>
          <w:lang w:val="zh-CN"/>
        </w:rPr>
        <w:sectPr w:rsidR="008236A1" w:rsidRPr="00D31843" w:rsidSect="00327353">
          <w:footerReference w:type="even" r:id="rId7"/>
          <w:footerReference w:type="default" r:id="rId8"/>
          <w:pgSz w:w="11906" w:h="16838"/>
          <w:pgMar w:top="1911" w:right="1474" w:bottom="1882" w:left="1588" w:header="851" w:footer="1531" w:gutter="0"/>
          <w:pgNumType w:fmt="numberInDash"/>
          <w:cols w:space="720"/>
          <w:docGrid w:type="lines" w:linePitch="312"/>
        </w:sectPr>
      </w:pPr>
      <w:r w:rsidRPr="00B1029F">
        <w:rPr>
          <w:rFonts w:ascii="仿宋_GB2312" w:eastAsia="仿宋_GB2312" w:hAnsi="宋体" w:cs="宋体" w:hint="eastAsia"/>
          <w:sz w:val="32"/>
          <w:szCs w:val="32"/>
        </w:rPr>
        <w:t>十</w:t>
      </w:r>
      <w:r w:rsidR="00CB5F08" w:rsidRPr="00B1029F">
        <w:rPr>
          <w:rFonts w:ascii="仿宋_GB2312" w:eastAsia="仿宋_GB2312" w:hAnsi="宋体" w:cs="宋体" w:hint="eastAsia"/>
          <w:sz w:val="32"/>
          <w:szCs w:val="32"/>
        </w:rPr>
        <w:t>三</w:t>
      </w:r>
      <w:r w:rsidRPr="00B1029F">
        <w:rPr>
          <w:rFonts w:ascii="仿宋_GB2312" w:eastAsia="仿宋_GB2312" w:hAnsi="宋体" w:cs="宋体" w:hint="eastAsia"/>
          <w:sz w:val="32"/>
          <w:szCs w:val="32"/>
        </w:rPr>
        <w:t>、项目支出绩效目标申报表</w:t>
      </w:r>
    </w:p>
    <w:p w:rsidR="00CF3FED" w:rsidRPr="00D31843" w:rsidRDefault="00CF3FED" w:rsidP="00CF3FED">
      <w:pPr>
        <w:spacing w:line="560" w:lineRule="exact"/>
        <w:jc w:val="center"/>
        <w:rPr>
          <w:rFonts w:ascii="方正小标宋简体" w:eastAsia="方正小标宋简体"/>
          <w:color w:val="000000"/>
          <w:sz w:val="32"/>
          <w:szCs w:val="32"/>
        </w:rPr>
      </w:pPr>
      <w:r w:rsidRPr="00D31843">
        <w:rPr>
          <w:rFonts w:ascii="方正小标宋简体" w:eastAsia="方正小标宋简体" w:hint="eastAsia"/>
          <w:color w:val="000000"/>
          <w:sz w:val="36"/>
          <w:szCs w:val="36"/>
        </w:rPr>
        <w:lastRenderedPageBreak/>
        <w:t xml:space="preserve">第一部分  </w:t>
      </w:r>
      <w:r>
        <w:rPr>
          <w:rFonts w:ascii="方正小标宋简体" w:eastAsia="方正小标宋简体" w:hint="eastAsia"/>
          <w:color w:val="000000"/>
          <w:sz w:val="36"/>
          <w:szCs w:val="36"/>
        </w:rPr>
        <w:t>2021年</w:t>
      </w:r>
      <w:r w:rsidR="00D34D1B" w:rsidRPr="00D34D1B">
        <w:rPr>
          <w:rFonts w:ascii="方正小标宋简体" w:eastAsia="方正小标宋简体" w:hint="eastAsia"/>
          <w:color w:val="000000"/>
          <w:sz w:val="36"/>
          <w:szCs w:val="36"/>
        </w:rPr>
        <w:t>北京市住房和城乡建设发展研究中心（北京市住房和城乡建设委员会档案管理事务中心）</w:t>
      </w:r>
      <w:r w:rsidRPr="00D31843">
        <w:rPr>
          <w:rFonts w:ascii="方正小标宋简体" w:eastAsia="方正小标宋简体" w:hint="eastAsia"/>
          <w:color w:val="000000"/>
          <w:sz w:val="36"/>
          <w:szCs w:val="36"/>
        </w:rPr>
        <w:t>预算情况说明</w:t>
      </w:r>
    </w:p>
    <w:p w:rsidR="00CF3FED" w:rsidRPr="00D31843" w:rsidRDefault="00CF3FED" w:rsidP="00CF3FED">
      <w:pPr>
        <w:spacing w:line="360" w:lineRule="auto"/>
        <w:rPr>
          <w:rFonts w:ascii="仿宋_GB2312" w:eastAsia="仿宋_GB2312"/>
          <w:color w:val="000000"/>
          <w:sz w:val="32"/>
          <w:szCs w:val="32"/>
        </w:rPr>
      </w:pPr>
    </w:p>
    <w:p w:rsidR="00CF3FED" w:rsidRDefault="00CF3FED" w:rsidP="00CF3FED">
      <w:pPr>
        <w:spacing w:line="560" w:lineRule="exact"/>
        <w:ind w:firstLineChars="200" w:firstLine="640"/>
        <w:rPr>
          <w:rFonts w:ascii="黑体" w:eastAsia="黑体" w:hAnsi="黑体"/>
          <w:color w:val="000000"/>
          <w:sz w:val="32"/>
          <w:szCs w:val="32"/>
        </w:rPr>
      </w:pPr>
      <w:r w:rsidRPr="00023DE1">
        <w:rPr>
          <w:rFonts w:ascii="黑体" w:eastAsia="黑体" w:hAnsi="黑体" w:hint="eastAsia"/>
          <w:color w:val="000000"/>
          <w:sz w:val="32"/>
          <w:szCs w:val="32"/>
        </w:rPr>
        <w:t>一、</w:t>
      </w:r>
      <w:r w:rsidR="009E2D15" w:rsidRPr="00023DE1">
        <w:rPr>
          <w:rFonts w:ascii="黑体" w:eastAsia="黑体" w:hAnsi="黑体" w:hint="eastAsia"/>
          <w:color w:val="000000"/>
          <w:sz w:val="32"/>
          <w:szCs w:val="32"/>
        </w:rPr>
        <w:t>单位</w:t>
      </w:r>
      <w:r w:rsidRPr="00023DE1">
        <w:rPr>
          <w:rFonts w:ascii="黑体" w:eastAsia="黑体" w:hAnsi="黑体" w:hint="eastAsia"/>
          <w:color w:val="000000"/>
          <w:sz w:val="32"/>
          <w:szCs w:val="32"/>
        </w:rPr>
        <w:t>基本情况</w:t>
      </w:r>
    </w:p>
    <w:p w:rsidR="00520A9D" w:rsidRPr="00520A9D" w:rsidRDefault="00520A9D" w:rsidP="00520A9D">
      <w:pPr>
        <w:spacing w:line="560" w:lineRule="exact"/>
        <w:ind w:firstLineChars="168" w:firstLine="538"/>
        <w:rPr>
          <w:rFonts w:ascii="仿宋_GB2312" w:eastAsia="仿宋_GB2312" w:hAnsi="宋体" w:cs="宋体"/>
          <w:sz w:val="32"/>
          <w:szCs w:val="32"/>
        </w:rPr>
      </w:pPr>
      <w:r>
        <w:rPr>
          <w:rFonts w:ascii="仿宋_GB2312" w:eastAsia="仿宋_GB2312" w:hAnsi="宋体" w:cs="宋体" w:hint="eastAsia"/>
          <w:sz w:val="32"/>
          <w:szCs w:val="32"/>
        </w:rPr>
        <w:t>（一）单位性质、机构设置</w:t>
      </w:r>
    </w:p>
    <w:p w:rsidR="00DA584E" w:rsidRPr="00DA584E" w:rsidRDefault="00DA584E" w:rsidP="00DA584E">
      <w:pPr>
        <w:spacing w:line="560" w:lineRule="exact"/>
        <w:ind w:firstLineChars="200" w:firstLine="640"/>
        <w:rPr>
          <w:rFonts w:ascii="仿宋_GB2312" w:eastAsia="仿宋_GB2312"/>
          <w:color w:val="000000"/>
          <w:sz w:val="32"/>
          <w:szCs w:val="32"/>
        </w:rPr>
      </w:pPr>
      <w:r w:rsidRPr="00DA584E">
        <w:rPr>
          <w:rFonts w:ascii="仿宋_GB2312" w:eastAsia="仿宋_GB2312" w:hint="eastAsia"/>
          <w:color w:val="000000"/>
          <w:sz w:val="32"/>
          <w:szCs w:val="32"/>
        </w:rPr>
        <w:t>北京市住房和城乡建设发展研究中心（北京市住房和城乡建设委员会档案管理事务中心）（简称“研究中心”）成立于1999年12月，为市住建委全额拨款事业单位</w:t>
      </w:r>
      <w:r w:rsidRPr="00C332C1">
        <w:rPr>
          <w:rFonts w:ascii="仿宋_GB2312" w:eastAsia="仿宋_GB2312" w:hint="eastAsia"/>
          <w:color w:val="000000"/>
          <w:sz w:val="32"/>
          <w:szCs w:val="32"/>
        </w:rPr>
        <w:t>。根</w:t>
      </w:r>
      <w:r w:rsidRPr="00DA584E">
        <w:rPr>
          <w:rFonts w:ascii="仿宋_GB2312" w:eastAsia="仿宋_GB2312" w:hint="eastAsia"/>
          <w:color w:val="000000"/>
          <w:sz w:val="32"/>
          <w:szCs w:val="32"/>
        </w:rPr>
        <w:t>据职能，设置四个部门，分别为综合办公室、调研管理室、政策研究室、史志年鉴室。</w:t>
      </w:r>
    </w:p>
    <w:p w:rsidR="00520A9D" w:rsidRPr="00520A9D" w:rsidRDefault="00520A9D" w:rsidP="00520A9D">
      <w:pPr>
        <w:spacing w:line="560" w:lineRule="exact"/>
        <w:ind w:firstLineChars="168" w:firstLine="538"/>
        <w:rPr>
          <w:rFonts w:ascii="仿宋_GB2312" w:eastAsia="仿宋_GB2312" w:hAnsi="宋体" w:cs="宋体"/>
          <w:sz w:val="32"/>
          <w:szCs w:val="32"/>
        </w:rPr>
      </w:pPr>
      <w:r>
        <w:rPr>
          <w:rFonts w:ascii="仿宋_GB2312" w:eastAsia="仿宋_GB2312" w:hAnsi="宋体" w:cs="宋体" w:hint="eastAsia"/>
          <w:sz w:val="32"/>
          <w:szCs w:val="32"/>
        </w:rPr>
        <w:t>（二）单位职责</w:t>
      </w:r>
    </w:p>
    <w:p w:rsidR="00DA584E" w:rsidRPr="00DA584E" w:rsidRDefault="00DA584E" w:rsidP="00DA584E">
      <w:pPr>
        <w:spacing w:line="560" w:lineRule="exact"/>
        <w:ind w:firstLineChars="200" w:firstLine="640"/>
        <w:rPr>
          <w:rFonts w:ascii="仿宋_GB2312" w:eastAsia="仿宋_GB2312"/>
          <w:color w:val="000000"/>
          <w:sz w:val="32"/>
          <w:szCs w:val="32"/>
        </w:rPr>
      </w:pPr>
      <w:r w:rsidRPr="00DA584E">
        <w:rPr>
          <w:rFonts w:ascii="仿宋_GB2312" w:eastAsia="仿宋_GB2312" w:hint="eastAsia"/>
          <w:color w:val="000000"/>
          <w:sz w:val="32"/>
          <w:szCs w:val="32"/>
        </w:rPr>
        <w:t>1. 负责市领导牵头的重点课题及我委调查研究的统筹工作。</w:t>
      </w:r>
    </w:p>
    <w:p w:rsidR="00DA584E" w:rsidRPr="00DA584E" w:rsidRDefault="00DA584E" w:rsidP="00DA584E">
      <w:pPr>
        <w:spacing w:line="560" w:lineRule="exact"/>
        <w:ind w:firstLineChars="200" w:firstLine="640"/>
        <w:rPr>
          <w:rFonts w:ascii="仿宋_GB2312" w:eastAsia="仿宋_GB2312"/>
          <w:color w:val="000000"/>
          <w:sz w:val="32"/>
          <w:szCs w:val="32"/>
        </w:rPr>
      </w:pPr>
      <w:r w:rsidRPr="00DA584E">
        <w:rPr>
          <w:rFonts w:ascii="仿宋_GB2312" w:eastAsia="仿宋_GB2312" w:hint="eastAsia"/>
          <w:color w:val="000000"/>
          <w:sz w:val="32"/>
          <w:szCs w:val="32"/>
        </w:rPr>
        <w:t>2. 承担本市住房城乡建设领域重大问题的研究工作。</w:t>
      </w:r>
    </w:p>
    <w:p w:rsidR="00DA584E" w:rsidRPr="00DA584E" w:rsidRDefault="00DA584E" w:rsidP="00DA584E">
      <w:pPr>
        <w:spacing w:line="560" w:lineRule="exact"/>
        <w:ind w:firstLineChars="200" w:firstLine="640"/>
        <w:rPr>
          <w:rFonts w:ascii="仿宋_GB2312" w:eastAsia="仿宋_GB2312"/>
          <w:color w:val="000000"/>
          <w:sz w:val="32"/>
          <w:szCs w:val="32"/>
        </w:rPr>
      </w:pPr>
      <w:r w:rsidRPr="00DA584E">
        <w:rPr>
          <w:rFonts w:ascii="仿宋_GB2312" w:eastAsia="仿宋_GB2312" w:hint="eastAsia"/>
          <w:color w:val="000000"/>
          <w:sz w:val="32"/>
          <w:szCs w:val="32"/>
        </w:rPr>
        <w:t>3. 负责市住房城乡建设行业、系统修志的组织、指导并承担由本委主持的史、志、鉴工作。</w:t>
      </w:r>
    </w:p>
    <w:p w:rsidR="00DA584E" w:rsidRDefault="00DA584E" w:rsidP="00DA584E">
      <w:pPr>
        <w:spacing w:line="560" w:lineRule="exact"/>
        <w:ind w:firstLineChars="200" w:firstLine="640"/>
        <w:rPr>
          <w:rFonts w:ascii="仿宋_GB2312" w:eastAsia="仿宋_GB2312"/>
          <w:color w:val="000000"/>
          <w:sz w:val="32"/>
          <w:szCs w:val="32"/>
        </w:rPr>
      </w:pPr>
      <w:r w:rsidRPr="00DA584E">
        <w:rPr>
          <w:rFonts w:ascii="仿宋_GB2312" w:eastAsia="仿宋_GB2312" w:hint="eastAsia"/>
          <w:color w:val="000000"/>
          <w:sz w:val="32"/>
          <w:szCs w:val="32"/>
        </w:rPr>
        <w:t>4. 负责我委干部调查研究培训工作。</w:t>
      </w:r>
    </w:p>
    <w:p w:rsidR="00520A9D" w:rsidRPr="00520A9D" w:rsidRDefault="00520A9D" w:rsidP="00520A9D">
      <w:pPr>
        <w:spacing w:line="560" w:lineRule="exact"/>
        <w:ind w:firstLineChars="168" w:firstLine="538"/>
        <w:rPr>
          <w:rFonts w:ascii="仿宋_GB2312" w:eastAsia="仿宋_GB2312" w:hAnsi="宋体" w:cs="宋体"/>
          <w:sz w:val="32"/>
          <w:szCs w:val="32"/>
        </w:rPr>
      </w:pPr>
      <w:r>
        <w:rPr>
          <w:rFonts w:ascii="仿宋_GB2312" w:eastAsia="仿宋_GB2312" w:hAnsi="宋体" w:cs="宋体" w:hint="eastAsia"/>
          <w:sz w:val="32"/>
          <w:szCs w:val="32"/>
        </w:rPr>
        <w:t>（三）人员情况</w:t>
      </w:r>
    </w:p>
    <w:p w:rsidR="00DA584E" w:rsidRPr="00DA584E" w:rsidRDefault="00DA584E" w:rsidP="00DA584E">
      <w:pPr>
        <w:spacing w:line="560" w:lineRule="exact"/>
        <w:ind w:firstLineChars="200" w:firstLine="640"/>
        <w:rPr>
          <w:rFonts w:ascii="仿宋_GB2312" w:eastAsia="仿宋_GB2312"/>
          <w:color w:val="000000"/>
          <w:sz w:val="32"/>
          <w:szCs w:val="32"/>
        </w:rPr>
      </w:pPr>
      <w:r w:rsidRPr="00DA584E">
        <w:rPr>
          <w:rFonts w:ascii="仿宋_GB2312" w:eastAsia="仿宋_GB2312" w:hint="eastAsia"/>
          <w:color w:val="000000"/>
          <w:sz w:val="32"/>
          <w:szCs w:val="32"/>
        </w:rPr>
        <w:t>北京市住房和城乡建设发展研究中心（北京市住房和城乡建设委员会档案管理事务中心）事业编制17人，实际16人。</w:t>
      </w:r>
    </w:p>
    <w:p w:rsidR="00CF3FED" w:rsidRPr="00D31843" w:rsidRDefault="00DA584E" w:rsidP="00DA584E">
      <w:pPr>
        <w:spacing w:line="560" w:lineRule="exact"/>
        <w:ind w:firstLineChars="200" w:firstLine="640"/>
        <w:rPr>
          <w:rFonts w:ascii="仿宋_GB2312" w:eastAsia="仿宋_GB2312"/>
          <w:color w:val="000000"/>
          <w:sz w:val="32"/>
          <w:szCs w:val="32"/>
        </w:rPr>
      </w:pPr>
      <w:r w:rsidRPr="00DA584E">
        <w:rPr>
          <w:rFonts w:ascii="仿宋_GB2312" w:eastAsia="仿宋_GB2312" w:hint="eastAsia"/>
          <w:color w:val="000000"/>
          <w:sz w:val="32"/>
          <w:szCs w:val="32"/>
        </w:rPr>
        <w:t>离退休人员1人，其中：离休0人，退休1人。</w:t>
      </w:r>
    </w:p>
    <w:p w:rsidR="00CF3FED" w:rsidRPr="00023DE1" w:rsidRDefault="00CF3FED" w:rsidP="00CF3FED">
      <w:pPr>
        <w:spacing w:line="560" w:lineRule="exact"/>
        <w:ind w:firstLineChars="200" w:firstLine="640"/>
        <w:rPr>
          <w:rFonts w:ascii="黑体" w:eastAsia="黑体" w:hAnsi="黑体"/>
          <w:color w:val="000000"/>
          <w:sz w:val="32"/>
          <w:szCs w:val="32"/>
        </w:rPr>
      </w:pPr>
      <w:r w:rsidRPr="00023DE1">
        <w:rPr>
          <w:rFonts w:ascii="黑体" w:eastAsia="黑体" w:hAnsi="黑体" w:hint="eastAsia"/>
          <w:color w:val="000000"/>
          <w:sz w:val="32"/>
          <w:szCs w:val="32"/>
        </w:rPr>
        <w:t>二、2021年收入及支出总体情况</w:t>
      </w:r>
    </w:p>
    <w:p w:rsidR="00DA584E" w:rsidRDefault="00DA584E" w:rsidP="00DA584E">
      <w:pPr>
        <w:spacing w:line="560" w:lineRule="exact"/>
        <w:ind w:firstLineChars="200" w:firstLine="640"/>
        <w:rPr>
          <w:rFonts w:ascii="仿宋_GB2312" w:eastAsia="仿宋_GB2312"/>
          <w:color w:val="000000"/>
          <w:sz w:val="32"/>
          <w:szCs w:val="32"/>
        </w:rPr>
      </w:pPr>
      <w:r w:rsidRPr="00E64101">
        <w:rPr>
          <w:rFonts w:ascii="仿宋_GB2312" w:eastAsia="仿宋_GB2312" w:hint="eastAsia"/>
          <w:color w:val="000000"/>
          <w:sz w:val="32"/>
          <w:szCs w:val="32"/>
        </w:rPr>
        <w:lastRenderedPageBreak/>
        <w:t>（一） 2021年收入预算</w:t>
      </w:r>
      <w:r w:rsidR="00964CFF" w:rsidRPr="00E64101">
        <w:rPr>
          <w:rFonts w:ascii="仿宋_GB2312" w:eastAsia="仿宋_GB2312" w:hint="eastAsia"/>
          <w:color w:val="000000"/>
          <w:sz w:val="32"/>
          <w:szCs w:val="32"/>
        </w:rPr>
        <w:t>总计</w:t>
      </w:r>
      <w:r w:rsidRPr="00E64101">
        <w:rPr>
          <w:rFonts w:ascii="仿宋_GB2312" w:eastAsia="仿宋_GB2312" w:hint="eastAsia"/>
          <w:color w:val="000000"/>
          <w:sz w:val="32"/>
          <w:szCs w:val="32"/>
        </w:rPr>
        <w:t>873.84万元，比2020年814.03万元增加59.81万元，增长7.35%。其中：财政拨款865.8万元,比2020年807.01万元增加58.79万元；统筹使用结余资金安排预算8.04万元,比2020年7.02万元增加1.02万元；其他资金0万元,与2020年持平。</w:t>
      </w:r>
    </w:p>
    <w:p w:rsidR="00DA584E" w:rsidRDefault="00DA584E" w:rsidP="00DA584E">
      <w:pPr>
        <w:spacing w:line="560" w:lineRule="exact"/>
        <w:ind w:firstLineChars="200" w:firstLine="640"/>
        <w:rPr>
          <w:rFonts w:ascii="仿宋_GB2312" w:eastAsia="仿宋_GB2312"/>
          <w:color w:val="000000"/>
          <w:sz w:val="32"/>
          <w:szCs w:val="32"/>
        </w:rPr>
      </w:pPr>
      <w:r w:rsidRPr="00DA584E">
        <w:rPr>
          <w:rFonts w:ascii="仿宋_GB2312" w:eastAsia="仿宋_GB2312" w:hint="eastAsia"/>
          <w:color w:val="000000"/>
          <w:sz w:val="32"/>
          <w:szCs w:val="32"/>
        </w:rPr>
        <w:t>（二）2021年支出预算总计873.84万元，比2020年814.03万元</w:t>
      </w:r>
      <w:r w:rsidR="00964CFF" w:rsidRPr="00DA584E">
        <w:rPr>
          <w:rFonts w:ascii="仿宋_GB2312" w:eastAsia="仿宋_GB2312" w:hint="eastAsia"/>
          <w:color w:val="000000"/>
          <w:sz w:val="32"/>
          <w:szCs w:val="32"/>
        </w:rPr>
        <w:t>增加</w:t>
      </w:r>
      <w:r w:rsidRPr="00DA584E">
        <w:rPr>
          <w:rFonts w:ascii="仿宋_GB2312" w:eastAsia="仿宋_GB2312" w:hint="eastAsia"/>
          <w:color w:val="000000"/>
          <w:sz w:val="32"/>
          <w:szCs w:val="32"/>
        </w:rPr>
        <w:t>59.81万元，</w:t>
      </w:r>
      <w:r w:rsidR="00964CFF" w:rsidRPr="00DA584E">
        <w:rPr>
          <w:rFonts w:ascii="仿宋_GB2312" w:eastAsia="仿宋_GB2312" w:hint="eastAsia"/>
          <w:color w:val="000000"/>
          <w:sz w:val="32"/>
          <w:szCs w:val="32"/>
        </w:rPr>
        <w:t>增长</w:t>
      </w:r>
      <w:r w:rsidRPr="00DA584E">
        <w:rPr>
          <w:rFonts w:ascii="仿宋_GB2312" w:eastAsia="仿宋_GB2312" w:hint="eastAsia"/>
          <w:color w:val="000000"/>
          <w:sz w:val="32"/>
          <w:szCs w:val="32"/>
        </w:rPr>
        <w:t>7.35%。</w:t>
      </w:r>
      <w:r>
        <w:rPr>
          <w:rFonts w:ascii="仿宋_GB2312" w:eastAsia="仿宋_GB2312" w:hint="eastAsia"/>
          <w:color w:val="000000"/>
          <w:sz w:val="32"/>
          <w:szCs w:val="32"/>
        </w:rPr>
        <w:t>其中：</w:t>
      </w:r>
      <w:r w:rsidR="00AD5600" w:rsidRPr="00AD5600">
        <w:rPr>
          <w:rFonts w:ascii="仿宋_GB2312" w:eastAsia="仿宋_GB2312" w:hint="eastAsia"/>
          <w:color w:val="000000"/>
          <w:sz w:val="32"/>
          <w:szCs w:val="32"/>
        </w:rPr>
        <w:t>基本支出预算529.12万元，比2020年451.68万元增加77.44万元，增长17.14%</w:t>
      </w:r>
      <w:r w:rsidR="00AD5600">
        <w:rPr>
          <w:rFonts w:ascii="仿宋_GB2312" w:eastAsia="仿宋_GB2312" w:hint="eastAsia"/>
          <w:color w:val="000000"/>
          <w:sz w:val="32"/>
          <w:szCs w:val="32"/>
        </w:rPr>
        <w:t>，</w:t>
      </w:r>
      <w:r w:rsidR="00AD5600" w:rsidRPr="00AD5600">
        <w:rPr>
          <w:rFonts w:ascii="仿宋_GB2312" w:eastAsia="仿宋_GB2312" w:hint="eastAsia"/>
          <w:color w:val="000000"/>
          <w:sz w:val="32"/>
          <w:szCs w:val="32"/>
        </w:rPr>
        <w:t>原因是</w:t>
      </w:r>
      <w:r w:rsidR="00AD5600">
        <w:rPr>
          <w:rFonts w:ascii="仿宋_GB2312" w:eastAsia="仿宋_GB2312" w:hint="eastAsia"/>
          <w:color w:val="000000"/>
          <w:sz w:val="32"/>
          <w:szCs w:val="32"/>
        </w:rPr>
        <w:t>人数增加</w:t>
      </w:r>
      <w:r w:rsidR="00EE0A58">
        <w:rPr>
          <w:rFonts w:ascii="仿宋_GB2312" w:eastAsia="仿宋_GB2312" w:hint="eastAsia"/>
          <w:color w:val="000000"/>
          <w:sz w:val="32"/>
          <w:szCs w:val="32"/>
        </w:rPr>
        <w:t>和</w:t>
      </w:r>
      <w:r w:rsidR="00EE0A58" w:rsidRPr="00EE0A58">
        <w:rPr>
          <w:rFonts w:ascii="仿宋_GB2312" w:eastAsia="仿宋_GB2312" w:hint="eastAsia"/>
          <w:color w:val="000000"/>
          <w:sz w:val="32"/>
          <w:szCs w:val="32"/>
        </w:rPr>
        <w:t>落实人员正常调资</w:t>
      </w:r>
      <w:r w:rsidR="00AD5600" w:rsidRPr="00AD5600">
        <w:rPr>
          <w:rFonts w:ascii="仿宋_GB2312" w:eastAsia="仿宋_GB2312" w:hint="eastAsia"/>
          <w:color w:val="000000"/>
          <w:sz w:val="32"/>
          <w:szCs w:val="32"/>
        </w:rPr>
        <w:t>政策</w:t>
      </w:r>
      <w:r w:rsidR="00AD5600">
        <w:rPr>
          <w:rFonts w:ascii="仿宋_GB2312" w:eastAsia="仿宋_GB2312" w:hint="eastAsia"/>
          <w:color w:val="000000"/>
          <w:sz w:val="32"/>
          <w:szCs w:val="32"/>
        </w:rPr>
        <w:t>，</w:t>
      </w:r>
      <w:r w:rsidR="00AD5600" w:rsidRPr="00AD5600">
        <w:rPr>
          <w:rFonts w:ascii="仿宋_GB2312" w:eastAsia="仿宋_GB2312" w:hint="eastAsia"/>
          <w:color w:val="000000"/>
          <w:sz w:val="32"/>
          <w:szCs w:val="32"/>
        </w:rPr>
        <w:t>人员经费预算有所增加</w:t>
      </w:r>
      <w:r w:rsidR="00AD5600">
        <w:rPr>
          <w:rFonts w:ascii="仿宋_GB2312" w:eastAsia="仿宋_GB2312" w:hint="eastAsia"/>
          <w:color w:val="000000"/>
          <w:sz w:val="32"/>
          <w:szCs w:val="32"/>
        </w:rPr>
        <w:t>；</w:t>
      </w:r>
      <w:r w:rsidR="00AD5600" w:rsidRPr="00AD5600">
        <w:rPr>
          <w:rFonts w:ascii="仿宋_GB2312" w:eastAsia="仿宋_GB2312" w:hint="eastAsia"/>
          <w:color w:val="000000"/>
          <w:sz w:val="32"/>
          <w:szCs w:val="32"/>
        </w:rPr>
        <w:t>项目支出预算344.72万元，比2020年362.35万元减少17.63万元，下降4.87%，原因主要是</w:t>
      </w:r>
      <w:r w:rsidR="00B558A2" w:rsidRPr="00AD5600">
        <w:rPr>
          <w:rFonts w:ascii="仿宋_GB2312" w:eastAsia="仿宋_GB2312" w:hint="eastAsia"/>
          <w:color w:val="000000"/>
          <w:sz w:val="32"/>
          <w:szCs w:val="32"/>
        </w:rPr>
        <w:t>压减了</w:t>
      </w:r>
      <w:r w:rsidR="00AD5600" w:rsidRPr="00AD5600">
        <w:rPr>
          <w:rFonts w:ascii="仿宋_GB2312" w:eastAsia="仿宋_GB2312" w:hint="eastAsia"/>
          <w:color w:val="000000"/>
          <w:sz w:val="32"/>
          <w:szCs w:val="32"/>
        </w:rPr>
        <w:t>项目支出。</w:t>
      </w:r>
    </w:p>
    <w:p w:rsidR="00CF3FED" w:rsidRPr="00127A0A" w:rsidRDefault="00CF3FED" w:rsidP="00CF3FED">
      <w:pPr>
        <w:spacing w:line="560" w:lineRule="exact"/>
        <w:ind w:firstLineChars="200" w:firstLine="640"/>
        <w:rPr>
          <w:rFonts w:ascii="黑体" w:eastAsia="黑体" w:hAnsi="黑体"/>
          <w:color w:val="000000"/>
          <w:sz w:val="32"/>
          <w:szCs w:val="32"/>
        </w:rPr>
      </w:pPr>
      <w:r w:rsidRPr="00127A0A">
        <w:rPr>
          <w:rFonts w:ascii="黑体" w:eastAsia="黑体" w:hAnsi="黑体" w:hint="eastAsia"/>
          <w:color w:val="000000"/>
          <w:sz w:val="32"/>
          <w:szCs w:val="32"/>
        </w:rPr>
        <w:t>三、主要支出情况</w:t>
      </w:r>
    </w:p>
    <w:p w:rsidR="00E64101" w:rsidRPr="00D31843" w:rsidRDefault="00127A0A" w:rsidP="00E64101">
      <w:pPr>
        <w:spacing w:line="560" w:lineRule="exact"/>
        <w:ind w:firstLineChars="200" w:firstLine="640"/>
        <w:rPr>
          <w:rFonts w:ascii="仿宋_GB2312" w:eastAsia="仿宋_GB2312"/>
          <w:color w:val="000000"/>
          <w:sz w:val="32"/>
          <w:szCs w:val="32"/>
        </w:rPr>
      </w:pPr>
      <w:r w:rsidRPr="00127A0A">
        <w:rPr>
          <w:rFonts w:ascii="仿宋_GB2312" w:eastAsia="仿宋_GB2312" w:hint="eastAsia"/>
          <w:color w:val="000000"/>
          <w:sz w:val="32"/>
          <w:szCs w:val="32"/>
        </w:rPr>
        <w:t>2021</w:t>
      </w:r>
      <w:r w:rsidR="00E64101" w:rsidRPr="00127A0A">
        <w:rPr>
          <w:rFonts w:ascii="仿宋_GB2312" w:eastAsia="仿宋_GB2312" w:hint="eastAsia"/>
          <w:color w:val="000000"/>
          <w:sz w:val="32"/>
          <w:szCs w:val="32"/>
        </w:rPr>
        <w:t>年单位预算</w:t>
      </w:r>
      <w:r w:rsidRPr="00127A0A">
        <w:rPr>
          <w:rFonts w:ascii="仿宋_GB2312" w:eastAsia="仿宋_GB2312" w:hint="eastAsia"/>
          <w:color w:val="000000"/>
          <w:sz w:val="32"/>
          <w:szCs w:val="32"/>
        </w:rPr>
        <w:t>主要项目是</w:t>
      </w:r>
      <w:r w:rsidR="00074445" w:rsidRPr="00127A0A">
        <w:rPr>
          <w:rFonts w:ascii="仿宋_GB2312" w:eastAsia="仿宋_GB2312" w:hint="eastAsia"/>
          <w:color w:val="000000"/>
          <w:sz w:val="32"/>
          <w:szCs w:val="32"/>
        </w:rPr>
        <w:t>地方志编纂</w:t>
      </w:r>
      <w:r w:rsidRPr="00127A0A">
        <w:rPr>
          <w:rFonts w:ascii="仿宋_GB2312" w:eastAsia="仿宋_GB2312" w:hint="eastAsia"/>
          <w:color w:val="000000"/>
          <w:sz w:val="32"/>
          <w:szCs w:val="32"/>
        </w:rPr>
        <w:t>费</w:t>
      </w:r>
      <w:r w:rsidR="00074445" w:rsidRPr="00127A0A">
        <w:rPr>
          <w:rFonts w:ascii="仿宋_GB2312" w:eastAsia="仿宋_GB2312" w:hint="eastAsia"/>
          <w:color w:val="000000"/>
          <w:sz w:val="32"/>
          <w:szCs w:val="32"/>
        </w:rPr>
        <w:t>、</w:t>
      </w:r>
      <w:proofErr w:type="gramStart"/>
      <w:r w:rsidR="002E49A1" w:rsidRPr="00127A0A">
        <w:rPr>
          <w:rFonts w:ascii="仿宋_GB2312" w:eastAsia="仿宋_GB2312" w:hint="eastAsia"/>
          <w:color w:val="000000"/>
          <w:sz w:val="32"/>
          <w:szCs w:val="32"/>
        </w:rPr>
        <w:t>开展</w:t>
      </w:r>
      <w:r w:rsidR="00074445" w:rsidRPr="00127A0A">
        <w:rPr>
          <w:rFonts w:ascii="仿宋_GB2312" w:eastAsia="仿宋_GB2312" w:hint="eastAsia"/>
          <w:color w:val="000000"/>
          <w:sz w:val="32"/>
          <w:szCs w:val="32"/>
        </w:rPr>
        <w:t>智库建设</w:t>
      </w:r>
      <w:proofErr w:type="gramEnd"/>
      <w:r w:rsidR="00074445" w:rsidRPr="00127A0A">
        <w:rPr>
          <w:rFonts w:ascii="仿宋_GB2312" w:eastAsia="仿宋_GB2312" w:hint="eastAsia"/>
          <w:color w:val="000000"/>
          <w:sz w:val="32"/>
          <w:szCs w:val="32"/>
        </w:rPr>
        <w:t>工作、</w:t>
      </w:r>
      <w:r w:rsidRPr="00127A0A">
        <w:rPr>
          <w:rFonts w:ascii="仿宋_GB2312" w:eastAsia="仿宋_GB2312" w:hint="eastAsia"/>
          <w:color w:val="000000"/>
          <w:sz w:val="32"/>
          <w:szCs w:val="32"/>
        </w:rPr>
        <w:t>开展</w:t>
      </w:r>
      <w:r w:rsidR="00074445" w:rsidRPr="00127A0A">
        <w:rPr>
          <w:rFonts w:ascii="仿宋_GB2312" w:eastAsia="仿宋_GB2312" w:hint="eastAsia"/>
          <w:color w:val="000000"/>
          <w:sz w:val="32"/>
          <w:szCs w:val="32"/>
        </w:rPr>
        <w:t>《北京住房和城乡建设发展白皮书（2021）》研究及编印工作、</w:t>
      </w:r>
      <w:r w:rsidRPr="00127A0A">
        <w:rPr>
          <w:rFonts w:ascii="仿宋_GB2312" w:eastAsia="仿宋_GB2312" w:cs="Times New Roman" w:hint="eastAsia"/>
          <w:sz w:val="32"/>
          <w:szCs w:val="32"/>
        </w:rPr>
        <w:t>印刷《北京市住房和城乡建设委2020年度调研成果汇编》等资料、</w:t>
      </w:r>
      <w:r w:rsidR="002E49A1" w:rsidRPr="00127A0A">
        <w:rPr>
          <w:rFonts w:ascii="仿宋_GB2312" w:eastAsia="仿宋_GB2312" w:hint="eastAsia"/>
          <w:color w:val="000000"/>
          <w:sz w:val="32"/>
          <w:szCs w:val="32"/>
        </w:rPr>
        <w:t>管理</w:t>
      </w:r>
      <w:r w:rsidR="00074445" w:rsidRPr="00127A0A">
        <w:rPr>
          <w:rFonts w:ascii="仿宋_GB2312" w:eastAsia="仿宋_GB2312" w:hint="eastAsia"/>
          <w:color w:val="000000"/>
          <w:sz w:val="32"/>
          <w:szCs w:val="32"/>
        </w:rPr>
        <w:t>2021年市住房和城乡建设委调研工作</w:t>
      </w:r>
      <w:r w:rsidRPr="00127A0A">
        <w:rPr>
          <w:rFonts w:ascii="仿宋_GB2312" w:eastAsia="仿宋_GB2312" w:hint="eastAsia"/>
          <w:color w:val="000000"/>
          <w:sz w:val="32"/>
          <w:szCs w:val="32"/>
        </w:rPr>
        <w:t>及</w:t>
      </w:r>
      <w:r w:rsidR="002E49A1" w:rsidRPr="00127A0A">
        <w:rPr>
          <w:rFonts w:ascii="仿宋_GB2312" w:eastAsia="仿宋_GB2312" w:cs="Times New Roman" w:hint="eastAsia"/>
          <w:sz w:val="32"/>
          <w:szCs w:val="32"/>
        </w:rPr>
        <w:t>开展市住房城乡建设委短平快实课题研究</w:t>
      </w:r>
      <w:r w:rsidR="006C6FE8" w:rsidRPr="00127A0A">
        <w:rPr>
          <w:rFonts w:ascii="仿宋_GB2312" w:eastAsia="仿宋_GB2312" w:cs="Times New Roman" w:hint="eastAsia"/>
          <w:sz w:val="32"/>
          <w:szCs w:val="32"/>
        </w:rPr>
        <w:t>。</w:t>
      </w:r>
    </w:p>
    <w:p w:rsidR="00CF3FED" w:rsidRPr="00023DE1" w:rsidRDefault="00CF3FED" w:rsidP="00CF3FED">
      <w:pPr>
        <w:spacing w:line="560" w:lineRule="exact"/>
        <w:ind w:firstLineChars="200" w:firstLine="640"/>
        <w:rPr>
          <w:rFonts w:ascii="黑体" w:eastAsia="黑体" w:hAnsi="黑体"/>
          <w:color w:val="000000"/>
          <w:sz w:val="32"/>
          <w:szCs w:val="32"/>
        </w:rPr>
      </w:pPr>
      <w:r w:rsidRPr="00023DE1">
        <w:rPr>
          <w:rFonts w:ascii="黑体" w:eastAsia="黑体" w:hAnsi="黑体" w:hint="eastAsia"/>
          <w:color w:val="000000"/>
          <w:sz w:val="32"/>
          <w:szCs w:val="32"/>
        </w:rPr>
        <w:t>四、</w:t>
      </w:r>
      <w:r w:rsidR="009E2D15" w:rsidRPr="00023DE1">
        <w:rPr>
          <w:rFonts w:ascii="黑体" w:eastAsia="黑体" w:hAnsi="黑体" w:hint="eastAsia"/>
          <w:color w:val="000000"/>
          <w:sz w:val="32"/>
          <w:szCs w:val="32"/>
        </w:rPr>
        <w:t>单位</w:t>
      </w:r>
      <w:r w:rsidRPr="00023DE1">
        <w:rPr>
          <w:rFonts w:ascii="黑体" w:eastAsia="黑体" w:hAnsi="黑体" w:hint="eastAsia"/>
          <w:color w:val="000000"/>
          <w:sz w:val="32"/>
          <w:szCs w:val="32"/>
        </w:rPr>
        <w:t>“三公”经费财政拨款预算说明</w:t>
      </w:r>
    </w:p>
    <w:p w:rsidR="00CF3FED" w:rsidRPr="00D31843" w:rsidRDefault="00CF3FED" w:rsidP="008A5002">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本</w:t>
      </w:r>
      <w:r w:rsidR="00374207">
        <w:rPr>
          <w:rFonts w:ascii="仿宋_GB2312" w:eastAsia="仿宋_GB2312" w:hint="eastAsia"/>
          <w:color w:val="000000"/>
          <w:sz w:val="32"/>
          <w:szCs w:val="32"/>
        </w:rPr>
        <w:t>单位</w:t>
      </w:r>
      <w:r>
        <w:rPr>
          <w:rFonts w:ascii="仿宋_GB2312" w:eastAsia="仿宋_GB2312" w:hint="eastAsia"/>
          <w:color w:val="000000"/>
          <w:sz w:val="32"/>
          <w:szCs w:val="32"/>
        </w:rPr>
        <w:t>2021年</w:t>
      </w:r>
      <w:r w:rsidR="00515360">
        <w:rPr>
          <w:rFonts w:ascii="仿宋_GB2312" w:eastAsia="仿宋_GB2312" w:hint="eastAsia"/>
          <w:color w:val="000000"/>
          <w:sz w:val="32"/>
          <w:szCs w:val="32"/>
        </w:rPr>
        <w:t>无财政拨款安排的</w:t>
      </w:r>
      <w:r w:rsidR="00515360" w:rsidRPr="00D31843">
        <w:rPr>
          <w:rFonts w:ascii="仿宋_GB2312" w:eastAsia="仿宋_GB2312" w:hint="eastAsia"/>
          <w:color w:val="000000"/>
          <w:sz w:val="32"/>
          <w:szCs w:val="32"/>
        </w:rPr>
        <w:t>“</w:t>
      </w:r>
      <w:r w:rsidR="00515360">
        <w:rPr>
          <w:rFonts w:ascii="仿宋_GB2312" w:eastAsia="仿宋_GB2312" w:hint="eastAsia"/>
          <w:color w:val="000000"/>
          <w:sz w:val="32"/>
          <w:szCs w:val="32"/>
        </w:rPr>
        <w:t>三公</w:t>
      </w:r>
      <w:r w:rsidR="00515360" w:rsidRPr="00D31843">
        <w:rPr>
          <w:rFonts w:ascii="仿宋_GB2312" w:eastAsia="仿宋_GB2312" w:hint="eastAsia"/>
          <w:color w:val="000000"/>
          <w:sz w:val="32"/>
          <w:szCs w:val="32"/>
        </w:rPr>
        <w:t>”</w:t>
      </w:r>
      <w:r w:rsidRPr="00D31843">
        <w:rPr>
          <w:rFonts w:ascii="仿宋_GB2312" w:eastAsia="仿宋_GB2312" w:hint="eastAsia"/>
          <w:color w:val="000000"/>
          <w:sz w:val="32"/>
          <w:szCs w:val="32"/>
        </w:rPr>
        <w:t>经费预算</w:t>
      </w:r>
      <w:r w:rsidR="00591696">
        <w:rPr>
          <w:rFonts w:ascii="仿宋_GB2312" w:eastAsia="仿宋_GB2312" w:hint="eastAsia"/>
          <w:color w:val="000000"/>
          <w:sz w:val="32"/>
          <w:szCs w:val="32"/>
        </w:rPr>
        <w:t>。</w:t>
      </w:r>
    </w:p>
    <w:p w:rsidR="00CF3FED" w:rsidRPr="00023DE1" w:rsidRDefault="00CF3FED" w:rsidP="00CF3FED">
      <w:pPr>
        <w:spacing w:line="560" w:lineRule="exact"/>
        <w:ind w:firstLineChars="200" w:firstLine="640"/>
        <w:rPr>
          <w:rFonts w:ascii="黑体" w:eastAsia="黑体" w:hAnsi="黑体"/>
          <w:color w:val="000000"/>
          <w:sz w:val="32"/>
          <w:szCs w:val="32"/>
        </w:rPr>
      </w:pPr>
      <w:r w:rsidRPr="00023DE1">
        <w:rPr>
          <w:rFonts w:ascii="黑体" w:eastAsia="黑体" w:hAnsi="黑体" w:hint="eastAsia"/>
          <w:color w:val="000000"/>
          <w:sz w:val="32"/>
          <w:szCs w:val="32"/>
        </w:rPr>
        <w:t>五、其他情况说明</w:t>
      </w:r>
    </w:p>
    <w:p w:rsidR="00CF3FED" w:rsidRPr="00023DE1" w:rsidRDefault="00CF3FED" w:rsidP="00CF3FED">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（一）政府采购预算说明</w:t>
      </w:r>
    </w:p>
    <w:p w:rsidR="00CF3FED" w:rsidRPr="00D31843" w:rsidRDefault="00CF3FED" w:rsidP="00CF3FED">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202</w:t>
      </w:r>
      <w:r w:rsidR="00D42AF1">
        <w:rPr>
          <w:rFonts w:ascii="仿宋_GB2312" w:eastAsia="仿宋_GB2312" w:hint="eastAsia"/>
          <w:color w:val="000000"/>
          <w:sz w:val="32"/>
          <w:szCs w:val="32"/>
        </w:rPr>
        <w:t>1</w:t>
      </w:r>
      <w:r>
        <w:rPr>
          <w:rFonts w:ascii="仿宋_GB2312" w:eastAsia="仿宋_GB2312" w:hint="eastAsia"/>
          <w:color w:val="000000"/>
          <w:sz w:val="32"/>
          <w:szCs w:val="32"/>
        </w:rPr>
        <w:t>年</w:t>
      </w:r>
      <w:r w:rsidR="008A5002" w:rsidRPr="008A5002">
        <w:rPr>
          <w:rFonts w:ascii="仿宋_GB2312" w:eastAsia="仿宋_GB2312" w:hint="eastAsia"/>
          <w:color w:val="000000"/>
          <w:sz w:val="32"/>
          <w:szCs w:val="32"/>
        </w:rPr>
        <w:t>北京市住房和城乡建设发展研究中心（北京市住房和城乡建设委员会档案管理事务中心）</w:t>
      </w:r>
      <w:r w:rsidRPr="00D31843">
        <w:rPr>
          <w:rFonts w:ascii="仿宋_GB2312" w:eastAsia="仿宋_GB2312" w:hint="eastAsia"/>
          <w:color w:val="000000"/>
          <w:sz w:val="32"/>
          <w:szCs w:val="32"/>
        </w:rPr>
        <w:t>政府采购预算总额</w:t>
      </w:r>
      <w:r w:rsidR="008A5002">
        <w:rPr>
          <w:rFonts w:ascii="仿宋_GB2312" w:eastAsia="仿宋_GB2312" w:hint="eastAsia"/>
          <w:color w:val="000000"/>
          <w:sz w:val="32"/>
          <w:szCs w:val="32"/>
        </w:rPr>
        <w:lastRenderedPageBreak/>
        <w:t>34.08</w:t>
      </w:r>
      <w:r w:rsidRPr="00D31843">
        <w:rPr>
          <w:rFonts w:ascii="仿宋_GB2312" w:eastAsia="仿宋_GB2312" w:hint="eastAsia"/>
          <w:color w:val="000000"/>
          <w:sz w:val="32"/>
          <w:szCs w:val="32"/>
        </w:rPr>
        <w:t>万元，其中：政府采购货物预算</w:t>
      </w:r>
      <w:r w:rsidR="008A5002">
        <w:rPr>
          <w:rFonts w:ascii="仿宋_GB2312" w:eastAsia="仿宋_GB2312" w:hint="eastAsia"/>
          <w:color w:val="000000"/>
          <w:sz w:val="32"/>
          <w:szCs w:val="32"/>
        </w:rPr>
        <w:t>1.3</w:t>
      </w:r>
      <w:r w:rsidRPr="00D31843">
        <w:rPr>
          <w:rFonts w:ascii="仿宋_GB2312" w:eastAsia="仿宋_GB2312" w:hint="eastAsia"/>
          <w:color w:val="000000"/>
          <w:sz w:val="32"/>
          <w:szCs w:val="32"/>
        </w:rPr>
        <w:t>万元，政府采购工程预算</w:t>
      </w:r>
      <w:r w:rsidR="008A5002">
        <w:rPr>
          <w:rFonts w:ascii="仿宋_GB2312" w:eastAsia="仿宋_GB2312" w:hint="eastAsia"/>
          <w:color w:val="000000"/>
          <w:sz w:val="32"/>
          <w:szCs w:val="32"/>
        </w:rPr>
        <w:t>0</w:t>
      </w:r>
      <w:r w:rsidRPr="00D31843">
        <w:rPr>
          <w:rFonts w:ascii="仿宋_GB2312" w:eastAsia="仿宋_GB2312" w:hint="eastAsia"/>
          <w:color w:val="000000"/>
          <w:sz w:val="32"/>
          <w:szCs w:val="32"/>
        </w:rPr>
        <w:t>万元，政府采购服务预算</w:t>
      </w:r>
      <w:r w:rsidR="008A5002">
        <w:rPr>
          <w:rFonts w:ascii="仿宋_GB2312" w:eastAsia="仿宋_GB2312" w:hint="eastAsia"/>
          <w:color w:val="000000"/>
          <w:sz w:val="32"/>
          <w:szCs w:val="32"/>
        </w:rPr>
        <w:t>32.78</w:t>
      </w:r>
      <w:r w:rsidRPr="00D31843">
        <w:rPr>
          <w:rFonts w:ascii="仿宋_GB2312" w:eastAsia="仿宋_GB2312" w:hint="eastAsia"/>
          <w:color w:val="000000"/>
          <w:sz w:val="32"/>
          <w:szCs w:val="32"/>
        </w:rPr>
        <w:t>万元。</w:t>
      </w:r>
    </w:p>
    <w:p w:rsidR="00CF3FED" w:rsidRPr="00023DE1" w:rsidRDefault="00CF3FED" w:rsidP="00CF3FED">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（二）政府购买服务预算说明</w:t>
      </w:r>
    </w:p>
    <w:p w:rsidR="00CF3FED" w:rsidRPr="00D31843" w:rsidRDefault="00CF3FED" w:rsidP="00CF3FED">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2021年</w:t>
      </w:r>
      <w:r w:rsidR="00D42AF1" w:rsidRPr="008A5002">
        <w:rPr>
          <w:rFonts w:ascii="仿宋_GB2312" w:eastAsia="仿宋_GB2312" w:hint="eastAsia"/>
          <w:color w:val="000000"/>
          <w:sz w:val="32"/>
          <w:szCs w:val="32"/>
        </w:rPr>
        <w:t>北京市住房和城乡建设发展研究中心（北京市住房和城乡建设委员会档案管理事务中心）</w:t>
      </w:r>
      <w:r w:rsidRPr="00D31843">
        <w:rPr>
          <w:rFonts w:ascii="仿宋_GB2312" w:eastAsia="仿宋_GB2312" w:hint="eastAsia"/>
          <w:color w:val="000000"/>
          <w:sz w:val="32"/>
          <w:szCs w:val="32"/>
        </w:rPr>
        <w:t>政府购买服务预算总额</w:t>
      </w:r>
      <w:r w:rsidR="00D42AF1">
        <w:rPr>
          <w:rFonts w:ascii="仿宋_GB2312" w:eastAsia="仿宋_GB2312" w:hint="eastAsia"/>
          <w:color w:val="000000"/>
          <w:sz w:val="32"/>
          <w:szCs w:val="32"/>
        </w:rPr>
        <w:t>0</w:t>
      </w:r>
      <w:r w:rsidRPr="00D31843">
        <w:rPr>
          <w:rFonts w:ascii="仿宋_GB2312" w:eastAsia="仿宋_GB2312" w:hint="eastAsia"/>
          <w:color w:val="000000"/>
          <w:sz w:val="32"/>
          <w:szCs w:val="32"/>
        </w:rPr>
        <w:t>万元，其中：财政拨款</w:t>
      </w:r>
      <w:r w:rsidR="00D42AF1">
        <w:rPr>
          <w:rFonts w:ascii="仿宋_GB2312" w:eastAsia="仿宋_GB2312" w:hint="eastAsia"/>
          <w:color w:val="000000"/>
          <w:sz w:val="32"/>
          <w:szCs w:val="32"/>
        </w:rPr>
        <w:t>0</w:t>
      </w:r>
      <w:r w:rsidRPr="00D31843">
        <w:rPr>
          <w:rFonts w:ascii="仿宋_GB2312" w:eastAsia="仿宋_GB2312" w:hint="eastAsia"/>
          <w:color w:val="000000"/>
          <w:sz w:val="32"/>
          <w:szCs w:val="32"/>
        </w:rPr>
        <w:t>万元。</w:t>
      </w:r>
    </w:p>
    <w:p w:rsidR="00CF3FED" w:rsidRPr="00023DE1" w:rsidRDefault="00CF3FED" w:rsidP="00023DE1">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（三）机关运行经费说明</w:t>
      </w:r>
    </w:p>
    <w:p w:rsidR="00CF3FED" w:rsidRPr="00D31843" w:rsidRDefault="00005244" w:rsidP="00CF3FED">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本</w:t>
      </w:r>
      <w:r w:rsidR="00CF3FED" w:rsidRPr="00D31843">
        <w:rPr>
          <w:rFonts w:ascii="仿宋_GB2312" w:eastAsia="仿宋_GB2312" w:hint="eastAsia"/>
          <w:color w:val="000000"/>
          <w:sz w:val="32"/>
          <w:szCs w:val="32"/>
        </w:rPr>
        <w:t>单位不在机关运行经费统计范围之内</w:t>
      </w:r>
      <w:r w:rsidR="00D42AF1">
        <w:rPr>
          <w:rFonts w:ascii="仿宋_GB2312" w:eastAsia="仿宋_GB2312" w:hint="eastAsia"/>
          <w:color w:val="000000"/>
          <w:sz w:val="32"/>
          <w:szCs w:val="32"/>
        </w:rPr>
        <w:t>。</w:t>
      </w:r>
    </w:p>
    <w:p w:rsidR="00CF3FED" w:rsidRPr="00D42AF1" w:rsidRDefault="00CF3FED" w:rsidP="00023DE1">
      <w:pPr>
        <w:spacing w:line="560" w:lineRule="exact"/>
        <w:ind w:firstLineChars="150" w:firstLine="480"/>
        <w:rPr>
          <w:rFonts w:ascii="楷体_GB2312" w:eastAsia="楷体_GB2312"/>
          <w:color w:val="000000"/>
          <w:sz w:val="32"/>
          <w:szCs w:val="32"/>
        </w:rPr>
      </w:pPr>
      <w:r w:rsidRPr="00D42AF1">
        <w:rPr>
          <w:rFonts w:ascii="楷体_GB2312" w:eastAsia="楷体_GB2312" w:hint="eastAsia"/>
          <w:color w:val="000000"/>
          <w:sz w:val="32"/>
          <w:szCs w:val="32"/>
        </w:rPr>
        <w:t>（四）项目支出绩效目标情况说明</w:t>
      </w:r>
    </w:p>
    <w:p w:rsidR="00CF3FED" w:rsidRPr="00D31843" w:rsidRDefault="00CF3FED" w:rsidP="00CF3FED">
      <w:pPr>
        <w:spacing w:line="560" w:lineRule="exact"/>
        <w:ind w:firstLineChars="200" w:firstLine="640"/>
        <w:rPr>
          <w:rFonts w:ascii="仿宋_GB2312" w:eastAsia="仿宋_GB2312"/>
          <w:color w:val="000000"/>
          <w:sz w:val="32"/>
          <w:szCs w:val="32"/>
        </w:rPr>
      </w:pPr>
      <w:r w:rsidRPr="00D42AF1">
        <w:rPr>
          <w:rFonts w:ascii="仿宋_GB2312" w:eastAsia="仿宋_GB2312" w:hint="eastAsia"/>
          <w:color w:val="000000"/>
          <w:sz w:val="32"/>
          <w:szCs w:val="32"/>
        </w:rPr>
        <w:t>2021年，</w:t>
      </w:r>
      <w:r w:rsidR="00D42AF1" w:rsidRPr="00D42AF1">
        <w:rPr>
          <w:rFonts w:ascii="仿宋_GB2312" w:eastAsia="仿宋_GB2312" w:hint="eastAsia"/>
          <w:color w:val="000000"/>
          <w:sz w:val="32"/>
          <w:szCs w:val="32"/>
        </w:rPr>
        <w:t>北京市住房和城乡建设发展研究中心（北京市住房和城乡建设委员会档案管理事务中心）</w:t>
      </w:r>
      <w:r w:rsidRPr="00D42AF1">
        <w:rPr>
          <w:rFonts w:ascii="仿宋_GB2312" w:eastAsia="仿宋_GB2312" w:hint="eastAsia"/>
          <w:color w:val="000000"/>
          <w:sz w:val="32"/>
          <w:szCs w:val="32"/>
        </w:rPr>
        <w:t>填报绩效目标的预算项目</w:t>
      </w:r>
      <w:r w:rsidR="00D42AF1" w:rsidRPr="00D42AF1">
        <w:rPr>
          <w:rFonts w:ascii="仿宋_GB2312" w:eastAsia="仿宋_GB2312" w:hint="eastAsia"/>
          <w:color w:val="000000"/>
          <w:sz w:val="32"/>
          <w:szCs w:val="32"/>
        </w:rPr>
        <w:t>6</w:t>
      </w:r>
      <w:r w:rsidRPr="00D42AF1">
        <w:rPr>
          <w:rFonts w:ascii="仿宋_GB2312" w:eastAsia="仿宋_GB2312" w:hint="eastAsia"/>
          <w:color w:val="000000"/>
          <w:sz w:val="32"/>
          <w:szCs w:val="32"/>
        </w:rPr>
        <w:t>个，占本</w:t>
      </w:r>
      <w:r w:rsidR="009E2D15" w:rsidRPr="00D42AF1">
        <w:rPr>
          <w:rFonts w:ascii="仿宋_GB2312" w:eastAsia="仿宋_GB2312" w:hint="eastAsia"/>
          <w:color w:val="000000"/>
          <w:sz w:val="32"/>
          <w:szCs w:val="32"/>
        </w:rPr>
        <w:t>单位</w:t>
      </w:r>
      <w:r w:rsidRPr="00D42AF1">
        <w:rPr>
          <w:rFonts w:ascii="仿宋_GB2312" w:eastAsia="仿宋_GB2312" w:hint="eastAsia"/>
          <w:color w:val="000000"/>
          <w:sz w:val="32"/>
          <w:szCs w:val="32"/>
        </w:rPr>
        <w:t>全部预算项目</w:t>
      </w:r>
      <w:r w:rsidR="00D42AF1" w:rsidRPr="00D42AF1">
        <w:rPr>
          <w:rFonts w:ascii="仿宋_GB2312" w:eastAsia="仿宋_GB2312" w:hint="eastAsia"/>
          <w:color w:val="000000"/>
          <w:sz w:val="32"/>
          <w:szCs w:val="32"/>
        </w:rPr>
        <w:t>6</w:t>
      </w:r>
      <w:r w:rsidRPr="00D42AF1">
        <w:rPr>
          <w:rFonts w:ascii="仿宋_GB2312" w:eastAsia="仿宋_GB2312" w:hint="eastAsia"/>
          <w:color w:val="000000"/>
          <w:sz w:val="32"/>
          <w:szCs w:val="32"/>
        </w:rPr>
        <w:t>个的</w:t>
      </w:r>
      <w:r w:rsidR="00D42AF1" w:rsidRPr="00D42AF1">
        <w:rPr>
          <w:rFonts w:ascii="仿宋_GB2312" w:eastAsia="仿宋_GB2312" w:hint="eastAsia"/>
          <w:color w:val="000000"/>
          <w:sz w:val="32"/>
          <w:szCs w:val="32"/>
        </w:rPr>
        <w:t>100</w:t>
      </w:r>
      <w:r w:rsidRPr="00D42AF1">
        <w:rPr>
          <w:rFonts w:ascii="仿宋_GB2312" w:eastAsia="仿宋_GB2312" w:hint="eastAsia"/>
          <w:color w:val="000000"/>
          <w:sz w:val="32"/>
          <w:szCs w:val="32"/>
        </w:rPr>
        <w:t>%。填报绩效目标的项目支出预算</w:t>
      </w:r>
      <w:r w:rsidR="00D42AF1" w:rsidRPr="00D42AF1">
        <w:rPr>
          <w:rFonts w:ascii="仿宋_GB2312" w:eastAsia="仿宋_GB2312" w:hint="eastAsia"/>
          <w:color w:val="000000"/>
          <w:sz w:val="32"/>
          <w:szCs w:val="32"/>
        </w:rPr>
        <w:t>3</w:t>
      </w:r>
      <w:r w:rsidR="00D42AF1">
        <w:rPr>
          <w:rFonts w:ascii="仿宋_GB2312" w:eastAsia="仿宋_GB2312" w:hint="eastAsia"/>
          <w:color w:val="000000"/>
          <w:sz w:val="32"/>
          <w:szCs w:val="32"/>
        </w:rPr>
        <w:t>44</w:t>
      </w:r>
      <w:r w:rsidR="00D42AF1" w:rsidRPr="00D42AF1">
        <w:rPr>
          <w:rFonts w:ascii="仿宋_GB2312" w:eastAsia="仿宋_GB2312" w:hint="eastAsia"/>
          <w:color w:val="000000"/>
          <w:sz w:val="32"/>
          <w:szCs w:val="32"/>
        </w:rPr>
        <w:t>.72</w:t>
      </w:r>
      <w:r w:rsidRPr="00D42AF1">
        <w:rPr>
          <w:rFonts w:ascii="仿宋_GB2312" w:eastAsia="仿宋_GB2312" w:hint="eastAsia"/>
          <w:color w:val="000000"/>
          <w:sz w:val="32"/>
          <w:szCs w:val="32"/>
        </w:rPr>
        <w:t>万元，占本</w:t>
      </w:r>
      <w:r w:rsidR="009E2D15" w:rsidRPr="00D42AF1">
        <w:rPr>
          <w:rFonts w:ascii="仿宋_GB2312" w:eastAsia="仿宋_GB2312" w:hint="eastAsia"/>
          <w:color w:val="000000"/>
          <w:sz w:val="32"/>
          <w:szCs w:val="32"/>
        </w:rPr>
        <w:t>单位</w:t>
      </w:r>
      <w:r w:rsidRPr="00D42AF1">
        <w:rPr>
          <w:rFonts w:ascii="仿宋_GB2312" w:eastAsia="仿宋_GB2312" w:hint="eastAsia"/>
          <w:color w:val="000000"/>
          <w:sz w:val="32"/>
          <w:szCs w:val="32"/>
        </w:rPr>
        <w:t>年初全部项目支出预算的</w:t>
      </w:r>
      <w:r w:rsidR="00D42AF1" w:rsidRPr="00D42AF1">
        <w:rPr>
          <w:rFonts w:ascii="仿宋_GB2312" w:eastAsia="仿宋_GB2312" w:hint="eastAsia"/>
          <w:color w:val="000000"/>
          <w:sz w:val="32"/>
          <w:szCs w:val="32"/>
        </w:rPr>
        <w:t>100</w:t>
      </w:r>
      <w:r w:rsidRPr="00D42AF1">
        <w:rPr>
          <w:rFonts w:ascii="仿宋_GB2312" w:eastAsia="仿宋_GB2312" w:hint="eastAsia"/>
          <w:color w:val="000000"/>
          <w:sz w:val="32"/>
          <w:szCs w:val="32"/>
        </w:rPr>
        <w:t>%。</w:t>
      </w:r>
    </w:p>
    <w:p w:rsidR="00CF3FED" w:rsidRPr="00023DE1" w:rsidRDefault="00CF3FED" w:rsidP="00023DE1">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（五）重点行政事业性收费情况说明</w:t>
      </w:r>
    </w:p>
    <w:p w:rsidR="00CF3FED" w:rsidRPr="00D31843" w:rsidRDefault="00CF3FED" w:rsidP="00D42AF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本</w:t>
      </w:r>
      <w:r w:rsidR="00E35892">
        <w:rPr>
          <w:rFonts w:ascii="仿宋_GB2312" w:eastAsia="仿宋_GB2312" w:hint="eastAsia"/>
          <w:color w:val="000000"/>
          <w:sz w:val="32"/>
          <w:szCs w:val="32"/>
        </w:rPr>
        <w:t>单位</w:t>
      </w:r>
      <w:r>
        <w:rPr>
          <w:rFonts w:ascii="仿宋_GB2312" w:eastAsia="仿宋_GB2312" w:hint="eastAsia"/>
          <w:color w:val="000000"/>
          <w:sz w:val="32"/>
          <w:szCs w:val="32"/>
        </w:rPr>
        <w:t>2021年</w:t>
      </w:r>
      <w:r w:rsidRPr="00D31843">
        <w:rPr>
          <w:rFonts w:ascii="仿宋_GB2312" w:eastAsia="仿宋_GB2312" w:hint="eastAsia"/>
          <w:color w:val="000000"/>
          <w:sz w:val="32"/>
          <w:szCs w:val="32"/>
        </w:rPr>
        <w:t>无重点行政事业性收费</w:t>
      </w:r>
      <w:r w:rsidR="00D42AF1">
        <w:rPr>
          <w:rFonts w:ascii="仿宋_GB2312" w:eastAsia="仿宋_GB2312" w:hint="eastAsia"/>
          <w:color w:val="000000"/>
          <w:sz w:val="32"/>
          <w:szCs w:val="32"/>
        </w:rPr>
        <w:t>。</w:t>
      </w:r>
    </w:p>
    <w:p w:rsidR="00CF3FED" w:rsidRPr="00023DE1" w:rsidRDefault="00CF3FED" w:rsidP="00023DE1">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（六）国有资本经营预算财政拨款情况说明</w:t>
      </w:r>
    </w:p>
    <w:p w:rsidR="00CF3FED" w:rsidRPr="00D31843" w:rsidRDefault="00CF3FED" w:rsidP="00D42AF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本</w:t>
      </w:r>
      <w:r w:rsidR="008136D7">
        <w:rPr>
          <w:rFonts w:ascii="仿宋_GB2312" w:eastAsia="仿宋_GB2312"/>
          <w:color w:val="000000"/>
          <w:sz w:val="32"/>
          <w:szCs w:val="32"/>
        </w:rPr>
        <w:t>单位</w:t>
      </w:r>
      <w:r>
        <w:rPr>
          <w:rFonts w:ascii="仿宋_GB2312" w:eastAsia="仿宋_GB2312" w:hint="eastAsia"/>
          <w:color w:val="000000"/>
          <w:sz w:val="32"/>
          <w:szCs w:val="32"/>
        </w:rPr>
        <w:t>2021年</w:t>
      </w:r>
      <w:r w:rsidR="00D42AF1">
        <w:rPr>
          <w:rFonts w:ascii="仿宋_GB2312" w:eastAsia="仿宋_GB2312" w:hint="eastAsia"/>
          <w:color w:val="000000"/>
          <w:sz w:val="32"/>
          <w:szCs w:val="32"/>
        </w:rPr>
        <w:t>无国有资本经营预算财政拨款安排的预算。</w:t>
      </w:r>
    </w:p>
    <w:p w:rsidR="00CF3FED" w:rsidRPr="00023DE1" w:rsidRDefault="00CF3FED" w:rsidP="00023DE1">
      <w:pPr>
        <w:spacing w:line="560" w:lineRule="exact"/>
        <w:ind w:firstLineChars="150" w:firstLine="480"/>
        <w:rPr>
          <w:rFonts w:ascii="楷体_GB2312" w:eastAsia="楷体_GB2312"/>
          <w:color w:val="000000"/>
          <w:sz w:val="32"/>
          <w:szCs w:val="32"/>
        </w:rPr>
      </w:pPr>
      <w:r w:rsidRPr="00023DE1">
        <w:rPr>
          <w:rFonts w:ascii="楷体_GB2312" w:eastAsia="楷体_GB2312" w:hint="eastAsia"/>
          <w:color w:val="000000"/>
          <w:sz w:val="32"/>
          <w:szCs w:val="32"/>
        </w:rPr>
        <w:t>（七）国有资产占用情况说明</w:t>
      </w:r>
    </w:p>
    <w:p w:rsidR="00023DE1" w:rsidRDefault="00CF3FED" w:rsidP="00023DE1">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截至</w:t>
      </w:r>
      <w:r>
        <w:rPr>
          <w:rFonts w:ascii="仿宋_GB2312" w:eastAsia="仿宋_GB2312" w:hint="eastAsia"/>
          <w:color w:val="000000"/>
          <w:sz w:val="32"/>
          <w:szCs w:val="32"/>
        </w:rPr>
        <w:t>2020年</w:t>
      </w:r>
      <w:r w:rsidRPr="00D31843">
        <w:rPr>
          <w:rFonts w:ascii="仿宋_GB2312" w:eastAsia="仿宋_GB2312" w:hint="eastAsia"/>
          <w:color w:val="000000"/>
          <w:sz w:val="32"/>
          <w:szCs w:val="32"/>
        </w:rPr>
        <w:t>底，</w:t>
      </w:r>
      <w:r w:rsidR="00591696" w:rsidRPr="00591696">
        <w:rPr>
          <w:rFonts w:ascii="仿宋_GB2312" w:eastAsia="仿宋_GB2312" w:hint="eastAsia"/>
          <w:color w:val="000000"/>
          <w:sz w:val="32"/>
          <w:szCs w:val="32"/>
        </w:rPr>
        <w:t>北京市住房和城乡建设发展研究中心（北京市住房和城乡建设委员会档案管理事务中心）</w:t>
      </w:r>
      <w:r w:rsidRPr="00D31843">
        <w:rPr>
          <w:rFonts w:ascii="仿宋_GB2312" w:eastAsia="仿宋_GB2312" w:hint="eastAsia"/>
          <w:color w:val="000000"/>
          <w:sz w:val="32"/>
          <w:szCs w:val="32"/>
        </w:rPr>
        <w:t>共有车辆</w:t>
      </w:r>
      <w:r w:rsidR="00D42AF1">
        <w:rPr>
          <w:rFonts w:ascii="仿宋_GB2312" w:eastAsia="仿宋_GB2312" w:hint="eastAsia"/>
          <w:color w:val="000000"/>
          <w:sz w:val="32"/>
          <w:szCs w:val="32"/>
        </w:rPr>
        <w:t>0</w:t>
      </w:r>
      <w:r w:rsidRPr="00D31843">
        <w:rPr>
          <w:rFonts w:ascii="仿宋_GB2312" w:eastAsia="仿宋_GB2312" w:hint="eastAsia"/>
          <w:color w:val="000000"/>
          <w:sz w:val="32"/>
          <w:szCs w:val="32"/>
        </w:rPr>
        <w:t>台，</w:t>
      </w:r>
      <w:r w:rsidR="00D42AF1">
        <w:rPr>
          <w:rFonts w:ascii="仿宋_GB2312" w:eastAsia="仿宋_GB2312" w:hint="eastAsia"/>
          <w:color w:val="000000"/>
          <w:sz w:val="32"/>
          <w:szCs w:val="32"/>
        </w:rPr>
        <w:t>0</w:t>
      </w:r>
      <w:r w:rsidRPr="00D31843">
        <w:rPr>
          <w:rFonts w:ascii="仿宋_GB2312" w:eastAsia="仿宋_GB2312" w:hint="eastAsia"/>
          <w:color w:val="000000"/>
          <w:sz w:val="32"/>
          <w:szCs w:val="32"/>
        </w:rPr>
        <w:t>万元；单位价值50万元以上的通用设备</w:t>
      </w:r>
      <w:r w:rsidR="00D42AF1">
        <w:rPr>
          <w:rFonts w:ascii="仿宋_GB2312" w:eastAsia="仿宋_GB2312" w:hint="eastAsia"/>
          <w:color w:val="000000"/>
          <w:sz w:val="32"/>
          <w:szCs w:val="32"/>
        </w:rPr>
        <w:t>0</w:t>
      </w:r>
      <w:r w:rsidRPr="00D31843">
        <w:rPr>
          <w:rFonts w:ascii="仿宋_GB2312" w:eastAsia="仿宋_GB2312" w:hint="eastAsia"/>
          <w:color w:val="000000"/>
          <w:sz w:val="32"/>
          <w:szCs w:val="32"/>
        </w:rPr>
        <w:t>台（套）、</w:t>
      </w:r>
      <w:r w:rsidR="00D42AF1">
        <w:rPr>
          <w:rFonts w:ascii="仿宋_GB2312" w:eastAsia="仿宋_GB2312" w:hint="eastAsia"/>
          <w:color w:val="000000"/>
          <w:sz w:val="32"/>
          <w:szCs w:val="32"/>
        </w:rPr>
        <w:t>0</w:t>
      </w:r>
      <w:r w:rsidRPr="00D31843">
        <w:rPr>
          <w:rFonts w:ascii="仿宋_GB2312" w:eastAsia="仿宋_GB2312" w:hint="eastAsia"/>
          <w:color w:val="000000"/>
          <w:sz w:val="32"/>
          <w:szCs w:val="32"/>
        </w:rPr>
        <w:t>万元，单位价值100万元以上的专用设备</w:t>
      </w:r>
      <w:r w:rsidR="00D42AF1">
        <w:rPr>
          <w:rFonts w:ascii="仿宋_GB2312" w:eastAsia="仿宋_GB2312" w:hint="eastAsia"/>
          <w:color w:val="000000"/>
          <w:sz w:val="32"/>
          <w:szCs w:val="32"/>
        </w:rPr>
        <w:t>0</w:t>
      </w:r>
      <w:r w:rsidRPr="00D31843">
        <w:rPr>
          <w:rFonts w:ascii="仿宋_GB2312" w:eastAsia="仿宋_GB2312" w:hint="eastAsia"/>
          <w:color w:val="000000"/>
          <w:sz w:val="32"/>
          <w:szCs w:val="32"/>
        </w:rPr>
        <w:t>台（套）、</w:t>
      </w:r>
      <w:r w:rsidR="00D42AF1">
        <w:rPr>
          <w:rFonts w:ascii="仿宋_GB2312" w:eastAsia="仿宋_GB2312" w:hint="eastAsia"/>
          <w:color w:val="000000"/>
          <w:sz w:val="32"/>
          <w:szCs w:val="32"/>
        </w:rPr>
        <w:t>0</w:t>
      </w:r>
      <w:r w:rsidRPr="00D31843">
        <w:rPr>
          <w:rFonts w:ascii="仿宋_GB2312" w:eastAsia="仿宋_GB2312" w:hint="eastAsia"/>
          <w:color w:val="000000"/>
          <w:sz w:val="32"/>
          <w:szCs w:val="32"/>
        </w:rPr>
        <w:t>万</w:t>
      </w:r>
      <w:r w:rsidRPr="00D31843">
        <w:rPr>
          <w:rFonts w:ascii="仿宋_GB2312" w:eastAsia="仿宋_GB2312" w:hint="eastAsia"/>
          <w:color w:val="000000"/>
          <w:sz w:val="32"/>
          <w:szCs w:val="32"/>
        </w:rPr>
        <w:lastRenderedPageBreak/>
        <w:t>元。</w:t>
      </w:r>
    </w:p>
    <w:p w:rsidR="00591696" w:rsidRDefault="00CF3FED" w:rsidP="00CF3FED">
      <w:pPr>
        <w:spacing w:line="560" w:lineRule="exact"/>
        <w:ind w:firstLineChars="200" w:firstLine="640"/>
        <w:rPr>
          <w:rFonts w:ascii="仿宋_GB2312" w:eastAsia="仿宋_GB2312"/>
          <w:color w:val="000000"/>
          <w:sz w:val="32"/>
          <w:szCs w:val="32"/>
        </w:rPr>
      </w:pPr>
      <w:r w:rsidRPr="00023DE1">
        <w:rPr>
          <w:rFonts w:ascii="黑体" w:eastAsia="黑体" w:hAnsi="黑体" w:hint="eastAsia"/>
          <w:color w:val="000000"/>
          <w:sz w:val="32"/>
          <w:szCs w:val="32"/>
        </w:rPr>
        <w:t>六、名词解释</w:t>
      </w:r>
    </w:p>
    <w:p w:rsidR="00CF3FED" w:rsidRPr="00D31843" w:rsidRDefault="00CF3FED" w:rsidP="00CF3FED">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基本支出：指为保障机构正常运转、完成日常工作任务而发生的人员支出和公用支出。</w:t>
      </w:r>
    </w:p>
    <w:p w:rsidR="00CF3FED" w:rsidRPr="00D31843" w:rsidRDefault="00CF3FED" w:rsidP="00CF3FED">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项目支出：指在基本支出之外为完成特定行政任务或事业发展目标所发生的支出。</w:t>
      </w:r>
    </w:p>
    <w:p w:rsidR="00CF3FED" w:rsidRPr="00D31843" w:rsidRDefault="00CF3FED" w:rsidP="00CF3FED">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“三公”经费财政拨款预算数：指本</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当年</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预算安排的因公出国（境）费用、公务接待费、公务用车购置和运行维护费预算数。</w:t>
      </w:r>
    </w:p>
    <w:p w:rsidR="00CF3FED" w:rsidRPr="00D31843" w:rsidRDefault="00CF3FED" w:rsidP="00CF3FED">
      <w:pPr>
        <w:spacing w:line="560" w:lineRule="exact"/>
        <w:ind w:firstLineChars="200" w:firstLine="640"/>
        <w:rPr>
          <w:rFonts w:ascii="仿宋_GB2312" w:eastAsia="仿宋_GB2312"/>
          <w:color w:val="000000"/>
          <w:sz w:val="32"/>
          <w:szCs w:val="32"/>
        </w:rPr>
      </w:pPr>
      <w:r w:rsidRPr="00D31843">
        <w:rPr>
          <w:rFonts w:ascii="仿宋_GB2312" w:eastAsia="仿宋_GB2312" w:hint="eastAsia"/>
          <w:color w:val="000000"/>
          <w:sz w:val="32"/>
          <w:szCs w:val="32"/>
        </w:rPr>
        <w:t>政府采购：各级国家机关、事业单位和团体组织，使用财政性资金采购依法制定的集中采购目录以内的或者采购限额标准以上的货物、工程和服务的行为，是规范财政支出管理和强化预算约束的有效措施。</w:t>
      </w:r>
    </w:p>
    <w:p w:rsidR="00CF3FED" w:rsidRPr="00D31843" w:rsidRDefault="00CF3FED" w:rsidP="00591696">
      <w:pPr>
        <w:spacing w:line="560" w:lineRule="exact"/>
        <w:rPr>
          <w:rFonts w:ascii="仿宋_GB2312" w:eastAsia="仿宋_GB2312"/>
          <w:color w:val="000000"/>
          <w:sz w:val="32"/>
          <w:szCs w:val="32"/>
        </w:rPr>
      </w:pPr>
    </w:p>
    <w:p w:rsidR="00CF3FED" w:rsidRPr="00D31843" w:rsidRDefault="00CF3FED" w:rsidP="00CF3FED">
      <w:pPr>
        <w:spacing w:line="560" w:lineRule="exact"/>
        <w:rPr>
          <w:rFonts w:ascii="仿宋_GB2312" w:eastAsia="仿宋_GB2312"/>
          <w:color w:val="000000"/>
          <w:sz w:val="32"/>
          <w:szCs w:val="32"/>
        </w:rPr>
      </w:pPr>
    </w:p>
    <w:p w:rsidR="00CF3FED" w:rsidRPr="00D31843" w:rsidRDefault="00CF3FED" w:rsidP="00CF3FED">
      <w:pPr>
        <w:spacing w:line="560" w:lineRule="exact"/>
        <w:rPr>
          <w:rFonts w:ascii="仿宋_GB2312" w:eastAsia="仿宋_GB2312"/>
          <w:color w:val="000000"/>
          <w:sz w:val="32"/>
          <w:szCs w:val="32"/>
        </w:rPr>
      </w:pPr>
    </w:p>
    <w:p w:rsidR="00CF3FED" w:rsidRPr="00D31843" w:rsidRDefault="00CF3FED" w:rsidP="00CF3FED">
      <w:pPr>
        <w:spacing w:line="560" w:lineRule="exact"/>
        <w:jc w:val="center"/>
        <w:rPr>
          <w:rFonts w:ascii="方正小标宋简体" w:eastAsia="方正小标宋简体"/>
          <w:color w:val="000000"/>
          <w:sz w:val="36"/>
          <w:szCs w:val="36"/>
        </w:rPr>
      </w:pPr>
      <w:r w:rsidRPr="00D31843">
        <w:rPr>
          <w:rFonts w:ascii="方正小标宋简体" w:eastAsia="方正小标宋简体" w:hint="eastAsia"/>
          <w:color w:val="000000"/>
          <w:sz w:val="36"/>
          <w:szCs w:val="36"/>
        </w:rPr>
        <w:t xml:space="preserve">第二部分  </w:t>
      </w:r>
      <w:r>
        <w:rPr>
          <w:rFonts w:ascii="方正小标宋简体" w:eastAsia="方正小标宋简体" w:hint="eastAsia"/>
          <w:color w:val="000000"/>
          <w:sz w:val="36"/>
          <w:szCs w:val="36"/>
        </w:rPr>
        <w:t>2021年</w:t>
      </w:r>
      <w:r w:rsidR="009E2D15">
        <w:rPr>
          <w:rFonts w:ascii="方正小标宋简体" w:eastAsia="方正小标宋简体" w:hint="eastAsia"/>
          <w:color w:val="000000"/>
          <w:sz w:val="36"/>
          <w:szCs w:val="36"/>
        </w:rPr>
        <w:t>单位</w:t>
      </w:r>
      <w:r w:rsidRPr="00D31843">
        <w:rPr>
          <w:rFonts w:ascii="方正小标宋简体" w:eastAsia="方正小标宋简体" w:hint="eastAsia"/>
          <w:color w:val="000000"/>
          <w:sz w:val="36"/>
          <w:szCs w:val="36"/>
        </w:rPr>
        <w:t>预算报表</w:t>
      </w:r>
    </w:p>
    <w:p w:rsidR="00CF3FED" w:rsidRPr="00D31843" w:rsidRDefault="00CF3FED" w:rsidP="00CF3FED">
      <w:pPr>
        <w:autoSpaceDE w:val="0"/>
        <w:autoSpaceDN w:val="0"/>
        <w:adjustRightInd w:val="0"/>
        <w:spacing w:line="560" w:lineRule="exact"/>
        <w:jc w:val="left"/>
        <w:rPr>
          <w:rFonts w:ascii="方正小标宋简体" w:eastAsia="方正小标宋简体"/>
          <w:color w:val="000000"/>
          <w:sz w:val="36"/>
          <w:szCs w:val="36"/>
        </w:rPr>
      </w:pPr>
    </w:p>
    <w:p w:rsidR="00E36D60" w:rsidRDefault="00CF3FED" w:rsidP="00BA41E0">
      <w:pPr>
        <w:ind w:left="992" w:hangingChars="310" w:hanging="992"/>
      </w:pPr>
      <w:r w:rsidRPr="00D31843">
        <w:rPr>
          <w:rFonts w:ascii="仿宋_GB2312" w:eastAsia="仿宋_GB2312" w:hint="eastAsia"/>
          <w:color w:val="000000"/>
          <w:sz w:val="32"/>
          <w:szCs w:val="32"/>
        </w:rPr>
        <w:t>附件：</w:t>
      </w:r>
      <w:r w:rsidR="00591696" w:rsidRPr="00591696">
        <w:rPr>
          <w:rFonts w:ascii="仿宋_GB2312" w:eastAsia="仿宋_GB2312" w:hint="eastAsia"/>
          <w:color w:val="000000"/>
          <w:sz w:val="32"/>
          <w:szCs w:val="32"/>
        </w:rPr>
        <w:t>北京市住房和城乡建设发展研究中心（北京市住房和</w:t>
      </w:r>
      <w:bookmarkStart w:id="0" w:name="_GoBack"/>
      <w:bookmarkEnd w:id="0"/>
      <w:r w:rsidR="00591696" w:rsidRPr="00591696">
        <w:rPr>
          <w:rFonts w:ascii="仿宋_GB2312" w:eastAsia="仿宋_GB2312" w:hint="eastAsia"/>
          <w:color w:val="000000"/>
          <w:sz w:val="32"/>
          <w:szCs w:val="32"/>
        </w:rPr>
        <w:t>城乡建设委员会档案管理事务中心）</w:t>
      </w:r>
      <w:r w:rsidR="00151C33">
        <w:rPr>
          <w:rFonts w:ascii="仿宋_GB2312" w:eastAsia="仿宋_GB2312" w:hint="eastAsia"/>
          <w:color w:val="000000"/>
          <w:sz w:val="32"/>
          <w:szCs w:val="32"/>
        </w:rPr>
        <w:t>2021</w:t>
      </w:r>
      <w:r>
        <w:rPr>
          <w:rFonts w:ascii="仿宋_GB2312" w:eastAsia="仿宋_GB2312" w:hint="eastAsia"/>
          <w:color w:val="000000"/>
          <w:sz w:val="32"/>
          <w:szCs w:val="32"/>
        </w:rPr>
        <w:t>年</w:t>
      </w:r>
      <w:r w:rsidR="009E2D15">
        <w:rPr>
          <w:rFonts w:ascii="仿宋_GB2312" w:eastAsia="仿宋_GB2312" w:hint="eastAsia"/>
          <w:color w:val="000000"/>
          <w:sz w:val="32"/>
          <w:szCs w:val="32"/>
        </w:rPr>
        <w:t>单位</w:t>
      </w:r>
      <w:r w:rsidRPr="00D31843">
        <w:rPr>
          <w:rFonts w:ascii="仿宋_GB2312" w:eastAsia="仿宋_GB2312" w:hint="eastAsia"/>
          <w:color w:val="000000"/>
          <w:sz w:val="32"/>
          <w:szCs w:val="32"/>
        </w:rPr>
        <w:t>预算报表</w:t>
      </w:r>
    </w:p>
    <w:sectPr w:rsidR="00E36D60" w:rsidSect="00FD48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E6C" w:rsidRDefault="00561E6C" w:rsidP="008236A1">
      <w:r>
        <w:separator/>
      </w:r>
    </w:p>
  </w:endnote>
  <w:endnote w:type="continuationSeparator" w:id="0">
    <w:p w:rsidR="00561E6C" w:rsidRDefault="00561E6C" w:rsidP="00823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roid Sans">
    <w:altName w:val="Times New Roman"/>
    <w:charset w:val="00"/>
    <w:family w:val="auto"/>
    <w:pitch w:val="default"/>
    <w:sig w:usb0="00000000" w:usb1="00000000" w:usb2="00000000"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6A1" w:rsidRPr="00776245" w:rsidRDefault="003725F3">
    <w:pPr>
      <w:pStyle w:val="a4"/>
      <w:rPr>
        <w:rFonts w:ascii="宋体" w:hAnsi="宋体"/>
        <w:sz w:val="28"/>
        <w:szCs w:val="28"/>
      </w:rPr>
    </w:pPr>
    <w:r w:rsidRPr="00776245">
      <w:rPr>
        <w:rFonts w:ascii="宋体" w:hAnsi="宋体"/>
        <w:sz w:val="28"/>
        <w:szCs w:val="28"/>
      </w:rPr>
      <w:fldChar w:fldCharType="begin"/>
    </w:r>
    <w:r w:rsidR="008236A1" w:rsidRPr="00776245">
      <w:rPr>
        <w:rFonts w:ascii="宋体" w:hAnsi="宋体"/>
        <w:sz w:val="28"/>
        <w:szCs w:val="28"/>
      </w:rPr>
      <w:instrText>PAGE   \* MERGEFORMAT</w:instrText>
    </w:r>
    <w:r w:rsidRPr="00776245">
      <w:rPr>
        <w:rFonts w:ascii="宋体" w:hAnsi="宋体"/>
        <w:sz w:val="28"/>
        <w:szCs w:val="28"/>
      </w:rPr>
      <w:fldChar w:fldCharType="separate"/>
    </w:r>
    <w:r w:rsidR="008236A1" w:rsidRPr="009A248B">
      <w:rPr>
        <w:rFonts w:ascii="宋体" w:hAnsi="宋体"/>
        <w:noProof/>
        <w:sz w:val="28"/>
        <w:szCs w:val="28"/>
        <w:lang w:val="zh-CN"/>
      </w:rPr>
      <w:t>-</w:t>
    </w:r>
    <w:r w:rsidR="008236A1">
      <w:rPr>
        <w:rFonts w:ascii="宋体" w:hAnsi="宋体"/>
        <w:noProof/>
        <w:sz w:val="28"/>
        <w:szCs w:val="28"/>
      </w:rPr>
      <w:t xml:space="preserve"> 12 -</w:t>
    </w:r>
    <w:r w:rsidRPr="00776245">
      <w:rPr>
        <w:rFonts w:ascii="宋体" w:hAnsi="宋体"/>
        <w:sz w:val="28"/>
        <w:szCs w:val="28"/>
      </w:rPr>
      <w:fldChar w:fldCharType="end"/>
    </w:r>
  </w:p>
  <w:p w:rsidR="008236A1" w:rsidRDefault="008236A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6A1" w:rsidRPr="00776245" w:rsidRDefault="003725F3">
    <w:pPr>
      <w:pStyle w:val="a4"/>
      <w:jc w:val="right"/>
      <w:rPr>
        <w:rFonts w:ascii="宋体" w:hAnsi="宋体"/>
        <w:sz w:val="28"/>
        <w:szCs w:val="28"/>
      </w:rPr>
    </w:pPr>
    <w:r w:rsidRPr="00776245">
      <w:rPr>
        <w:rFonts w:ascii="宋体" w:hAnsi="宋体"/>
        <w:sz w:val="28"/>
        <w:szCs w:val="28"/>
      </w:rPr>
      <w:fldChar w:fldCharType="begin"/>
    </w:r>
    <w:r w:rsidR="008236A1" w:rsidRPr="00776245">
      <w:rPr>
        <w:rFonts w:ascii="宋体" w:hAnsi="宋体"/>
        <w:sz w:val="28"/>
        <w:szCs w:val="28"/>
      </w:rPr>
      <w:instrText>PAGE   \* MERGEFORMAT</w:instrText>
    </w:r>
    <w:r w:rsidRPr="00776245">
      <w:rPr>
        <w:rFonts w:ascii="宋体" w:hAnsi="宋体"/>
        <w:sz w:val="28"/>
        <w:szCs w:val="28"/>
      </w:rPr>
      <w:fldChar w:fldCharType="separate"/>
    </w:r>
    <w:r w:rsidR="00BA41E0" w:rsidRPr="00BA41E0">
      <w:rPr>
        <w:rFonts w:ascii="宋体" w:hAnsi="宋体"/>
        <w:noProof/>
        <w:sz w:val="28"/>
        <w:szCs w:val="28"/>
        <w:lang w:val="zh-CN"/>
      </w:rPr>
      <w:t>6</w:t>
    </w:r>
    <w:r w:rsidRPr="00776245">
      <w:rPr>
        <w:rFonts w:ascii="宋体" w:hAnsi="宋体"/>
        <w:sz w:val="28"/>
        <w:szCs w:val="28"/>
      </w:rPr>
      <w:fldChar w:fldCharType="end"/>
    </w:r>
  </w:p>
  <w:p w:rsidR="008236A1" w:rsidRDefault="008236A1">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E6C" w:rsidRDefault="00561E6C" w:rsidP="008236A1">
      <w:r>
        <w:separator/>
      </w:r>
    </w:p>
  </w:footnote>
  <w:footnote w:type="continuationSeparator" w:id="0">
    <w:p w:rsidR="00561E6C" w:rsidRDefault="00561E6C" w:rsidP="008236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542B"/>
    <w:rsid w:val="00005244"/>
    <w:rsid w:val="00023766"/>
    <w:rsid w:val="00023DE1"/>
    <w:rsid w:val="00035812"/>
    <w:rsid w:val="00074445"/>
    <w:rsid w:val="000B68D5"/>
    <w:rsid w:val="00102A11"/>
    <w:rsid w:val="0010770F"/>
    <w:rsid w:val="00127A0A"/>
    <w:rsid w:val="0014236C"/>
    <w:rsid w:val="00151C33"/>
    <w:rsid w:val="0015457E"/>
    <w:rsid w:val="0025323C"/>
    <w:rsid w:val="0027678F"/>
    <w:rsid w:val="00294CD3"/>
    <w:rsid w:val="002E49A1"/>
    <w:rsid w:val="00346FBE"/>
    <w:rsid w:val="003725F3"/>
    <w:rsid w:val="00373F45"/>
    <w:rsid w:val="00374207"/>
    <w:rsid w:val="003C0614"/>
    <w:rsid w:val="004512CE"/>
    <w:rsid w:val="00471CE7"/>
    <w:rsid w:val="004A1265"/>
    <w:rsid w:val="00500EF1"/>
    <w:rsid w:val="00503E1B"/>
    <w:rsid w:val="00515360"/>
    <w:rsid w:val="00520A9D"/>
    <w:rsid w:val="00532E90"/>
    <w:rsid w:val="00561E6C"/>
    <w:rsid w:val="00590693"/>
    <w:rsid w:val="00591696"/>
    <w:rsid w:val="005B102F"/>
    <w:rsid w:val="005C3EAC"/>
    <w:rsid w:val="005D2DBD"/>
    <w:rsid w:val="00640514"/>
    <w:rsid w:val="00654509"/>
    <w:rsid w:val="0068311B"/>
    <w:rsid w:val="006A27E6"/>
    <w:rsid w:val="006C6FE8"/>
    <w:rsid w:val="006F343A"/>
    <w:rsid w:val="00721276"/>
    <w:rsid w:val="0079211A"/>
    <w:rsid w:val="007E7E18"/>
    <w:rsid w:val="008136D7"/>
    <w:rsid w:val="008236A1"/>
    <w:rsid w:val="0083542B"/>
    <w:rsid w:val="00891341"/>
    <w:rsid w:val="0089797D"/>
    <w:rsid w:val="008A5002"/>
    <w:rsid w:val="008D0561"/>
    <w:rsid w:val="008D654C"/>
    <w:rsid w:val="00964CFF"/>
    <w:rsid w:val="009C0B15"/>
    <w:rsid w:val="009E2D15"/>
    <w:rsid w:val="00A207A4"/>
    <w:rsid w:val="00A24027"/>
    <w:rsid w:val="00A46D4E"/>
    <w:rsid w:val="00A7474F"/>
    <w:rsid w:val="00A867F7"/>
    <w:rsid w:val="00AD1ECA"/>
    <w:rsid w:val="00AD5600"/>
    <w:rsid w:val="00AD611E"/>
    <w:rsid w:val="00B1029F"/>
    <w:rsid w:val="00B558A2"/>
    <w:rsid w:val="00B750B5"/>
    <w:rsid w:val="00B934DB"/>
    <w:rsid w:val="00BA41E0"/>
    <w:rsid w:val="00BF5FDA"/>
    <w:rsid w:val="00C332C1"/>
    <w:rsid w:val="00C56892"/>
    <w:rsid w:val="00CB5F08"/>
    <w:rsid w:val="00CE38D7"/>
    <w:rsid w:val="00CF3FED"/>
    <w:rsid w:val="00D06CE9"/>
    <w:rsid w:val="00D07C47"/>
    <w:rsid w:val="00D34D1B"/>
    <w:rsid w:val="00D42AF1"/>
    <w:rsid w:val="00DA584E"/>
    <w:rsid w:val="00DB0EA4"/>
    <w:rsid w:val="00DE76FA"/>
    <w:rsid w:val="00DF5020"/>
    <w:rsid w:val="00E12D39"/>
    <w:rsid w:val="00E165B8"/>
    <w:rsid w:val="00E16DEA"/>
    <w:rsid w:val="00E31C66"/>
    <w:rsid w:val="00E35892"/>
    <w:rsid w:val="00E36D60"/>
    <w:rsid w:val="00E6281C"/>
    <w:rsid w:val="00E64101"/>
    <w:rsid w:val="00EA3233"/>
    <w:rsid w:val="00EA3D45"/>
    <w:rsid w:val="00EE0A58"/>
    <w:rsid w:val="00EE2932"/>
    <w:rsid w:val="00F51A44"/>
    <w:rsid w:val="00F60F32"/>
    <w:rsid w:val="00F623DF"/>
    <w:rsid w:val="00FB4F6F"/>
    <w:rsid w:val="00FB7B9B"/>
    <w:rsid w:val="00FD4862"/>
    <w:rsid w:val="00FF01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6A1"/>
    <w:pPr>
      <w:widowControl w:val="0"/>
      <w:jc w:val="both"/>
    </w:pPr>
    <w:rPr>
      <w:rFonts w:ascii="Times New Roman" w:eastAsia="宋体" w:hAnsi="Times New Roman" w:cs="Droid San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36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36A1"/>
    <w:rPr>
      <w:sz w:val="18"/>
      <w:szCs w:val="18"/>
    </w:rPr>
  </w:style>
  <w:style w:type="paragraph" w:styleId="a4">
    <w:name w:val="footer"/>
    <w:basedOn w:val="a"/>
    <w:link w:val="Char0"/>
    <w:uiPriority w:val="99"/>
    <w:unhideWhenUsed/>
    <w:rsid w:val="008236A1"/>
    <w:pPr>
      <w:tabs>
        <w:tab w:val="center" w:pos="4153"/>
        <w:tab w:val="right" w:pos="8306"/>
      </w:tabs>
      <w:snapToGrid w:val="0"/>
      <w:jc w:val="left"/>
    </w:pPr>
    <w:rPr>
      <w:sz w:val="18"/>
      <w:szCs w:val="18"/>
    </w:rPr>
  </w:style>
  <w:style w:type="character" w:customStyle="1" w:styleId="Char0">
    <w:name w:val="页脚 Char"/>
    <w:basedOn w:val="a0"/>
    <w:link w:val="a4"/>
    <w:uiPriority w:val="99"/>
    <w:rsid w:val="008236A1"/>
    <w:rPr>
      <w:sz w:val="18"/>
      <w:szCs w:val="18"/>
    </w:rPr>
  </w:style>
  <w:style w:type="paragraph" w:styleId="a5">
    <w:name w:val="Balloon Text"/>
    <w:basedOn w:val="a"/>
    <w:link w:val="Char1"/>
    <w:uiPriority w:val="99"/>
    <w:semiHidden/>
    <w:unhideWhenUsed/>
    <w:rsid w:val="00023DE1"/>
    <w:rPr>
      <w:sz w:val="18"/>
      <w:szCs w:val="18"/>
    </w:rPr>
  </w:style>
  <w:style w:type="character" w:customStyle="1" w:styleId="Char1">
    <w:name w:val="批注框文本 Char"/>
    <w:basedOn w:val="a0"/>
    <w:link w:val="a5"/>
    <w:uiPriority w:val="99"/>
    <w:semiHidden/>
    <w:rsid w:val="00023DE1"/>
    <w:rPr>
      <w:rFonts w:ascii="Times New Roman" w:eastAsia="宋体" w:hAnsi="Times New Roman" w:cs="Droid Sans"/>
      <w:sz w:val="18"/>
      <w:szCs w:val="18"/>
    </w:rPr>
  </w:style>
  <w:style w:type="paragraph" w:styleId="a6">
    <w:name w:val="List Paragraph"/>
    <w:basedOn w:val="a"/>
    <w:uiPriority w:val="34"/>
    <w:qFormat/>
    <w:rsid w:val="00DA584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6A1"/>
    <w:pPr>
      <w:widowControl w:val="0"/>
      <w:jc w:val="both"/>
    </w:pPr>
    <w:rPr>
      <w:rFonts w:ascii="Times New Roman" w:eastAsia="宋体" w:hAnsi="Times New Roman" w:cs="Droid San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36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36A1"/>
    <w:rPr>
      <w:sz w:val="18"/>
      <w:szCs w:val="18"/>
    </w:rPr>
  </w:style>
  <w:style w:type="paragraph" w:styleId="a4">
    <w:name w:val="footer"/>
    <w:basedOn w:val="a"/>
    <w:link w:val="Char0"/>
    <w:uiPriority w:val="99"/>
    <w:unhideWhenUsed/>
    <w:rsid w:val="008236A1"/>
    <w:pPr>
      <w:tabs>
        <w:tab w:val="center" w:pos="4153"/>
        <w:tab w:val="right" w:pos="8306"/>
      </w:tabs>
      <w:snapToGrid w:val="0"/>
      <w:jc w:val="left"/>
    </w:pPr>
    <w:rPr>
      <w:sz w:val="18"/>
      <w:szCs w:val="18"/>
    </w:rPr>
  </w:style>
  <w:style w:type="character" w:customStyle="1" w:styleId="Char0">
    <w:name w:val="页脚 Char"/>
    <w:basedOn w:val="a0"/>
    <w:link w:val="a4"/>
    <w:uiPriority w:val="99"/>
    <w:rsid w:val="008236A1"/>
    <w:rPr>
      <w:sz w:val="18"/>
      <w:szCs w:val="18"/>
    </w:rPr>
  </w:style>
  <w:style w:type="paragraph" w:styleId="a5">
    <w:name w:val="Balloon Text"/>
    <w:basedOn w:val="a"/>
    <w:link w:val="Char1"/>
    <w:uiPriority w:val="99"/>
    <w:semiHidden/>
    <w:unhideWhenUsed/>
    <w:rsid w:val="00023DE1"/>
    <w:rPr>
      <w:sz w:val="18"/>
      <w:szCs w:val="18"/>
    </w:rPr>
  </w:style>
  <w:style w:type="character" w:customStyle="1" w:styleId="Char1">
    <w:name w:val="批注框文本 Char"/>
    <w:basedOn w:val="a0"/>
    <w:link w:val="a5"/>
    <w:uiPriority w:val="99"/>
    <w:semiHidden/>
    <w:rsid w:val="00023DE1"/>
    <w:rPr>
      <w:rFonts w:ascii="Times New Roman" w:eastAsia="宋体" w:hAnsi="Times New Roman" w:cs="Droid San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6</Pages>
  <Words>336</Words>
  <Characters>1919</Characters>
  <Application>Microsoft Office Word</Application>
  <DocSecurity>0</DocSecurity>
  <Lines>15</Lines>
  <Paragraphs>4</Paragraphs>
  <ScaleCrop>false</ScaleCrop>
  <Company>Microsoft</Company>
  <LinksUpToDate>false</LinksUpToDate>
  <CharactersWithSpaces>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刘伟奇</dc:creator>
  <cp:keywords/>
  <dc:description/>
  <cp:lastModifiedBy>王瑜</cp:lastModifiedBy>
  <cp:revision>35</cp:revision>
  <cp:lastPrinted>2021-02-24T01:22:00Z</cp:lastPrinted>
  <dcterms:created xsi:type="dcterms:W3CDTF">2021-02-22T05:53:00Z</dcterms:created>
  <dcterms:modified xsi:type="dcterms:W3CDTF">2021-03-10T08:11:00Z</dcterms:modified>
</cp:coreProperties>
</file>