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177AD">
      <w:pPr>
        <w:keepNext w:val="0"/>
        <w:keepLines w:val="0"/>
        <w:pageBreakBefore w:val="0"/>
        <w:kinsoku/>
        <w:wordWrap/>
        <w:overflowPunct/>
        <w:topLinePunct w:val="0"/>
        <w:autoSpaceDE/>
        <w:autoSpaceDN/>
        <w:bidi w:val="0"/>
        <w:adjustRightInd/>
        <w:snapToGrid w:val="0"/>
        <w:spacing w:line="500" w:lineRule="exact"/>
        <w:ind w:firstLine="708" w:firstLineChars="196"/>
        <w:textAlignment w:val="auto"/>
        <w:rPr>
          <w:rFonts w:ascii="宋体" w:hAnsi="宋体" w:eastAsia="宋体"/>
          <w:b/>
          <w:sz w:val="36"/>
          <w:szCs w:val="36"/>
          <w:highlight w:val="none"/>
        </w:rPr>
      </w:pPr>
      <w:bookmarkStart w:id="0" w:name="_GoBack"/>
      <w:bookmarkEnd w:id="0"/>
      <w:r>
        <w:rPr>
          <w:rFonts w:hint="eastAsia" w:ascii="宋体" w:hAnsi="宋体"/>
          <w:b/>
          <w:sz w:val="36"/>
          <w:szCs w:val="36"/>
          <w:highlight w:val="none"/>
          <w:lang w:val="en-US" w:eastAsia="zh-CN"/>
        </w:rPr>
        <w:t>3</w:t>
      </w:r>
      <w:r>
        <w:rPr>
          <w:rFonts w:hint="eastAsia" w:ascii="宋体" w:hAnsi="宋体" w:eastAsia="宋体"/>
          <w:b/>
          <w:sz w:val="36"/>
          <w:szCs w:val="36"/>
          <w:highlight w:val="none"/>
          <w:lang w:val="en-US" w:eastAsia="zh-CN"/>
        </w:rPr>
        <w:t>.</w:t>
      </w:r>
      <w:r>
        <w:rPr>
          <w:rFonts w:hint="eastAsia" w:ascii="宋体" w:hAnsi="宋体" w:eastAsia="宋体"/>
          <w:b/>
          <w:sz w:val="36"/>
          <w:szCs w:val="36"/>
          <w:highlight w:val="none"/>
        </w:rPr>
        <w:t>财务状况</w:t>
      </w:r>
    </w:p>
    <w:p w14:paraId="0004C6DC">
      <w:pPr>
        <w:keepNext w:val="0"/>
        <w:keepLines w:val="0"/>
        <w:pageBreakBefore w:val="0"/>
        <w:kinsoku/>
        <w:wordWrap/>
        <w:overflowPunct/>
        <w:topLinePunct w:val="0"/>
        <w:autoSpaceDE/>
        <w:autoSpaceDN/>
        <w:bidi w:val="0"/>
        <w:adjustRightInd/>
        <w:snapToGrid w:val="0"/>
        <w:spacing w:line="500" w:lineRule="exact"/>
        <w:ind w:firstLine="560"/>
        <w:textAlignment w:val="auto"/>
        <w:rPr>
          <w:rFonts w:ascii="宋体" w:hAnsi="宋体" w:cs="Times New Roman"/>
          <w:sz w:val="24"/>
          <w:szCs w:val="24"/>
          <w:highlight w:val="none"/>
        </w:rPr>
      </w:pPr>
      <w:r>
        <w:rPr>
          <w:rFonts w:hint="eastAsia" w:ascii="宋体" w:hAnsi="宋体" w:cs="Times New Roman"/>
          <w:sz w:val="24"/>
          <w:szCs w:val="24"/>
          <w:highlight w:val="none"/>
        </w:rPr>
        <w:t>响应</w:t>
      </w:r>
      <w:r>
        <w:rPr>
          <w:rFonts w:ascii="宋体" w:hAnsi="宋体" w:cs="Times New Roman"/>
          <w:sz w:val="24"/>
          <w:szCs w:val="24"/>
          <w:highlight w:val="none"/>
        </w:rPr>
        <w:t>人应提供近二年经政府审计部门或具有资格的会计师事务所出具的审计报告及年度会计报表（含资产负债表、损益表和现金流量表）等有关资料，财务审计报告及年度会计报表复印件需加盖</w:t>
      </w:r>
      <w:r>
        <w:rPr>
          <w:rFonts w:hint="eastAsia" w:ascii="宋体" w:hAnsi="宋体" w:cs="Times New Roman"/>
          <w:sz w:val="24"/>
          <w:szCs w:val="24"/>
          <w:highlight w:val="none"/>
        </w:rPr>
        <w:t>响应</w:t>
      </w:r>
      <w:r>
        <w:rPr>
          <w:rFonts w:ascii="宋体" w:hAnsi="宋体" w:cs="Times New Roman"/>
          <w:sz w:val="24"/>
          <w:szCs w:val="24"/>
          <w:highlight w:val="none"/>
        </w:rPr>
        <w:t>人单位公章</w:t>
      </w:r>
      <w:r>
        <w:rPr>
          <w:rFonts w:hint="eastAsia" w:ascii="宋体" w:hAnsi="宋体" w:cs="Times New Roman"/>
          <w:sz w:val="24"/>
          <w:szCs w:val="24"/>
          <w:highlight w:val="none"/>
        </w:rPr>
        <w:t>，若财务报告未经审计，则应提供内部财务报表</w:t>
      </w:r>
      <w:r>
        <w:rPr>
          <w:rFonts w:ascii="宋体" w:hAnsi="宋体" w:cs="Times New Roman"/>
          <w:sz w:val="24"/>
          <w:szCs w:val="24"/>
          <w:highlight w:val="none"/>
        </w:rPr>
        <w:t>复印件</w:t>
      </w:r>
      <w:r>
        <w:rPr>
          <w:rFonts w:hint="eastAsia" w:ascii="宋体" w:hAnsi="宋体" w:cs="Times New Roman"/>
          <w:sz w:val="24"/>
          <w:szCs w:val="24"/>
          <w:highlight w:val="none"/>
        </w:rPr>
        <w:t>并</w:t>
      </w:r>
      <w:r>
        <w:rPr>
          <w:rFonts w:ascii="宋体" w:hAnsi="宋体" w:cs="Times New Roman"/>
          <w:sz w:val="24"/>
          <w:szCs w:val="24"/>
          <w:highlight w:val="none"/>
        </w:rPr>
        <w:t>加盖</w:t>
      </w:r>
      <w:r>
        <w:rPr>
          <w:rFonts w:hint="eastAsia" w:ascii="宋体" w:hAnsi="宋体" w:cs="Times New Roman"/>
          <w:sz w:val="24"/>
          <w:szCs w:val="24"/>
          <w:highlight w:val="none"/>
        </w:rPr>
        <w:t>响应</w:t>
      </w:r>
      <w:r>
        <w:rPr>
          <w:rFonts w:ascii="宋体" w:hAnsi="宋体" w:cs="Times New Roman"/>
          <w:sz w:val="24"/>
          <w:szCs w:val="24"/>
          <w:highlight w:val="none"/>
        </w:rPr>
        <w:t>人单位公章。</w:t>
      </w:r>
    </w:p>
    <w:p w14:paraId="6197F40A">
      <w:pPr>
        <w:keepNext w:val="0"/>
        <w:keepLines w:val="0"/>
        <w:pageBreakBefore w:val="0"/>
        <w:kinsoku/>
        <w:wordWrap/>
        <w:overflowPunct/>
        <w:topLinePunct w:val="0"/>
        <w:autoSpaceDE/>
        <w:autoSpaceDN/>
        <w:bidi w:val="0"/>
        <w:adjustRightInd/>
        <w:snapToGrid w:val="0"/>
        <w:spacing w:line="500" w:lineRule="exact"/>
        <w:ind w:firstLine="708" w:firstLineChars="196"/>
        <w:textAlignment w:val="auto"/>
        <w:rPr>
          <w:rFonts w:ascii="宋体" w:hAnsi="宋体" w:eastAsia="宋体"/>
          <w:b/>
          <w:sz w:val="36"/>
          <w:szCs w:val="36"/>
          <w:highlight w:val="none"/>
        </w:rPr>
      </w:pPr>
      <w:r>
        <w:rPr>
          <w:rFonts w:hint="eastAsia" w:ascii="宋体" w:hAnsi="宋体"/>
          <w:b/>
          <w:sz w:val="36"/>
          <w:szCs w:val="36"/>
          <w:highlight w:val="none"/>
          <w:lang w:val="en-US" w:eastAsia="zh-CN"/>
        </w:rPr>
        <w:t>4.</w:t>
      </w:r>
      <w:r>
        <w:rPr>
          <w:rFonts w:hint="eastAsia" w:ascii="宋体" w:hAnsi="宋体" w:eastAsia="宋体"/>
          <w:b/>
          <w:sz w:val="36"/>
          <w:szCs w:val="36"/>
          <w:highlight w:val="none"/>
        </w:rPr>
        <w:t>信用查询</w:t>
      </w:r>
    </w:p>
    <w:p w14:paraId="07AD4C5A">
      <w:pPr>
        <w:keepNext w:val="0"/>
        <w:keepLines w:val="0"/>
        <w:pageBreakBefore w:val="0"/>
        <w:kinsoku/>
        <w:wordWrap/>
        <w:overflowPunct/>
        <w:topLinePunct w:val="0"/>
        <w:autoSpaceDE/>
        <w:autoSpaceDN/>
        <w:bidi w:val="0"/>
        <w:adjustRightInd/>
        <w:snapToGrid w:val="0"/>
        <w:spacing w:line="500" w:lineRule="exact"/>
        <w:ind w:firstLine="560"/>
        <w:textAlignment w:val="auto"/>
        <w:rPr>
          <w:rFonts w:ascii="宋体" w:hAnsi="宋体" w:cs="Times New Roman"/>
          <w:sz w:val="24"/>
          <w:szCs w:val="24"/>
          <w:highlight w:val="none"/>
        </w:rPr>
      </w:pPr>
      <w:r>
        <w:rPr>
          <w:rFonts w:hint="eastAsia" w:ascii="宋体" w:hAnsi="宋体" w:cs="Times New Roman"/>
          <w:sz w:val="24"/>
          <w:szCs w:val="24"/>
          <w:highlight w:val="none"/>
        </w:rPr>
        <w:t>响应文件递交截止日期前</w:t>
      </w:r>
      <w:r>
        <w:rPr>
          <w:rFonts w:hint="eastAsia" w:ascii="宋体" w:hAnsi="宋体" w:cs="Times New Roman"/>
          <w:sz w:val="24"/>
          <w:szCs w:val="24"/>
          <w:highlight w:val="none"/>
          <w:lang w:val="en-US" w:eastAsia="zh-CN"/>
        </w:rPr>
        <w:t>5</w:t>
      </w:r>
      <w:r>
        <w:rPr>
          <w:rFonts w:hint="eastAsia" w:ascii="宋体" w:hAnsi="宋体" w:cs="Times New Roman"/>
          <w:sz w:val="24"/>
          <w:szCs w:val="24"/>
          <w:highlight w:val="none"/>
        </w:rPr>
        <w:t>日</w:t>
      </w:r>
      <w:r>
        <w:rPr>
          <w:rFonts w:hint="eastAsia" w:ascii="宋体" w:hAnsi="宋体" w:cs="Times New Roman"/>
          <w:sz w:val="24"/>
          <w:szCs w:val="24"/>
          <w:highlight w:val="none"/>
          <w:lang w:eastAsia="zh-CN"/>
        </w:rPr>
        <w:t>内</w:t>
      </w:r>
      <w:r>
        <w:rPr>
          <w:rFonts w:hint="eastAsia" w:ascii="宋体" w:hAnsi="宋体" w:cs="Times New Roman"/>
          <w:sz w:val="24"/>
          <w:szCs w:val="24"/>
          <w:highlight w:val="none"/>
        </w:rPr>
        <w:t>通过“信用中国”网站（www.creditchina.gov.cn）或各级信用信息共享平台、中国政府采购网（www.ccgp.gov.cn）查询，响应人未被列入失信被执行人、重大税收违法案件当事人、政府采购严重违法失信行为记录名单（提供网站查询截图</w:t>
      </w:r>
      <w:r>
        <w:rPr>
          <w:rFonts w:hint="eastAsia" w:ascii="宋体" w:hAnsi="宋体" w:cs="Times New Roman"/>
          <w:sz w:val="24"/>
          <w:szCs w:val="24"/>
          <w:highlight w:val="none"/>
          <w:lang w:val="en-US" w:eastAsia="zh-CN"/>
        </w:rPr>
        <w:t>,包括截图时间</w:t>
      </w:r>
      <w:r>
        <w:rPr>
          <w:rFonts w:hint="eastAsia" w:ascii="宋体" w:hAnsi="宋体" w:cs="Times New Roman"/>
          <w:sz w:val="24"/>
          <w:szCs w:val="24"/>
          <w:highlight w:val="none"/>
        </w:rPr>
        <w:t>）。</w:t>
      </w:r>
    </w:p>
    <w:p w14:paraId="3ADF0A28">
      <w:pPr>
        <w:keepNext w:val="0"/>
        <w:keepLines w:val="0"/>
        <w:pageBreakBefore w:val="0"/>
        <w:kinsoku/>
        <w:wordWrap/>
        <w:overflowPunct/>
        <w:topLinePunct w:val="0"/>
        <w:autoSpaceDE/>
        <w:autoSpaceDN/>
        <w:bidi w:val="0"/>
        <w:adjustRightInd/>
        <w:snapToGrid w:val="0"/>
        <w:spacing w:line="500" w:lineRule="exact"/>
        <w:ind w:firstLine="708" w:firstLineChars="196"/>
        <w:textAlignment w:val="auto"/>
        <w:rPr>
          <w:rFonts w:ascii="宋体" w:hAnsi="宋体" w:eastAsia="宋体"/>
          <w:b/>
          <w:sz w:val="36"/>
          <w:szCs w:val="36"/>
          <w:highlight w:val="none"/>
        </w:rPr>
      </w:pPr>
      <w:r>
        <w:rPr>
          <w:rFonts w:hint="eastAsia" w:ascii="宋体" w:hAnsi="宋体"/>
          <w:b/>
          <w:sz w:val="36"/>
          <w:szCs w:val="36"/>
          <w:highlight w:val="none"/>
          <w:lang w:val="en-US" w:eastAsia="zh-CN"/>
        </w:rPr>
        <w:t>5.</w:t>
      </w:r>
      <w:r>
        <w:rPr>
          <w:rFonts w:hint="eastAsia" w:ascii="宋体" w:hAnsi="宋体" w:eastAsia="宋体"/>
          <w:b/>
          <w:sz w:val="36"/>
          <w:szCs w:val="36"/>
          <w:highlight w:val="none"/>
        </w:rPr>
        <w:t>供应商资格声明函</w:t>
      </w:r>
      <w:r>
        <w:rPr>
          <w:rFonts w:hint="eastAsia" w:ascii="宋体" w:hAnsi="宋体"/>
          <w:b/>
          <w:sz w:val="36"/>
          <w:szCs w:val="36"/>
          <w:highlight w:val="none"/>
          <w:lang w:eastAsia="zh-CN"/>
        </w:rPr>
        <w:t>（</w:t>
      </w:r>
      <w:r>
        <w:rPr>
          <w:rFonts w:hint="eastAsia" w:ascii="宋体" w:hAnsi="宋体"/>
          <w:b/>
          <w:sz w:val="36"/>
          <w:szCs w:val="36"/>
          <w:highlight w:val="none"/>
          <w:lang w:val="en-US" w:eastAsia="zh-CN"/>
        </w:rPr>
        <w:t>格式</w:t>
      </w:r>
      <w:r>
        <w:rPr>
          <w:rFonts w:hint="eastAsia" w:ascii="宋体" w:hAnsi="宋体"/>
          <w:b/>
          <w:sz w:val="36"/>
          <w:szCs w:val="36"/>
          <w:highlight w:val="none"/>
          <w:lang w:eastAsia="zh-CN"/>
        </w:rPr>
        <w:t>）</w:t>
      </w:r>
    </w:p>
    <w:p w14:paraId="4F695DEB">
      <w:pPr>
        <w:snapToGrid w:val="0"/>
        <w:spacing w:line="500" w:lineRule="exact"/>
        <w:ind w:firstLine="0"/>
        <w:rPr>
          <w:rFonts w:hint="eastAsia" w:ascii="宋体" w:hAnsi="宋体"/>
          <w:b w:val="0"/>
          <w:bCs w:val="0"/>
          <w:sz w:val="24"/>
          <w:szCs w:val="24"/>
          <w:highlight w:val="none"/>
        </w:rPr>
      </w:pPr>
      <w:r>
        <w:rPr>
          <w:rFonts w:hint="eastAsia" w:ascii="宋体" w:hAnsi="宋体"/>
          <w:b w:val="0"/>
          <w:bCs w:val="0"/>
          <w:sz w:val="24"/>
          <w:szCs w:val="24"/>
          <w:highlight w:val="none"/>
        </w:rPr>
        <w:t>致：</w:t>
      </w:r>
      <w:r>
        <w:rPr>
          <w:rFonts w:hint="eastAsia" w:ascii="宋体" w:hAnsi="宋体"/>
          <w:b w:val="0"/>
          <w:bCs w:val="0"/>
          <w:sz w:val="24"/>
          <w:szCs w:val="24"/>
          <w:highlight w:val="none"/>
          <w:u w:val="none"/>
        </w:rPr>
        <w:t>采购人</w:t>
      </w:r>
      <w:r>
        <w:rPr>
          <w:rFonts w:hint="eastAsia" w:ascii="宋体" w:hAnsi="宋体"/>
          <w:b w:val="0"/>
          <w:bCs w:val="0"/>
          <w:sz w:val="24"/>
          <w:szCs w:val="24"/>
          <w:highlight w:val="none"/>
          <w:u w:val="none"/>
        </w:rPr>
        <w:tab/>
      </w:r>
    </w:p>
    <w:p w14:paraId="6E734801">
      <w:pPr>
        <w:spacing w:line="360" w:lineRule="auto"/>
        <w:ind w:firstLine="480" w:firstLineChars="200"/>
        <w:rPr>
          <w:bCs/>
          <w:sz w:val="24"/>
          <w:szCs w:val="32"/>
        </w:rPr>
      </w:pPr>
      <w:r>
        <w:rPr>
          <w:bCs/>
          <w:sz w:val="24"/>
          <w:szCs w:val="32"/>
        </w:rPr>
        <w:t>在参与本次项目</w:t>
      </w:r>
      <w:r>
        <w:rPr>
          <w:rFonts w:hint="eastAsia"/>
          <w:bCs/>
          <w:sz w:val="24"/>
          <w:szCs w:val="32"/>
          <w:lang w:val="en-US" w:eastAsia="zh-CN"/>
        </w:rPr>
        <w:t>采购活动</w:t>
      </w:r>
      <w:r>
        <w:rPr>
          <w:bCs/>
          <w:sz w:val="24"/>
          <w:szCs w:val="32"/>
        </w:rPr>
        <w:t>中，我单位声明：</w:t>
      </w:r>
    </w:p>
    <w:p w14:paraId="5834423D">
      <w:pPr>
        <w:numPr>
          <w:ilvl w:val="0"/>
          <w:numId w:val="1"/>
        </w:numPr>
        <w:snapToGrid w:val="0"/>
        <w:spacing w:line="500" w:lineRule="exact"/>
        <w:ind w:firstLine="560" w:firstLineChars="0"/>
        <w:rPr>
          <w:rFonts w:hint="eastAsia" w:ascii="宋体" w:hAnsi="宋体" w:cs="Times New Roman"/>
          <w:sz w:val="24"/>
          <w:szCs w:val="24"/>
          <w:highlight w:val="none"/>
        </w:rPr>
      </w:pPr>
      <w:r>
        <w:rPr>
          <w:rFonts w:hint="eastAsia" w:ascii="宋体" w:hAnsi="宋体" w:cs="Times New Roman"/>
          <w:sz w:val="24"/>
          <w:szCs w:val="24"/>
          <w:highlight w:val="none"/>
        </w:rPr>
        <w:t>我</w:t>
      </w:r>
      <w:r>
        <w:rPr>
          <w:rFonts w:hint="eastAsia" w:ascii="宋体" w:hAnsi="宋体" w:cs="Times New Roman"/>
          <w:sz w:val="24"/>
          <w:szCs w:val="24"/>
          <w:highlight w:val="none"/>
          <w:lang w:val="en-US" w:eastAsia="zh-CN"/>
        </w:rPr>
        <w:t>单位在经营活动中一直诚信经营、公平竞争，信誉良好。我单位</w:t>
      </w:r>
      <w:r>
        <w:rPr>
          <w:rFonts w:hint="eastAsia" w:ascii="宋体" w:hAnsi="宋体" w:cs="Times New Roman"/>
          <w:sz w:val="24"/>
          <w:szCs w:val="24"/>
          <w:highlight w:val="none"/>
        </w:rPr>
        <w:t>在参加本次比选活动前三年内，在经营活动中没有重大违法记录，</w:t>
      </w:r>
      <w:r>
        <w:rPr>
          <w:rFonts w:hint="eastAsia" w:ascii="宋体" w:hAnsi="宋体" w:cs="Times New Roman"/>
          <w:sz w:val="24"/>
          <w:szCs w:val="24"/>
          <w:highlight w:val="none"/>
          <w:lang w:val="en-US" w:eastAsia="zh-CN"/>
        </w:rPr>
        <w:t>我单位</w:t>
      </w:r>
      <w:r>
        <w:rPr>
          <w:rFonts w:hint="eastAsia" w:ascii="宋体" w:hAnsi="宋体" w:cs="仿宋"/>
          <w:sz w:val="24"/>
          <w:szCs w:val="24"/>
          <w:highlight w:val="none"/>
          <w:lang w:val="en-US" w:eastAsia="zh-CN"/>
        </w:rPr>
        <w:t>及单位工作人员未因违法违规受过监管部门行政处罚</w:t>
      </w:r>
      <w:r>
        <w:rPr>
          <w:rFonts w:hint="eastAsia" w:ascii="宋体" w:hAnsi="宋体" w:cs="Times New Roman"/>
          <w:sz w:val="24"/>
          <w:szCs w:val="24"/>
          <w:highlight w:val="none"/>
        </w:rPr>
        <w:t>。</w:t>
      </w:r>
    </w:p>
    <w:p w14:paraId="5ABE74FF">
      <w:pPr>
        <w:numPr>
          <w:ilvl w:val="0"/>
          <w:numId w:val="1"/>
        </w:numPr>
        <w:snapToGrid w:val="0"/>
        <w:spacing w:line="500" w:lineRule="exact"/>
        <w:ind w:firstLine="560" w:firstLineChars="0"/>
        <w:rPr>
          <w:rStyle w:val="6"/>
          <w:szCs w:val="21"/>
        </w:rPr>
      </w:pPr>
      <w:r>
        <w:rPr>
          <w:bCs/>
          <w:sz w:val="24"/>
          <w:szCs w:val="32"/>
        </w:rPr>
        <w:t>我单位具有履行合同所必需的设备和专业技术能力。</w:t>
      </w:r>
    </w:p>
    <w:p w14:paraId="10CC5919">
      <w:pPr>
        <w:numPr>
          <w:ilvl w:val="0"/>
          <w:numId w:val="1"/>
        </w:numPr>
        <w:snapToGrid w:val="0"/>
        <w:spacing w:line="500" w:lineRule="exact"/>
        <w:ind w:firstLine="560" w:firstLineChars="0"/>
        <w:rPr>
          <w:rStyle w:val="6"/>
          <w:szCs w:val="21"/>
        </w:rPr>
      </w:pPr>
      <w:r>
        <w:rPr>
          <w:bCs/>
          <w:sz w:val="24"/>
          <w:szCs w:val="32"/>
        </w:rPr>
        <w:t>我单位不属于</w:t>
      </w:r>
      <w:r>
        <w:rPr>
          <w:sz w:val="24"/>
        </w:rPr>
        <w:t>公益一类事业单位，不属于使用事业编制且由财政拨款保障的群团组织。</w:t>
      </w:r>
    </w:p>
    <w:p w14:paraId="33CAFCC9">
      <w:pPr>
        <w:spacing w:line="360" w:lineRule="auto"/>
        <w:ind w:firstLine="420" w:firstLineChars="200"/>
        <w:rPr>
          <w:rStyle w:val="6"/>
          <w:szCs w:val="21"/>
        </w:rPr>
      </w:pPr>
    </w:p>
    <w:p w14:paraId="1E648210">
      <w:pPr>
        <w:spacing w:line="360" w:lineRule="auto"/>
        <w:ind w:firstLine="480" w:firstLineChars="200"/>
        <w:rPr>
          <w:bCs/>
          <w:sz w:val="24"/>
          <w:szCs w:val="32"/>
        </w:rPr>
      </w:pPr>
      <w:r>
        <w:rPr>
          <w:bCs/>
          <w:sz w:val="24"/>
          <w:szCs w:val="32"/>
        </w:rPr>
        <w:t>我单位承诺本声明内容全部属实，如有虚假将承担因此而产生的一切法律责任和后果。</w:t>
      </w:r>
    </w:p>
    <w:p w14:paraId="6808ECAC">
      <w:pPr>
        <w:spacing w:line="360" w:lineRule="auto"/>
        <w:ind w:firstLine="482" w:firstLineChars="200"/>
        <w:rPr>
          <w:b/>
          <w:bCs/>
          <w:sz w:val="24"/>
          <w:szCs w:val="32"/>
        </w:rPr>
      </w:pPr>
    </w:p>
    <w:p w14:paraId="2980333C">
      <w:pPr>
        <w:spacing w:line="360" w:lineRule="auto"/>
        <w:jc w:val="center"/>
        <w:rPr>
          <w:b/>
          <w:bCs/>
          <w:sz w:val="24"/>
          <w:szCs w:val="32"/>
        </w:rPr>
      </w:pPr>
    </w:p>
    <w:p w14:paraId="30AA8A8A">
      <w:pPr>
        <w:spacing w:before="25" w:after="25" w:line="360" w:lineRule="auto"/>
        <w:rPr>
          <w:bCs/>
          <w:sz w:val="24"/>
          <w:szCs w:val="32"/>
        </w:rPr>
      </w:pPr>
      <w:r>
        <w:rPr>
          <w:bCs/>
          <w:sz w:val="24"/>
          <w:szCs w:val="32"/>
        </w:rPr>
        <w:t>供应商名称（公章）：</w:t>
      </w:r>
    </w:p>
    <w:p w14:paraId="1FEF4910">
      <w:pPr>
        <w:spacing w:before="25" w:after="25" w:line="360" w:lineRule="auto"/>
        <w:rPr>
          <w:bCs/>
          <w:sz w:val="24"/>
          <w:szCs w:val="32"/>
        </w:rPr>
      </w:pPr>
      <w:r>
        <w:rPr>
          <w:bCs/>
          <w:sz w:val="24"/>
          <w:szCs w:val="32"/>
        </w:rPr>
        <w:t>供应商法定代表人/负责人或授权代表签字：</w:t>
      </w:r>
    </w:p>
    <w:p w14:paraId="2C6DEA09">
      <w:pPr>
        <w:spacing w:line="360" w:lineRule="auto"/>
        <w:rPr>
          <w:bCs/>
          <w:sz w:val="24"/>
          <w:szCs w:val="32"/>
        </w:rPr>
      </w:pPr>
      <w:r>
        <w:rPr>
          <w:bCs/>
          <w:sz w:val="24"/>
          <w:szCs w:val="32"/>
        </w:rPr>
        <w:t>日期：</w:t>
      </w:r>
    </w:p>
    <w:p w14:paraId="39644C1E">
      <w:pPr>
        <w:keepNext w:val="0"/>
        <w:keepLines w:val="0"/>
        <w:pageBreakBefore w:val="0"/>
        <w:kinsoku/>
        <w:wordWrap/>
        <w:overflowPunct/>
        <w:topLinePunct w:val="0"/>
        <w:autoSpaceDE/>
        <w:autoSpaceDN/>
        <w:bidi w:val="0"/>
        <w:adjustRightInd/>
        <w:snapToGrid w:val="0"/>
        <w:spacing w:line="500" w:lineRule="exact"/>
        <w:ind w:firstLine="708" w:firstLineChars="196"/>
        <w:textAlignment w:val="auto"/>
        <w:rPr>
          <w:rFonts w:hint="eastAsia" w:ascii="宋体" w:hAnsi="宋体" w:eastAsia="宋体"/>
          <w:b/>
          <w:sz w:val="36"/>
          <w:szCs w:val="36"/>
          <w:highlight w:val="none"/>
          <w:lang w:eastAsia="zh-CN"/>
        </w:rPr>
      </w:pPr>
      <w:r>
        <w:rPr>
          <w:rFonts w:hint="eastAsia" w:ascii="宋体" w:hAnsi="宋体"/>
          <w:b/>
          <w:sz w:val="36"/>
          <w:szCs w:val="36"/>
          <w:highlight w:val="none"/>
          <w:lang w:val="en-US" w:eastAsia="zh-CN"/>
        </w:rPr>
        <w:t>6</w:t>
      </w:r>
      <w:r>
        <w:rPr>
          <w:rFonts w:hint="eastAsia" w:ascii="宋体" w:hAnsi="宋体" w:eastAsia="宋体"/>
          <w:b/>
          <w:sz w:val="36"/>
          <w:szCs w:val="36"/>
          <w:highlight w:val="none"/>
          <w:lang w:val="en-US" w:eastAsia="zh-CN"/>
        </w:rPr>
        <w:t>.</w:t>
      </w:r>
      <w:r>
        <w:rPr>
          <w:rFonts w:hint="eastAsia" w:ascii="宋体" w:hAnsi="宋体"/>
          <w:b/>
          <w:sz w:val="36"/>
          <w:szCs w:val="36"/>
          <w:highlight w:val="none"/>
          <w:lang w:eastAsia="zh-CN"/>
        </w:rPr>
        <w:t>服务团队</w:t>
      </w:r>
    </w:p>
    <w:p w14:paraId="7129A7E1">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b/>
          <w:sz w:val="36"/>
          <w:szCs w:val="36"/>
          <w:highlight w:val="none"/>
          <w:lang w:eastAsia="zh-CN"/>
        </w:rPr>
      </w:pPr>
      <w:r>
        <w:rPr>
          <w:rFonts w:hint="eastAsia" w:ascii="宋体" w:hAnsi="宋体" w:cs="Times New Roman"/>
          <w:sz w:val="24"/>
          <w:szCs w:val="24"/>
          <w:highlight w:val="none"/>
        </w:rPr>
        <w:t>写明</w:t>
      </w:r>
      <w:r>
        <w:rPr>
          <w:rFonts w:ascii="宋体" w:hAnsi="宋体" w:cs="Times New Roman"/>
          <w:sz w:val="24"/>
          <w:szCs w:val="24"/>
          <w:highlight w:val="none"/>
        </w:rPr>
        <w:t>管理人员配置</w:t>
      </w:r>
      <w:r>
        <w:rPr>
          <w:rFonts w:hint="eastAsia" w:ascii="宋体" w:hAnsi="宋体" w:cs="Times New Roman"/>
          <w:sz w:val="24"/>
          <w:szCs w:val="24"/>
          <w:highlight w:val="none"/>
        </w:rPr>
        <w:t>情况</w:t>
      </w:r>
      <w:r>
        <w:rPr>
          <w:rFonts w:hint="eastAsia" w:ascii="宋体" w:hAnsi="宋体" w:cs="Times New Roman"/>
          <w:sz w:val="24"/>
          <w:szCs w:val="24"/>
          <w:highlight w:val="none"/>
          <w:lang w:eastAsia="zh-CN"/>
        </w:rPr>
        <w:t>、</w:t>
      </w:r>
      <w:r>
        <w:rPr>
          <w:rFonts w:ascii="宋体" w:hAnsi="宋体" w:cs="Times New Roman"/>
          <w:sz w:val="24"/>
          <w:szCs w:val="24"/>
          <w:highlight w:val="none"/>
        </w:rPr>
        <w:t>岗位分工</w:t>
      </w:r>
      <w:r>
        <w:rPr>
          <w:rFonts w:hint="eastAsia" w:ascii="宋体" w:hAnsi="宋体" w:cs="Times New Roman"/>
          <w:sz w:val="24"/>
          <w:szCs w:val="24"/>
          <w:highlight w:val="none"/>
        </w:rPr>
        <w:t>情况</w:t>
      </w:r>
      <w:r>
        <w:rPr>
          <w:rFonts w:hint="eastAsia" w:ascii="宋体" w:hAnsi="宋体" w:cs="Times New Roman"/>
          <w:sz w:val="24"/>
          <w:szCs w:val="24"/>
          <w:highlight w:val="none"/>
          <w:lang w:eastAsia="zh-CN"/>
        </w:rPr>
        <w:t>。</w:t>
      </w:r>
    </w:p>
    <w:p w14:paraId="53919335">
      <w:pPr>
        <w:keepNext w:val="0"/>
        <w:keepLines w:val="0"/>
        <w:pageBreakBefore w:val="0"/>
        <w:kinsoku/>
        <w:wordWrap/>
        <w:overflowPunct/>
        <w:topLinePunct w:val="0"/>
        <w:autoSpaceDE/>
        <w:autoSpaceDN/>
        <w:bidi w:val="0"/>
        <w:adjustRightInd/>
        <w:snapToGrid w:val="0"/>
        <w:spacing w:line="500" w:lineRule="exact"/>
        <w:ind w:firstLine="708" w:firstLineChars="196"/>
        <w:textAlignment w:val="auto"/>
        <w:rPr>
          <w:rFonts w:hint="eastAsia" w:ascii="宋体" w:hAnsi="宋体" w:eastAsia="宋体"/>
          <w:b/>
          <w:sz w:val="36"/>
          <w:szCs w:val="36"/>
          <w:highlight w:val="none"/>
        </w:rPr>
      </w:pPr>
      <w:r>
        <w:rPr>
          <w:rFonts w:hint="eastAsia" w:ascii="宋体" w:hAnsi="宋体"/>
          <w:b/>
          <w:sz w:val="36"/>
          <w:szCs w:val="36"/>
          <w:highlight w:val="none"/>
          <w:lang w:val="en-US" w:eastAsia="zh-CN"/>
        </w:rPr>
        <w:t>7</w:t>
      </w:r>
      <w:r>
        <w:rPr>
          <w:rFonts w:hint="eastAsia" w:ascii="宋体" w:hAnsi="宋体" w:eastAsia="宋体"/>
          <w:b/>
          <w:sz w:val="36"/>
          <w:szCs w:val="36"/>
          <w:highlight w:val="none"/>
          <w:lang w:val="en-US" w:eastAsia="zh-CN"/>
        </w:rPr>
        <w:t>.</w:t>
      </w:r>
      <w:r>
        <w:rPr>
          <w:rFonts w:hint="eastAsia" w:ascii="宋体" w:hAnsi="宋体" w:eastAsia="宋体"/>
          <w:b/>
          <w:sz w:val="36"/>
          <w:szCs w:val="36"/>
          <w:highlight w:val="none"/>
          <w:lang w:eastAsia="zh-CN"/>
        </w:rPr>
        <w:t>服务</w:t>
      </w:r>
      <w:r>
        <w:rPr>
          <w:rFonts w:hint="eastAsia" w:ascii="宋体" w:hAnsi="宋体" w:eastAsia="宋体"/>
          <w:b/>
          <w:sz w:val="36"/>
          <w:szCs w:val="36"/>
          <w:highlight w:val="none"/>
        </w:rPr>
        <w:t>方案</w:t>
      </w:r>
    </w:p>
    <w:p w14:paraId="28CB6695">
      <w:pPr>
        <w:keepNext w:val="0"/>
        <w:keepLines w:val="0"/>
        <w:pageBreakBefore w:val="0"/>
        <w:kinsoku/>
        <w:wordWrap/>
        <w:overflowPunct/>
        <w:topLinePunct w:val="0"/>
        <w:autoSpaceDE/>
        <w:autoSpaceDN/>
        <w:bidi w:val="0"/>
        <w:adjustRightInd/>
        <w:snapToGrid w:val="0"/>
        <w:spacing w:line="500" w:lineRule="exact"/>
        <w:ind w:firstLine="470" w:firstLineChars="196"/>
        <w:textAlignment w:val="auto"/>
        <w:rPr>
          <w:rFonts w:hint="eastAsia" w:ascii="宋体" w:hAnsi="宋体"/>
          <w:kern w:val="0"/>
          <w:sz w:val="24"/>
          <w:szCs w:val="24"/>
          <w:highlight w:val="none"/>
          <w:lang w:val="en-US" w:eastAsia="zh-CN"/>
        </w:rPr>
      </w:pPr>
      <w:r>
        <w:rPr>
          <w:rFonts w:hint="eastAsia" w:ascii="宋体" w:hAnsi="宋体"/>
          <w:kern w:val="0"/>
          <w:sz w:val="24"/>
          <w:szCs w:val="24"/>
          <w:highlight w:val="none"/>
          <w:lang w:val="en-US" w:eastAsia="zh-CN"/>
        </w:rPr>
        <w:t>梳理采购程序及重要节点，提供采购程序执行前、执行采购、采购程序执行后相关服务方案；内部管理制度；办公场地；服务质量保障措施；项目进度保障措施；保密与服务响应等内容</w:t>
      </w:r>
    </w:p>
    <w:p w14:paraId="19BD6253">
      <w:pPr>
        <w:keepNext w:val="0"/>
        <w:keepLines w:val="0"/>
        <w:pageBreakBefore w:val="0"/>
        <w:kinsoku/>
        <w:wordWrap/>
        <w:overflowPunct/>
        <w:topLinePunct w:val="0"/>
        <w:autoSpaceDE/>
        <w:autoSpaceDN/>
        <w:bidi w:val="0"/>
        <w:adjustRightInd/>
        <w:snapToGrid w:val="0"/>
        <w:spacing w:line="500" w:lineRule="exact"/>
        <w:ind w:firstLine="708" w:firstLineChars="196"/>
        <w:textAlignment w:val="auto"/>
        <w:rPr>
          <w:rFonts w:ascii="宋体" w:hAnsi="宋体" w:eastAsia="宋体"/>
          <w:b/>
          <w:sz w:val="36"/>
          <w:szCs w:val="36"/>
          <w:highlight w:val="none"/>
        </w:rPr>
      </w:pPr>
      <w:r>
        <w:rPr>
          <w:rFonts w:hint="eastAsia" w:ascii="宋体" w:hAnsi="宋体"/>
          <w:b/>
          <w:sz w:val="36"/>
          <w:szCs w:val="36"/>
          <w:highlight w:val="none"/>
          <w:lang w:val="en-US" w:eastAsia="zh-CN"/>
        </w:rPr>
        <w:t>8</w:t>
      </w:r>
      <w:r>
        <w:rPr>
          <w:rFonts w:hint="eastAsia" w:ascii="宋体" w:hAnsi="宋体" w:eastAsia="宋体"/>
          <w:b/>
          <w:sz w:val="36"/>
          <w:szCs w:val="36"/>
          <w:highlight w:val="none"/>
          <w:lang w:val="en-US" w:eastAsia="zh-CN"/>
        </w:rPr>
        <w:t>.</w:t>
      </w:r>
      <w:r>
        <w:rPr>
          <w:rFonts w:hint="eastAsia" w:ascii="宋体" w:hAnsi="宋体" w:eastAsia="宋体"/>
          <w:b/>
          <w:sz w:val="36"/>
          <w:szCs w:val="36"/>
          <w:highlight w:val="none"/>
        </w:rPr>
        <w:t>服务承诺</w:t>
      </w:r>
    </w:p>
    <w:p w14:paraId="4F66A02B">
      <w:pPr>
        <w:keepNext w:val="0"/>
        <w:keepLines w:val="0"/>
        <w:pageBreakBefore w:val="0"/>
        <w:kinsoku/>
        <w:wordWrap/>
        <w:overflowPunct/>
        <w:topLinePunct w:val="0"/>
        <w:autoSpaceDE/>
        <w:autoSpaceDN/>
        <w:bidi w:val="0"/>
        <w:adjustRightInd/>
        <w:snapToGrid w:val="0"/>
        <w:spacing w:line="500" w:lineRule="exact"/>
        <w:ind w:firstLine="470" w:firstLineChars="196"/>
        <w:textAlignment w:val="auto"/>
        <w:rPr>
          <w:rFonts w:hint="eastAsia" w:ascii="宋体" w:hAnsi="宋体"/>
          <w:kern w:val="0"/>
          <w:sz w:val="24"/>
          <w:szCs w:val="24"/>
          <w:highlight w:val="none"/>
        </w:rPr>
      </w:pPr>
      <w:r>
        <w:rPr>
          <w:rFonts w:hint="eastAsia" w:ascii="宋体" w:hAnsi="宋体"/>
          <w:kern w:val="0"/>
          <w:sz w:val="24"/>
          <w:szCs w:val="24"/>
          <w:highlight w:val="none"/>
        </w:rPr>
        <w:t>写明对本项目的服务承诺。</w:t>
      </w:r>
    </w:p>
    <w:p w14:paraId="1EEB29D5">
      <w:pPr>
        <w:pStyle w:val="3"/>
        <w:numPr>
          <w:ilvl w:val="0"/>
          <w:numId w:val="2"/>
        </w:numPr>
        <w:ind w:left="0" w:leftChars="0" w:firstLine="723" w:firstLineChars="200"/>
        <w:rPr>
          <w:rFonts w:hint="eastAsia" w:ascii="宋体" w:hAnsi="宋体" w:eastAsia="宋体" w:cs="Times New Roman"/>
          <w:b/>
          <w:kern w:val="2"/>
          <w:sz w:val="36"/>
          <w:szCs w:val="36"/>
          <w:highlight w:val="none"/>
          <w:lang w:val="en-US" w:eastAsia="zh-CN" w:bidi="ar-SA"/>
        </w:rPr>
      </w:pPr>
      <w:r>
        <w:rPr>
          <w:rFonts w:hint="eastAsia" w:ascii="宋体" w:hAnsi="宋体" w:eastAsia="宋体" w:cs="Times New Roman"/>
          <w:b/>
          <w:kern w:val="2"/>
          <w:sz w:val="36"/>
          <w:szCs w:val="36"/>
          <w:highlight w:val="none"/>
          <w:lang w:val="en-US" w:eastAsia="zh-CN" w:bidi="ar-SA"/>
        </w:rPr>
        <w:t>其他补充说明</w:t>
      </w:r>
    </w:p>
    <w:p w14:paraId="27948358">
      <w:pPr>
        <w:numPr>
          <w:ilvl w:val="0"/>
          <w:numId w:val="0"/>
        </w:numPr>
        <w:rPr>
          <w:rFonts w:hint="default"/>
          <w:lang w:val="en-US" w:eastAsia="zh-CN"/>
        </w:rPr>
      </w:pPr>
    </w:p>
    <w:p w14:paraId="153D55C2">
      <w:pPr>
        <w:keepNext w:val="0"/>
        <w:keepLines w:val="0"/>
        <w:pageBreakBefore w:val="0"/>
        <w:kinsoku/>
        <w:wordWrap/>
        <w:overflowPunct/>
        <w:topLinePunct w:val="0"/>
        <w:autoSpaceDE/>
        <w:autoSpaceDN/>
        <w:bidi w:val="0"/>
        <w:adjustRightInd/>
        <w:spacing w:line="500" w:lineRule="exact"/>
        <w:ind w:firstLine="560"/>
        <w:textAlignment w:val="auto"/>
        <w:rPr>
          <w:rFonts w:ascii="宋体" w:hAnsi="宋体" w:cs="Times New Roman"/>
          <w:sz w:val="24"/>
          <w:szCs w:val="24"/>
          <w:highlight w:val="none"/>
        </w:rPr>
      </w:pPr>
      <w:r>
        <w:rPr>
          <w:rFonts w:hint="eastAsia" w:ascii="宋体" w:hAnsi="宋体" w:cs="Times New Roman"/>
          <w:sz w:val="24"/>
          <w:szCs w:val="24"/>
          <w:highlight w:val="none"/>
        </w:rPr>
        <w:t>响应人：（盖章）</w:t>
      </w:r>
    </w:p>
    <w:p w14:paraId="782AF387">
      <w:pPr>
        <w:keepNext w:val="0"/>
        <w:keepLines w:val="0"/>
        <w:pageBreakBefore w:val="0"/>
        <w:kinsoku/>
        <w:wordWrap/>
        <w:overflowPunct/>
        <w:topLinePunct w:val="0"/>
        <w:autoSpaceDE/>
        <w:autoSpaceDN/>
        <w:bidi w:val="0"/>
        <w:adjustRightInd/>
        <w:spacing w:line="500" w:lineRule="exact"/>
        <w:ind w:firstLine="560"/>
        <w:textAlignment w:val="auto"/>
        <w:rPr>
          <w:rFonts w:ascii="宋体" w:hAnsi="宋体" w:cs="Times New Roman"/>
          <w:sz w:val="24"/>
          <w:szCs w:val="24"/>
          <w:highlight w:val="none"/>
        </w:rPr>
      </w:pPr>
    </w:p>
    <w:p w14:paraId="58168F70">
      <w:pPr>
        <w:keepNext w:val="0"/>
        <w:keepLines w:val="0"/>
        <w:pageBreakBefore w:val="0"/>
        <w:kinsoku/>
        <w:wordWrap/>
        <w:overflowPunct/>
        <w:topLinePunct w:val="0"/>
        <w:autoSpaceDE/>
        <w:autoSpaceDN/>
        <w:bidi w:val="0"/>
        <w:adjustRightInd/>
        <w:spacing w:line="500" w:lineRule="exact"/>
        <w:ind w:firstLine="560"/>
        <w:textAlignment w:val="auto"/>
        <w:rPr>
          <w:rFonts w:ascii="宋体" w:hAnsi="宋体" w:cs="Times New Roman"/>
          <w:sz w:val="24"/>
          <w:szCs w:val="24"/>
          <w:highlight w:val="none"/>
        </w:rPr>
      </w:pPr>
      <w:r>
        <w:rPr>
          <w:rFonts w:hint="eastAsia" w:ascii="宋体" w:hAnsi="宋体" w:cs="Times New Roman"/>
          <w:sz w:val="24"/>
          <w:szCs w:val="24"/>
          <w:highlight w:val="none"/>
        </w:rPr>
        <w:t>日期：   年  月   日</w:t>
      </w:r>
    </w:p>
    <w:p w14:paraId="73E427E3">
      <w:pPr>
        <w:pStyle w:val="2"/>
      </w:pPr>
    </w:p>
    <w:p w14:paraId="5B7DDBC6">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E0290"/>
    <w:multiLevelType w:val="singleLevel"/>
    <w:tmpl w:val="F7EE0290"/>
    <w:lvl w:ilvl="0" w:tentative="0">
      <w:start w:val="9"/>
      <w:numFmt w:val="decimal"/>
      <w:lvlText w:val="%1."/>
      <w:lvlJc w:val="left"/>
      <w:pPr>
        <w:tabs>
          <w:tab w:val="left" w:pos="312"/>
        </w:tabs>
      </w:pPr>
    </w:lvl>
  </w:abstractNum>
  <w:abstractNum w:abstractNumId="1">
    <w:nsid w:val="38ADACD2"/>
    <w:multiLevelType w:val="singleLevel"/>
    <w:tmpl w:val="38ADACD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C9B5"/>
    <w:rsid w:val="37FE0D78"/>
    <w:rsid w:val="77FAC9B5"/>
    <w:rsid w:val="7EEE48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next w:val="1"/>
    <w:qFormat/>
    <w:uiPriority w:val="0"/>
    <w:pPr>
      <w:ind w:firstLine="420"/>
    </w:pPr>
    <w:rPr>
      <w:rFonts w:ascii="Times New Roman" w:hAnsi="Times New Roman"/>
      <w:szCs w:val="20"/>
    </w:rPr>
  </w:style>
  <w:style w:type="character" w:styleId="6">
    <w:name w:val="annotation reference"/>
    <w:qFormat/>
    <w:uiPriority w:val="0"/>
    <w:rPr>
      <w:rFonts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2026-04-04T01:56:00Z</dcterms:created>
  <dc:creator>巴扎嘿、</dc:creator>
  <cp:lastModifiedBy>巴扎嘿、</cp:lastModifiedBy>
  <dcterms:modified xsi:type="dcterms:W3CDTF">2026-04-03T10:45:37Z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C72E54523423051AD129CF69A9703920_43</vt:lpwstr>
  </property>
</Properties>
</file>