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 选 函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before="156" w:beforeLines="50" w:after="156" w:afterLines="50" w:line="60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致：</w:t>
      </w:r>
      <w:r>
        <w:rPr>
          <w:rFonts w:hint="eastAsia" w:ascii="仿宋_GB2312" w:eastAsia="仿宋_GB2312"/>
          <w:spacing w:val="-34"/>
          <w:sz w:val="32"/>
          <w:szCs w:val="32"/>
          <w:highlight w:val="none"/>
        </w:rPr>
        <w:t>北京市建设工程安全质量监督总站</w:t>
      </w:r>
      <w:r>
        <w:rPr>
          <w:rFonts w:hint="eastAsia" w:ascii="仿宋_GB2312" w:eastAsia="仿宋_GB2312"/>
          <w:spacing w:val="-34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pacing w:val="-34"/>
          <w:sz w:val="32"/>
          <w:szCs w:val="32"/>
          <w:highlight w:val="none"/>
        </w:rPr>
        <w:fldChar w:fldCharType="begin"/>
      </w:r>
      <w:r>
        <w:rPr>
          <w:rFonts w:hint="eastAsia" w:ascii="仿宋_GB2312" w:eastAsia="仿宋_GB2312"/>
          <w:spacing w:val="-34"/>
          <w:sz w:val="32"/>
          <w:szCs w:val="32"/>
          <w:highlight w:val="none"/>
        </w:rPr>
        <w:instrText xml:space="preserve"> HYPERLINK "https://zjw.beijing.gov.cn/bjjs/xxgk/jgzn27/index.shtml" \l "sydw11" \o "北京市住房和城乡建设科技促进中心" </w:instrText>
      </w:r>
      <w:r>
        <w:rPr>
          <w:rFonts w:hint="eastAsia" w:ascii="仿宋_GB2312" w:eastAsia="仿宋_GB2312"/>
          <w:spacing w:val="-34"/>
          <w:sz w:val="32"/>
          <w:szCs w:val="32"/>
          <w:highlight w:val="none"/>
        </w:rPr>
        <w:fldChar w:fldCharType="separate"/>
      </w:r>
      <w:r>
        <w:rPr>
          <w:rFonts w:hint="eastAsia" w:ascii="仿宋_GB2312" w:eastAsia="仿宋_GB2312"/>
          <w:spacing w:val="-34"/>
          <w:sz w:val="32"/>
          <w:szCs w:val="32"/>
          <w:highlight w:val="none"/>
        </w:rPr>
        <w:t>北京市住房和城乡建设科技促进中心</w:t>
      </w:r>
      <w:r>
        <w:rPr>
          <w:rFonts w:hint="eastAsia" w:ascii="仿宋_GB2312" w:eastAsia="仿宋_GB2312"/>
          <w:spacing w:val="-34"/>
          <w:sz w:val="32"/>
          <w:szCs w:val="32"/>
          <w:highlight w:val="none"/>
        </w:rPr>
        <w:fldChar w:fldCharType="end"/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在充分研究《关于开展〈基于强制性工程建设规范的北京市质量监督及地方标准研究〉课题研究承担单位的比选工作通知》中规定的条件和要求后，我单位符合申报条件，愿意按照该文件的要求参加比选。我单位承诺提供的所有资料，保证其真实、完整、有效，并承担相应法律责任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申报单位（盖章）：                                </w:t>
      </w: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法定代表人（或被授权代理人）签章：               </w:t>
      </w: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日期：       年    月    日 </w:t>
      </w:r>
    </w:p>
    <w:p>
      <w:pPr>
        <w:widowControl/>
        <w:spacing w:line="60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1NDJjNzlhZmQ5M2NhY2MxYzIxMmNiZTEwZmU3ZDYifQ=="/>
  </w:docVars>
  <w:rsids>
    <w:rsidRoot w:val="7B791F08"/>
    <w:rsid w:val="7B79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2024-03-25T03:04:00Z</dcterms:created>
  <dc:creator>贪睡夜猫子3.0绝症版</dc:creator>
  <cp:lastModifiedBy>贪睡夜猫子3.0绝症版</cp:lastModifiedBy>
  <dcterms:modified xsi:type="dcterms:W3CDTF">2024-03-25T03:04:59Z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1B11D52AF71E406499E359662D8B5C77_11</vt:lpwstr>
  </property>
</Properties>
</file>