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楷体_GB2312"/>
          <w:sz w:val="32"/>
          <w:szCs w:val="32"/>
          <w:lang w:val="en-US" w:eastAsia="zh-CN"/>
        </w:rPr>
      </w:pPr>
      <w:bookmarkStart w:id="0" w:name="_GoBack"/>
      <w:bookmarkEnd w:id="0"/>
      <w:r>
        <w:rPr>
          <w:rFonts w:hint="eastAsia" w:ascii="黑体" w:hAnsi="黑体" w:eastAsia="黑体" w:cs="楷体_GB2312"/>
          <w:sz w:val="32"/>
          <w:szCs w:val="32"/>
        </w:rPr>
        <w:t>京建发〔2022〕97号附件</w:t>
      </w:r>
      <w:r>
        <w:rPr>
          <w:rFonts w:hint="eastAsia" w:ascii="黑体" w:hAnsi="黑体" w:eastAsia="黑体" w:cs="楷体_GB2312"/>
          <w:sz w:val="32"/>
          <w:szCs w:val="32"/>
          <w:lang w:val="en-US" w:eastAsia="zh-CN"/>
        </w:rPr>
        <w:t>3</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（住房和城乡建设主管部门名称）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val="0"/>
          <w:w w:val="92"/>
          <w:sz w:val="44"/>
          <w:szCs w:val="44"/>
          <w:lang w:val="en-US" w:eastAsia="zh-CN"/>
        </w:rPr>
      </w:pPr>
      <w:r>
        <w:rPr>
          <w:rFonts w:hint="eastAsia" w:ascii="方正小标宋简体" w:hAnsi="方正小标宋简体" w:eastAsia="方正小标宋简体" w:cs="方正小标宋简体"/>
          <w:b w:val="0"/>
          <w:bCs w:val="0"/>
          <w:w w:val="92"/>
          <w:sz w:val="44"/>
          <w:szCs w:val="44"/>
          <w:lang w:val="en-US" w:eastAsia="zh-CN"/>
        </w:rPr>
        <w:t>小微改造工程消防验收（备案）告知承诺管理回执</w:t>
      </w:r>
    </w:p>
    <w:p>
      <w:pPr>
        <w:wordWrap w:val="0"/>
        <w:snapToGrid w:val="0"/>
        <w:spacing w:line="540" w:lineRule="exact"/>
        <w:jc w:val="right"/>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lang w:val="en-US" w:eastAsia="zh-CN"/>
        </w:rPr>
        <w:t>X建消告执字〔    〕第   号</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pacing w:line="400" w:lineRule="exact"/>
        <w:ind w:firstLine="544"/>
        <w:rPr>
          <w:rFonts w:hint="eastAsia" w:ascii="仿宋_GB2312" w:hAnsi="仿宋_GB2312" w:eastAsia="仿宋_GB2312" w:cs="仿宋_GB2312"/>
          <w:spacing w:val="-4"/>
          <w:sz w:val="28"/>
          <w:szCs w:val="28"/>
        </w:rPr>
      </w:pPr>
      <w:r>
        <w:rPr>
          <w:rFonts w:hint="eastAsia" w:ascii="仿宋_GB2312" w:hAnsi="仿宋_GB2312" w:eastAsia="仿宋_GB2312" w:cs="仿宋_GB2312"/>
          <w:color w:val="000000"/>
          <w:spacing w:val="-4"/>
          <w:sz w:val="28"/>
          <w:szCs w:val="28"/>
        </w:rPr>
        <w:t>根据《中华人民共和国建筑法》《中华人民共和国消防法》《建设工程质量管理条例》《建设工程消防设计审查验收管理暂</w:t>
      </w:r>
      <w:r>
        <w:rPr>
          <w:rFonts w:hint="eastAsia" w:ascii="仿宋_GB2312" w:hAnsi="仿宋_GB2312" w:eastAsia="仿宋_GB2312" w:cs="仿宋_GB2312"/>
          <w:color w:val="000000"/>
          <w:spacing w:val="-4"/>
          <w:kern w:val="0"/>
          <w:sz w:val="28"/>
          <w:szCs w:val="28"/>
        </w:rPr>
        <w:t>行规定》《北京市关于深化城市更新中既有建筑改造消防设计审查验收改革的实施方案》</w:t>
      </w:r>
      <w:r>
        <w:rPr>
          <w:rFonts w:hint="eastAsia" w:ascii="仿宋_GB2312" w:hAnsi="仿宋_GB2312" w:eastAsia="仿宋_GB2312" w:cs="仿宋_GB2312"/>
          <w:color w:val="000000"/>
          <w:spacing w:val="-4"/>
          <w:kern w:val="0"/>
          <w:sz w:val="28"/>
          <w:szCs w:val="28"/>
          <w:lang w:eastAsia="zh-CN"/>
        </w:rPr>
        <w:t>《</w:t>
      </w:r>
      <w:r>
        <w:rPr>
          <w:rFonts w:hint="eastAsia" w:ascii="仿宋_GB2312" w:hAnsi="仿宋_GB2312" w:eastAsia="仿宋_GB2312" w:cs="仿宋_GB2312"/>
          <w:color w:val="000000"/>
          <w:spacing w:val="-4"/>
          <w:kern w:val="0"/>
          <w:sz w:val="28"/>
          <w:szCs w:val="28"/>
        </w:rPr>
        <w:t>北京市住房和城乡建设委员会关于不再开展小微改造工程消防验收(备案)的通知</w:t>
      </w:r>
      <w:r>
        <w:rPr>
          <w:rFonts w:hint="eastAsia" w:ascii="仿宋_GB2312" w:hAnsi="仿宋_GB2312" w:eastAsia="仿宋_GB2312" w:cs="仿宋_GB2312"/>
          <w:color w:val="000000"/>
          <w:spacing w:val="-4"/>
          <w:kern w:val="0"/>
          <w:sz w:val="28"/>
          <w:szCs w:val="28"/>
          <w:lang w:eastAsia="zh-CN"/>
        </w:rPr>
        <w:t>》</w:t>
      </w:r>
      <w:r>
        <w:rPr>
          <w:rFonts w:hint="eastAsia" w:ascii="仿宋_GB2312" w:hAnsi="仿宋_GB2312" w:eastAsia="仿宋_GB2312" w:cs="仿宋_GB2312"/>
          <w:color w:val="000000"/>
          <w:spacing w:val="-4"/>
          <w:sz w:val="28"/>
          <w:szCs w:val="28"/>
        </w:rPr>
        <w:t>等有关规定，</w:t>
      </w:r>
      <w:r>
        <w:rPr>
          <w:rFonts w:hint="eastAsia" w:ascii="仿宋_GB2312" w:hAnsi="仿宋_GB2312" w:eastAsia="仿宋_GB2312" w:cs="仿宋_GB2312"/>
          <w:color w:val="000000"/>
          <w:spacing w:val="-4"/>
          <w:kern w:val="0"/>
          <w:sz w:val="28"/>
          <w:szCs w:val="28"/>
        </w:rPr>
        <w:t>你单位于</w:t>
      </w:r>
      <w:r>
        <w:rPr>
          <w:rFonts w:hint="eastAsia" w:ascii="仿宋_GB2312" w:hAnsi="仿宋_GB2312" w:eastAsia="仿宋_GB2312" w:cs="仿宋_GB2312"/>
          <w:color w:val="000000"/>
          <w:spacing w:val="-4"/>
          <w:kern w:val="0"/>
          <w:sz w:val="28"/>
          <w:szCs w:val="28"/>
          <w:u w:val="single"/>
        </w:rPr>
        <w:t xml:space="preserve">   </w:t>
      </w:r>
      <w:r>
        <w:rPr>
          <w:rFonts w:hint="eastAsia" w:ascii="仿宋_GB2312" w:hAnsi="仿宋_GB2312" w:eastAsia="仿宋_GB2312" w:cs="仿宋_GB2312"/>
          <w:color w:val="000000"/>
          <w:spacing w:val="-4"/>
          <w:kern w:val="0"/>
          <w:sz w:val="28"/>
          <w:szCs w:val="28"/>
        </w:rPr>
        <w:t>年</w:t>
      </w:r>
      <w:r>
        <w:rPr>
          <w:rFonts w:hint="eastAsia" w:ascii="仿宋_GB2312" w:hAnsi="仿宋_GB2312" w:eastAsia="仿宋_GB2312" w:cs="仿宋_GB2312"/>
          <w:color w:val="000000"/>
          <w:spacing w:val="-4"/>
          <w:kern w:val="0"/>
          <w:sz w:val="28"/>
          <w:szCs w:val="28"/>
          <w:u w:val="single"/>
        </w:rPr>
        <w:t xml:space="preserve">  </w:t>
      </w:r>
      <w:r>
        <w:rPr>
          <w:rFonts w:hint="eastAsia" w:ascii="仿宋_GB2312" w:hAnsi="仿宋_GB2312" w:eastAsia="仿宋_GB2312" w:cs="仿宋_GB2312"/>
          <w:color w:val="000000"/>
          <w:spacing w:val="-4"/>
          <w:kern w:val="0"/>
          <w:sz w:val="28"/>
          <w:szCs w:val="28"/>
        </w:rPr>
        <w:t>月</w:t>
      </w:r>
      <w:r>
        <w:rPr>
          <w:rFonts w:hint="eastAsia" w:ascii="仿宋_GB2312" w:hAnsi="仿宋_GB2312" w:eastAsia="仿宋_GB2312" w:cs="仿宋_GB2312"/>
          <w:color w:val="000000"/>
          <w:spacing w:val="-4"/>
          <w:kern w:val="0"/>
          <w:sz w:val="28"/>
          <w:szCs w:val="28"/>
          <w:u w:val="single"/>
        </w:rPr>
        <w:t xml:space="preserve">  </w:t>
      </w:r>
      <w:r>
        <w:rPr>
          <w:rFonts w:hint="eastAsia" w:ascii="仿宋_GB2312" w:hAnsi="仿宋_GB2312" w:eastAsia="仿宋_GB2312" w:cs="仿宋_GB2312"/>
          <w:color w:val="000000"/>
          <w:spacing w:val="-4"/>
          <w:kern w:val="0"/>
          <w:sz w:val="28"/>
          <w:szCs w:val="28"/>
        </w:rPr>
        <w:t>日申</w:t>
      </w:r>
      <w:r>
        <w:rPr>
          <w:rFonts w:hint="eastAsia" w:ascii="仿宋_GB2312" w:hAnsi="仿宋_GB2312" w:eastAsia="仿宋_GB2312" w:cs="仿宋_GB2312"/>
          <w:color w:val="000000"/>
          <w:spacing w:val="-4"/>
          <w:kern w:val="0"/>
          <w:sz w:val="28"/>
          <w:szCs w:val="28"/>
          <w:lang w:eastAsia="zh-CN"/>
        </w:rPr>
        <w:t>报</w:t>
      </w:r>
      <w:r>
        <w:rPr>
          <w:rFonts w:hint="eastAsia" w:ascii="仿宋_GB2312" w:hAnsi="仿宋_GB2312" w:eastAsia="仿宋_GB2312" w:cs="仿宋_GB2312"/>
          <w:color w:val="000000"/>
          <w:spacing w:val="-4"/>
          <w:kern w:val="0"/>
          <w:sz w:val="28"/>
          <w:szCs w:val="28"/>
          <w:u w:val="single"/>
        </w:rPr>
        <w:t xml:space="preserve">               </w:t>
      </w:r>
      <w:r>
        <w:rPr>
          <w:rFonts w:hint="eastAsia" w:ascii="仿宋_GB2312" w:hAnsi="仿宋_GB2312" w:eastAsia="仿宋_GB2312" w:cs="仿宋_GB2312"/>
          <w:color w:val="000000"/>
          <w:spacing w:val="-4"/>
          <w:kern w:val="0"/>
          <w:sz w:val="28"/>
          <w:szCs w:val="28"/>
          <w:lang w:eastAsia="zh-CN"/>
        </w:rPr>
        <w:t>小微改造工程</w:t>
      </w:r>
      <w:r>
        <w:rPr>
          <w:rFonts w:hint="eastAsia" w:ascii="仿宋_GB2312" w:hAnsi="仿宋_GB2312" w:eastAsia="仿宋_GB2312" w:cs="仿宋_GB2312"/>
          <w:color w:val="000000"/>
          <w:spacing w:val="-4"/>
          <w:kern w:val="0"/>
          <w:sz w:val="28"/>
          <w:szCs w:val="28"/>
        </w:rPr>
        <w:t>（</w:t>
      </w:r>
      <w:r>
        <w:rPr>
          <w:rFonts w:hint="eastAsia" w:ascii="仿宋_GB2312" w:hAnsi="仿宋_GB2312" w:eastAsia="仿宋_GB2312" w:cs="仿宋_GB2312"/>
          <w:color w:val="000000"/>
          <w:spacing w:val="-4"/>
          <w:sz w:val="28"/>
          <w:szCs w:val="28"/>
        </w:rPr>
        <w:t>地址：</w:t>
      </w:r>
      <w:r>
        <w:rPr>
          <w:rFonts w:hint="eastAsia" w:ascii="仿宋_GB2312" w:hAnsi="仿宋_GB2312" w:eastAsia="仿宋_GB2312" w:cs="仿宋_GB2312"/>
          <w:color w:val="000000"/>
          <w:spacing w:val="-4"/>
          <w:sz w:val="28"/>
          <w:szCs w:val="28"/>
          <w:u w:val="single"/>
        </w:rPr>
        <w:t xml:space="preserve">     </w:t>
      </w:r>
      <w:r>
        <w:rPr>
          <w:rFonts w:hint="eastAsia" w:ascii="仿宋_GB2312" w:hAnsi="仿宋_GB2312" w:eastAsia="仿宋_GB2312" w:cs="仿宋_GB2312"/>
          <w:color w:val="000000"/>
          <w:spacing w:val="-4"/>
          <w:sz w:val="28"/>
          <w:szCs w:val="28"/>
        </w:rPr>
        <w:t>；建筑面积：</w:t>
      </w:r>
      <w:r>
        <w:rPr>
          <w:rFonts w:hint="eastAsia" w:ascii="仿宋_GB2312" w:hAnsi="仿宋_GB2312" w:eastAsia="仿宋_GB2312" w:cs="仿宋_GB2312"/>
          <w:color w:val="000000"/>
          <w:spacing w:val="-4"/>
          <w:sz w:val="28"/>
          <w:szCs w:val="28"/>
          <w:u w:val="single"/>
        </w:rPr>
        <w:t xml:space="preserve">    </w:t>
      </w:r>
      <w:r>
        <w:rPr>
          <w:rFonts w:hint="eastAsia" w:ascii="仿宋_GB2312" w:hAnsi="仿宋_GB2312" w:eastAsia="仿宋_GB2312" w:cs="仿宋_GB2312"/>
          <w:color w:val="000000"/>
          <w:spacing w:val="-4"/>
          <w:sz w:val="28"/>
          <w:szCs w:val="28"/>
        </w:rPr>
        <w:t>；使用性质：</w:t>
      </w:r>
      <w:r>
        <w:rPr>
          <w:rFonts w:hint="eastAsia" w:ascii="仿宋_GB2312" w:hAnsi="仿宋_GB2312" w:eastAsia="仿宋_GB2312" w:cs="仿宋_GB2312"/>
          <w:color w:val="000000"/>
          <w:spacing w:val="-4"/>
          <w:sz w:val="28"/>
          <w:szCs w:val="28"/>
          <w:u w:val="single"/>
        </w:rPr>
        <w:t xml:space="preserve">  </w:t>
      </w:r>
      <w:r>
        <w:rPr>
          <w:rFonts w:hint="eastAsia" w:ascii="仿宋_GB2312" w:hAnsi="仿宋_GB2312" w:eastAsia="仿宋_GB2312" w:cs="仿宋_GB2312"/>
          <w:color w:val="000000"/>
          <w:spacing w:val="-4"/>
          <w:sz w:val="28"/>
          <w:szCs w:val="28"/>
          <w:u w:val="single"/>
          <w:lang w:val="en-US" w:eastAsia="zh-CN"/>
        </w:rPr>
        <w:t xml:space="preserve">   </w:t>
      </w:r>
      <w:r>
        <w:rPr>
          <w:rFonts w:hint="eastAsia" w:ascii="仿宋_GB2312" w:hAnsi="仿宋_GB2312" w:eastAsia="仿宋_GB2312" w:cs="仿宋_GB2312"/>
          <w:color w:val="000000"/>
          <w:spacing w:val="-4"/>
          <w:kern w:val="0"/>
          <w:sz w:val="28"/>
          <w:szCs w:val="28"/>
        </w:rPr>
        <w:t>）</w:t>
      </w:r>
      <w:r>
        <w:rPr>
          <w:rFonts w:hint="eastAsia" w:ascii="仿宋_GB2312" w:hAnsi="仿宋_GB2312" w:eastAsia="仿宋_GB2312" w:cs="仿宋_GB2312"/>
          <w:color w:val="000000"/>
          <w:spacing w:val="-4"/>
          <w:kern w:val="0"/>
          <w:sz w:val="28"/>
          <w:szCs w:val="28"/>
          <w:lang w:eastAsia="zh-CN"/>
        </w:rPr>
        <w:t>消防验收（备案）告知承诺（</w:t>
      </w:r>
      <w:r>
        <w:rPr>
          <w:rFonts w:hint="eastAsia" w:ascii="仿宋_GB2312" w:hAnsi="仿宋_GB2312" w:eastAsia="仿宋_GB2312" w:cs="仿宋_GB2312"/>
          <w:color w:val="000000"/>
          <w:kern w:val="0"/>
          <w:sz w:val="28"/>
          <w:szCs w:val="28"/>
          <w:lang w:eastAsia="zh-CN"/>
        </w:rPr>
        <w:t>基本情况</w:t>
      </w:r>
      <w:r>
        <w:rPr>
          <w:rFonts w:hint="eastAsia" w:ascii="仿宋_GB2312" w:hAnsi="仿宋_GB2312" w:eastAsia="仿宋_GB2312" w:cs="仿宋_GB2312"/>
          <w:color w:val="000000"/>
          <w:kern w:val="0"/>
          <w:sz w:val="28"/>
          <w:szCs w:val="28"/>
        </w:rPr>
        <w:t>表</w:t>
      </w:r>
      <w:r>
        <w:rPr>
          <w:rFonts w:hint="eastAsia" w:ascii="仿宋_GB2312" w:hAnsi="仿宋_GB2312" w:eastAsia="仿宋_GB2312" w:cs="仿宋_GB2312"/>
          <w:spacing w:val="-4"/>
          <w:sz w:val="28"/>
          <w:szCs w:val="28"/>
        </w:rPr>
        <w:t>编号为</w:t>
      </w:r>
      <w:r>
        <w:rPr>
          <w:rFonts w:hint="eastAsia" w:ascii="仿宋_GB2312" w:hAnsi="仿宋_GB2312" w:eastAsia="仿宋_GB2312" w:cs="仿宋_GB2312"/>
          <w:spacing w:val="-4"/>
          <w:sz w:val="28"/>
          <w:szCs w:val="28"/>
          <w:u w:val="single"/>
        </w:rPr>
        <w:t xml:space="preserve">       </w:t>
      </w:r>
      <w:r>
        <w:rPr>
          <w:rFonts w:hint="eastAsia" w:ascii="仿宋_GB2312" w:hAnsi="仿宋_GB2312" w:eastAsia="仿宋_GB2312" w:cs="仿宋_GB2312"/>
          <w:spacing w:val="-4"/>
          <w:sz w:val="28"/>
          <w:szCs w:val="28"/>
          <w:lang w:eastAsia="zh-CN"/>
        </w:rPr>
        <w:t>），根据你单位提交的</w:t>
      </w:r>
      <w:r>
        <w:rPr>
          <w:rFonts w:hint="eastAsia" w:ascii="仿宋_GB2312" w:hAnsi="仿宋_GB2312" w:eastAsia="仿宋_GB2312" w:cs="仿宋_GB2312"/>
          <w:color w:val="000000"/>
          <w:spacing w:val="-4"/>
          <w:sz w:val="28"/>
          <w:szCs w:val="28"/>
          <w:lang w:eastAsia="zh-CN"/>
        </w:rPr>
        <w:t>告知承诺</w:t>
      </w:r>
      <w:r>
        <w:rPr>
          <w:rFonts w:hint="eastAsia" w:ascii="仿宋_GB2312" w:hAnsi="仿宋_GB2312" w:eastAsia="仿宋_GB2312" w:cs="仿宋_GB2312"/>
          <w:spacing w:val="-4"/>
          <w:sz w:val="28"/>
          <w:szCs w:val="28"/>
        </w:rPr>
        <w:t>材料：</w:t>
      </w:r>
    </w:p>
    <w:p>
      <w:pPr>
        <w:widowControl/>
        <w:spacing w:line="400" w:lineRule="exact"/>
        <w:ind w:firstLine="1088" w:firstLineChars="4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pacing w:val="-4"/>
          <w:sz w:val="28"/>
          <w:szCs w:val="28"/>
        </w:rPr>
        <w:t>□</w:t>
      </w:r>
      <w:r>
        <w:rPr>
          <w:rFonts w:hint="eastAsia" w:ascii="仿宋_GB2312" w:hAnsi="仿宋_GB2312" w:eastAsia="仿宋_GB2312" w:cs="仿宋_GB2312"/>
          <w:color w:val="000000"/>
          <w:kern w:val="0"/>
          <w:sz w:val="28"/>
          <w:szCs w:val="28"/>
        </w:rPr>
        <w:t xml:space="preserve"> 1.</w:t>
      </w:r>
      <w:r>
        <w:rPr>
          <w:rFonts w:hint="eastAsia" w:ascii="仿宋_GB2312" w:hAnsi="仿宋_GB2312" w:eastAsia="仿宋_GB2312" w:cs="仿宋_GB2312"/>
          <w:color w:val="000000"/>
          <w:kern w:val="0"/>
          <w:sz w:val="28"/>
          <w:szCs w:val="28"/>
          <w:lang w:eastAsia="zh-CN"/>
        </w:rPr>
        <w:t>小微改造工程</w:t>
      </w:r>
      <w:r>
        <w:rPr>
          <w:rFonts w:hint="eastAsia" w:ascii="仿宋_GB2312" w:hAnsi="仿宋_GB2312" w:eastAsia="仿宋_GB2312" w:cs="仿宋_GB2312"/>
          <w:color w:val="000000"/>
          <w:kern w:val="0"/>
          <w:sz w:val="28"/>
          <w:szCs w:val="28"/>
        </w:rPr>
        <w:t>消防验收</w:t>
      </w:r>
      <w:r>
        <w:rPr>
          <w:rFonts w:hint="eastAsia" w:ascii="仿宋_GB2312" w:hAnsi="仿宋_GB2312" w:eastAsia="仿宋_GB2312" w:cs="仿宋_GB2312"/>
          <w:color w:val="000000"/>
          <w:kern w:val="0"/>
          <w:sz w:val="28"/>
          <w:szCs w:val="28"/>
          <w:lang w:eastAsia="zh-CN"/>
        </w:rPr>
        <w:t>（备案）告知承诺基本情况</w:t>
      </w:r>
      <w:r>
        <w:rPr>
          <w:rFonts w:hint="eastAsia" w:ascii="仿宋_GB2312" w:hAnsi="仿宋_GB2312" w:eastAsia="仿宋_GB2312" w:cs="仿宋_GB2312"/>
          <w:color w:val="000000"/>
          <w:kern w:val="0"/>
          <w:sz w:val="28"/>
          <w:szCs w:val="28"/>
        </w:rPr>
        <w:t>表；</w:t>
      </w:r>
    </w:p>
    <w:p>
      <w:pPr>
        <w:widowControl/>
        <w:spacing w:line="400" w:lineRule="exact"/>
        <w:ind w:firstLine="1088" w:firstLineChars="4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pacing w:val="-4"/>
          <w:sz w:val="28"/>
          <w:szCs w:val="28"/>
        </w:rPr>
        <w:t>□</w:t>
      </w:r>
      <w:r>
        <w:rPr>
          <w:rFonts w:hint="eastAsia" w:ascii="仿宋_GB2312" w:hAnsi="仿宋_GB2312" w:eastAsia="仿宋_GB2312" w:cs="仿宋_GB2312"/>
          <w:color w:val="000000"/>
          <w:sz w:val="28"/>
          <w:szCs w:val="28"/>
        </w:rPr>
        <w:t xml:space="preserve"> 2.</w:t>
      </w:r>
      <w:r>
        <w:rPr>
          <w:rFonts w:hint="eastAsia" w:ascii="仿宋_GB2312" w:hAnsi="仿宋_GB2312" w:eastAsia="仿宋_GB2312" w:cs="仿宋_GB2312"/>
          <w:color w:val="000000"/>
          <w:sz w:val="28"/>
          <w:szCs w:val="28"/>
          <w:lang w:eastAsia="zh-CN"/>
        </w:rPr>
        <w:t>小微改造工程</w:t>
      </w:r>
      <w:r>
        <w:rPr>
          <w:rFonts w:hint="eastAsia" w:ascii="仿宋_GB2312" w:hAnsi="仿宋_GB2312" w:eastAsia="仿宋_GB2312" w:cs="仿宋_GB2312"/>
          <w:color w:val="000000"/>
          <w:sz w:val="28"/>
          <w:szCs w:val="28"/>
        </w:rPr>
        <w:t>消防验收（备案）告知承诺书</w:t>
      </w:r>
      <w:r>
        <w:rPr>
          <w:rFonts w:hint="eastAsia" w:ascii="仿宋_GB2312" w:hAnsi="仿宋_GB2312" w:eastAsia="仿宋_GB2312" w:cs="仿宋_GB2312"/>
          <w:color w:val="000000"/>
          <w:sz w:val="28"/>
          <w:szCs w:val="28"/>
          <w:lang w:eastAsia="zh-CN"/>
        </w:rPr>
        <w:t>。</w:t>
      </w:r>
    </w:p>
    <w:p>
      <w:pPr>
        <w:spacing w:line="400" w:lineRule="exact"/>
        <w:ind w:firstLine="560"/>
        <w:rPr>
          <w:rFonts w:hint="eastAsia" w:ascii="仿宋_GB2312" w:hAnsi="仿宋_GB2312" w:eastAsia="仿宋_GB2312" w:cs="仿宋_GB2312"/>
          <w:spacing w:val="-4"/>
          <w:sz w:val="28"/>
          <w:szCs w:val="28"/>
        </w:rPr>
      </w:pPr>
      <w:r>
        <w:rPr>
          <w:rFonts w:hint="eastAsia" w:ascii="仿宋_GB2312" w:hAnsi="仿宋_GB2312" w:eastAsia="仿宋_GB2312" w:cs="仿宋_GB2312"/>
          <w:color w:val="000000"/>
          <w:spacing w:val="-4"/>
          <w:sz w:val="28"/>
          <w:szCs w:val="28"/>
        </w:rPr>
        <w:t>□</w:t>
      </w:r>
      <w:r>
        <w:rPr>
          <w:rFonts w:hint="eastAsia" w:ascii="仿宋_GB2312" w:hAnsi="仿宋_GB2312" w:eastAsia="仿宋_GB2312" w:cs="仿宋_GB2312"/>
          <w:color w:val="000000"/>
          <w:kern w:val="0"/>
          <w:sz w:val="28"/>
          <w:szCs w:val="28"/>
          <w:lang w:eastAsia="zh-CN"/>
        </w:rPr>
        <w:t>告知承诺</w:t>
      </w:r>
      <w:r>
        <w:rPr>
          <w:rFonts w:hint="eastAsia" w:ascii="仿宋_GB2312" w:hAnsi="仿宋_GB2312" w:eastAsia="仿宋_GB2312" w:cs="仿宋_GB2312"/>
          <w:color w:val="000000"/>
          <w:kern w:val="0"/>
          <w:sz w:val="28"/>
          <w:szCs w:val="28"/>
        </w:rPr>
        <w:t>材料齐全，</w:t>
      </w:r>
      <w:r>
        <w:rPr>
          <w:rFonts w:hint="eastAsia" w:ascii="仿宋_GB2312" w:hAnsi="仿宋_GB2312" w:eastAsia="仿宋_GB2312" w:cs="仿宋_GB2312"/>
          <w:color w:val="000000"/>
          <w:kern w:val="0"/>
          <w:sz w:val="28"/>
          <w:szCs w:val="28"/>
          <w:lang w:eastAsia="zh-CN"/>
        </w:rPr>
        <w:t>符合告知承诺管理</w:t>
      </w:r>
      <w:r>
        <w:rPr>
          <w:rFonts w:hint="eastAsia" w:ascii="仿宋_GB2312" w:hAnsi="仿宋_GB2312" w:eastAsia="仿宋_GB2312" w:cs="仿宋_GB2312"/>
          <w:color w:val="000000"/>
          <w:spacing w:val="-4"/>
          <w:kern w:val="0"/>
          <w:sz w:val="28"/>
          <w:szCs w:val="28"/>
        </w:rPr>
        <w:t>。</w:t>
      </w:r>
    </w:p>
    <w:p>
      <w:pPr>
        <w:spacing w:line="400" w:lineRule="exact"/>
        <w:ind w:firstLine="112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pacing w:val="-4"/>
          <w:sz w:val="28"/>
          <w:szCs w:val="28"/>
        </w:rPr>
        <w:t>□</w:t>
      </w:r>
      <w:r>
        <w:rPr>
          <w:rFonts w:hint="eastAsia" w:ascii="仿宋_GB2312" w:hAnsi="仿宋_GB2312" w:eastAsia="仿宋_GB2312" w:cs="仿宋_GB2312"/>
          <w:color w:val="000000"/>
          <w:sz w:val="28"/>
          <w:szCs w:val="28"/>
        </w:rPr>
        <w:t>该工程未被确定为检查对象。</w:t>
      </w:r>
    </w:p>
    <w:p>
      <w:pPr>
        <w:spacing w:line="400" w:lineRule="exact"/>
        <w:ind w:firstLine="112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pacing w:val="-4"/>
          <w:sz w:val="28"/>
          <w:szCs w:val="28"/>
        </w:rPr>
        <w:t>□</w:t>
      </w:r>
      <w:r>
        <w:rPr>
          <w:rFonts w:hint="eastAsia" w:ascii="仿宋_GB2312" w:hAnsi="仿宋_GB2312" w:eastAsia="仿宋_GB2312" w:cs="仿宋_GB2312"/>
          <w:color w:val="000000"/>
          <w:sz w:val="28"/>
          <w:szCs w:val="28"/>
        </w:rPr>
        <w:t>该工程被确定为检查对</w:t>
      </w:r>
      <w:r>
        <w:rPr>
          <w:rFonts w:hint="eastAsia" w:ascii="仿宋_GB2312" w:hAnsi="仿宋_GB2312" w:eastAsia="仿宋_GB2312" w:cs="仿宋_GB2312"/>
          <w:color w:val="000000"/>
          <w:kern w:val="0"/>
          <w:sz w:val="28"/>
          <w:szCs w:val="28"/>
        </w:rPr>
        <w:t>象，</w:t>
      </w:r>
      <w:r>
        <w:rPr>
          <w:rFonts w:hint="eastAsia" w:ascii="仿宋_GB2312" w:hAnsi="仿宋_GB2312" w:eastAsia="仿宋_GB2312" w:cs="仿宋_GB2312"/>
          <w:color w:val="000000"/>
          <w:kern w:val="0"/>
          <w:sz w:val="28"/>
          <w:szCs w:val="28"/>
          <w:lang w:eastAsia="zh-CN"/>
        </w:rPr>
        <w:t>采取</w:t>
      </w:r>
      <w:r>
        <w:rPr>
          <w:rFonts w:hint="eastAsia" w:ascii="仿宋_GB2312" w:hAnsi="仿宋_GB2312" w:eastAsia="仿宋_GB2312" w:cs="仿宋_GB2312"/>
          <w:color w:val="000000"/>
          <w:kern w:val="0"/>
          <w:sz w:val="28"/>
          <w:szCs w:val="28"/>
          <w:u w:val="single"/>
          <w:lang w:val="en-US" w:eastAsia="zh-CN"/>
        </w:rPr>
        <w:t xml:space="preserve">   </w:t>
      </w:r>
      <w:r>
        <w:rPr>
          <w:rFonts w:hint="default" w:ascii="仿宋_GB2312" w:hAnsi="仿宋_GB2312" w:eastAsia="仿宋_GB2312" w:cs="仿宋_GB2312"/>
          <w:color w:val="000000"/>
          <w:kern w:val="0"/>
          <w:sz w:val="28"/>
          <w:szCs w:val="28"/>
          <w:u w:val="single"/>
          <w:lang w:val="en" w:eastAsia="zh-CN"/>
        </w:rPr>
        <w:t xml:space="preserve">      </w:t>
      </w:r>
      <w:r>
        <w:rPr>
          <w:rFonts w:hint="eastAsia" w:ascii="仿宋_GB2312" w:hAnsi="仿宋_GB2312" w:eastAsia="仿宋_GB2312" w:cs="仿宋_GB2312"/>
          <w:color w:val="000000"/>
          <w:kern w:val="0"/>
          <w:sz w:val="28"/>
          <w:szCs w:val="28"/>
          <w:u w:val="single"/>
          <w:lang w:val="en-US" w:eastAsia="zh-CN"/>
        </w:rPr>
        <w:t xml:space="preserve">  </w:t>
      </w:r>
      <w:r>
        <w:rPr>
          <w:rFonts w:hint="eastAsia" w:ascii="仿宋_GB2312" w:hAnsi="仿宋_GB2312" w:eastAsia="仿宋_GB2312" w:cs="仿宋_GB2312"/>
          <w:color w:val="000000"/>
          <w:kern w:val="0"/>
          <w:sz w:val="28"/>
          <w:szCs w:val="28"/>
          <w:lang w:val="en-US" w:eastAsia="zh-CN"/>
        </w:rPr>
        <w:t>方式</w:t>
      </w:r>
      <w:r>
        <w:rPr>
          <w:rFonts w:hint="eastAsia" w:ascii="仿宋_GB2312" w:hAnsi="仿宋_GB2312" w:eastAsia="仿宋_GB2312" w:cs="仿宋_GB2312"/>
          <w:color w:val="000000"/>
          <w:kern w:val="0"/>
          <w:sz w:val="28"/>
          <w:szCs w:val="28"/>
          <w:u w:val="single"/>
          <w:lang w:val="en-US" w:eastAsia="zh-CN"/>
        </w:rPr>
        <w:t xml:space="preserve">    </w:t>
      </w:r>
      <w:r>
        <w:rPr>
          <w:rFonts w:hint="eastAsia" w:ascii="仿宋_GB2312" w:hAnsi="仿宋_GB2312" w:eastAsia="仿宋_GB2312" w:cs="仿宋_GB2312"/>
          <w:color w:val="000000"/>
          <w:kern w:val="0"/>
          <w:sz w:val="28"/>
          <w:szCs w:val="28"/>
          <w:u w:val="none"/>
          <w:lang w:val="en-US" w:eastAsia="zh-CN"/>
        </w:rPr>
        <w:t>工作日内</w:t>
      </w:r>
      <w:r>
        <w:rPr>
          <w:rFonts w:hint="eastAsia" w:ascii="仿宋_GB2312" w:hAnsi="仿宋_GB2312" w:eastAsia="仿宋_GB2312" w:cs="仿宋_GB2312"/>
          <w:color w:val="000000"/>
          <w:kern w:val="0"/>
          <w:sz w:val="28"/>
          <w:szCs w:val="28"/>
          <w:lang w:val="en-US" w:eastAsia="zh-CN"/>
        </w:rPr>
        <w:t>进行抽查，</w:t>
      </w:r>
      <w:r>
        <w:rPr>
          <w:rFonts w:hint="eastAsia" w:ascii="仿宋_GB2312" w:hAnsi="仿宋_GB2312" w:eastAsia="仿宋_GB2312" w:cs="仿宋_GB2312"/>
          <w:color w:val="000000"/>
          <w:kern w:val="0"/>
          <w:sz w:val="28"/>
          <w:szCs w:val="28"/>
        </w:rPr>
        <w:t>请做好准备。</w:t>
      </w:r>
    </w:p>
    <w:p>
      <w:pPr>
        <w:spacing w:line="400" w:lineRule="exact"/>
        <w:ind w:firstLine="560"/>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□存在以下情形，</w:t>
      </w:r>
      <w:r>
        <w:rPr>
          <w:rFonts w:hint="eastAsia" w:ascii="仿宋_GB2312" w:hAnsi="仿宋_GB2312" w:eastAsia="仿宋_GB2312" w:cs="仿宋_GB2312"/>
          <w:color w:val="000000"/>
          <w:spacing w:val="-4"/>
          <w:sz w:val="28"/>
          <w:szCs w:val="28"/>
          <w:lang w:eastAsia="zh-CN"/>
        </w:rPr>
        <w:t>不符合告知承诺管理</w:t>
      </w:r>
      <w:r>
        <w:rPr>
          <w:rFonts w:hint="eastAsia" w:ascii="仿宋_GB2312" w:hAnsi="仿宋_GB2312" w:eastAsia="仿宋_GB2312" w:cs="仿宋_GB2312"/>
          <w:color w:val="000000"/>
          <w:spacing w:val="-4"/>
          <w:sz w:val="28"/>
          <w:szCs w:val="28"/>
        </w:rPr>
        <w:t>：</w:t>
      </w:r>
    </w:p>
    <w:p>
      <w:pPr>
        <w:spacing w:line="400" w:lineRule="exact"/>
        <w:ind w:firstLine="1088" w:firstLineChars="400"/>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□1</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pacing w:val="-4"/>
          <w:sz w:val="28"/>
          <w:szCs w:val="28"/>
        </w:rPr>
        <w:t>依法不应办理</w:t>
      </w:r>
      <w:r>
        <w:rPr>
          <w:rFonts w:hint="eastAsia" w:ascii="仿宋_GB2312" w:hAnsi="仿宋_GB2312" w:eastAsia="仿宋_GB2312" w:cs="仿宋_GB2312"/>
          <w:color w:val="000000"/>
          <w:spacing w:val="-4"/>
          <w:sz w:val="28"/>
          <w:szCs w:val="28"/>
          <w:lang w:val="en-US" w:eastAsia="zh-CN"/>
        </w:rPr>
        <w:t>小微改造工程消防验收（备案）告知承诺</w:t>
      </w:r>
      <w:r>
        <w:rPr>
          <w:rFonts w:hint="eastAsia" w:ascii="仿宋_GB2312" w:hAnsi="仿宋_GB2312" w:eastAsia="仿宋_GB2312" w:cs="仿宋_GB2312"/>
          <w:color w:val="000000"/>
          <w:spacing w:val="-4"/>
          <w:sz w:val="28"/>
          <w:szCs w:val="28"/>
        </w:rPr>
        <w:t>；</w:t>
      </w:r>
    </w:p>
    <w:p>
      <w:pPr>
        <w:spacing w:line="400" w:lineRule="exact"/>
        <w:ind w:firstLine="1088" w:firstLineChars="400"/>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□2</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pacing w:val="-4"/>
          <w:sz w:val="28"/>
          <w:szCs w:val="28"/>
        </w:rPr>
        <w:t>提交的上列第</w:t>
      </w:r>
      <w:r>
        <w:rPr>
          <w:rFonts w:hint="eastAsia" w:ascii="仿宋_GB2312" w:hAnsi="仿宋_GB2312" w:eastAsia="仿宋_GB2312" w:cs="仿宋_GB2312"/>
          <w:color w:val="000000"/>
          <w:spacing w:val="-4"/>
          <w:sz w:val="28"/>
          <w:szCs w:val="28"/>
          <w:u w:val="single"/>
        </w:rPr>
        <w:t xml:space="preserve">      </w:t>
      </w:r>
      <w:r>
        <w:rPr>
          <w:rFonts w:hint="eastAsia" w:ascii="仿宋_GB2312" w:hAnsi="仿宋_GB2312" w:eastAsia="仿宋_GB2312" w:cs="仿宋_GB2312"/>
          <w:color w:val="000000"/>
          <w:spacing w:val="-4"/>
          <w:sz w:val="28"/>
          <w:szCs w:val="28"/>
        </w:rPr>
        <w:t>项材料不符合相关要求；</w:t>
      </w:r>
    </w:p>
    <w:p>
      <w:pPr>
        <w:spacing w:line="400" w:lineRule="exact"/>
        <w:ind w:firstLine="1088" w:firstLineChars="400"/>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□3</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spacing w:val="-4"/>
          <w:sz w:val="28"/>
          <w:szCs w:val="28"/>
        </w:rPr>
        <w:t>申</w:t>
      </w:r>
      <w:r>
        <w:rPr>
          <w:rFonts w:hint="eastAsia" w:ascii="仿宋_GB2312" w:hAnsi="仿宋_GB2312" w:eastAsia="仿宋_GB2312" w:cs="仿宋_GB2312"/>
          <w:color w:val="000000"/>
          <w:spacing w:val="-4"/>
          <w:sz w:val="28"/>
          <w:szCs w:val="28"/>
          <w:lang w:eastAsia="zh-CN"/>
        </w:rPr>
        <w:t>报</w:t>
      </w:r>
      <w:r>
        <w:rPr>
          <w:rFonts w:hint="eastAsia" w:ascii="仿宋_GB2312" w:hAnsi="仿宋_GB2312" w:eastAsia="仿宋_GB2312" w:cs="仿宋_GB2312"/>
          <w:color w:val="000000"/>
          <w:spacing w:val="-4"/>
          <w:sz w:val="28"/>
          <w:szCs w:val="28"/>
        </w:rPr>
        <w:t>材料不齐全，需要补正上列第</w:t>
      </w:r>
      <w:r>
        <w:rPr>
          <w:rFonts w:hint="eastAsia" w:ascii="仿宋_GB2312" w:hAnsi="仿宋_GB2312" w:eastAsia="仿宋_GB2312" w:cs="仿宋_GB2312"/>
          <w:color w:val="000000"/>
          <w:spacing w:val="-4"/>
          <w:sz w:val="28"/>
          <w:szCs w:val="28"/>
          <w:u w:val="single"/>
        </w:rPr>
        <w:t xml:space="preserve">        </w:t>
      </w:r>
      <w:r>
        <w:rPr>
          <w:rFonts w:hint="eastAsia" w:ascii="仿宋_GB2312" w:hAnsi="仿宋_GB2312" w:eastAsia="仿宋_GB2312" w:cs="仿宋_GB2312"/>
          <w:color w:val="000000"/>
          <w:spacing w:val="-4"/>
          <w:sz w:val="28"/>
          <w:szCs w:val="28"/>
        </w:rPr>
        <w:t>项材料。</w:t>
      </w:r>
    </w:p>
    <w:p>
      <w:pPr>
        <w:spacing w:line="400" w:lineRule="exac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p>
    <w:p>
      <w:pPr>
        <w:spacing w:line="400" w:lineRule="exact"/>
        <w:rPr>
          <w:rFonts w:hint="eastAsia" w:ascii="仿宋_GB2312" w:hAnsi="仿宋_GB2312" w:eastAsia="仿宋_GB2312" w:cs="仿宋_GB2312"/>
          <w:color w:val="000000"/>
          <w:sz w:val="28"/>
          <w:szCs w:val="28"/>
          <w:lang w:val="en-US" w:eastAsia="zh-CN"/>
        </w:rPr>
      </w:pPr>
    </w:p>
    <w:p>
      <w:pPr>
        <w:pStyle w:val="2"/>
        <w:rPr>
          <w:rFonts w:hint="eastAsia"/>
          <w:lang w:val="en-US" w:eastAsia="zh-CN"/>
        </w:rPr>
      </w:pPr>
    </w:p>
    <w:p>
      <w:pPr>
        <w:spacing w:line="400" w:lineRule="exact"/>
        <w:ind w:firstLine="3920" w:firstLineChars="14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（住</w:t>
      </w:r>
      <w:r>
        <w:rPr>
          <w:rFonts w:hint="eastAsia" w:ascii="仿宋_GB2312" w:hAnsi="仿宋_GB2312" w:eastAsia="仿宋_GB2312" w:cs="仿宋_GB2312"/>
          <w:color w:val="000000"/>
          <w:spacing w:val="-4"/>
          <w:sz w:val="28"/>
          <w:szCs w:val="28"/>
          <w:lang w:eastAsia="zh-CN"/>
        </w:rPr>
        <w:t>房和城乡建设主管部门受理专用章</w:t>
      </w:r>
      <w:r>
        <w:rPr>
          <w:rFonts w:hint="eastAsia" w:ascii="仿宋_GB2312" w:hAnsi="仿宋_GB2312" w:eastAsia="仿宋_GB2312" w:cs="仿宋_GB2312"/>
          <w:color w:val="000000"/>
          <w:sz w:val="28"/>
          <w:szCs w:val="28"/>
        </w:rPr>
        <w:t>）</w:t>
      </w:r>
    </w:p>
    <w:p>
      <w:pPr>
        <w:spacing w:line="40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kern w:val="0"/>
          <w:sz w:val="28"/>
          <w:szCs w:val="28"/>
        </w:rPr>
        <w:t xml:space="preserve"> 年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月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日</w:t>
      </w:r>
    </w:p>
    <w:p>
      <w:pPr>
        <w:keepNext w:val="0"/>
        <w:keepLines w:val="0"/>
        <w:pageBreakBefore w:val="0"/>
        <w:widowControl w:val="0"/>
        <w:kinsoku/>
        <w:wordWrap/>
        <w:overflowPunct/>
        <w:topLinePunct w:val="0"/>
        <w:autoSpaceDE w:val="0"/>
        <w:autoSpaceDN w:val="0"/>
        <w:bidi w:val="0"/>
        <w:adjustRightInd w:val="0"/>
        <w:snapToGrid/>
        <w:spacing w:line="40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建设单位签收：                          年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月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日</w:t>
      </w:r>
    </w:p>
    <w:p>
      <w:pPr>
        <w:keepNext w:val="0"/>
        <w:keepLines w:val="0"/>
        <w:pageBreakBefore w:val="0"/>
        <w:widowControl w:val="0"/>
        <w:kinsoku/>
        <w:wordWrap/>
        <w:overflowPunct/>
        <w:topLinePunct w:val="0"/>
        <w:autoSpaceDE w:val="0"/>
        <w:autoSpaceDN w:val="0"/>
        <w:bidi w:val="0"/>
        <w:adjustRightInd w:val="0"/>
        <w:snapToGrid/>
        <w:spacing w:line="400" w:lineRule="exact"/>
        <w:ind w:firstLine="560" w:firstLineChars="200"/>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备注：本</w:t>
      </w:r>
      <w:r>
        <w:rPr>
          <w:rFonts w:hint="eastAsia" w:ascii="仿宋_GB2312" w:hAnsi="仿宋_GB2312" w:eastAsia="仿宋_GB2312" w:cs="仿宋_GB2312"/>
          <w:color w:val="000000"/>
          <w:kern w:val="0"/>
          <w:sz w:val="28"/>
          <w:szCs w:val="28"/>
          <w:lang w:eastAsia="zh-CN"/>
        </w:rPr>
        <w:t>回执</w:t>
      </w:r>
      <w:r>
        <w:rPr>
          <w:rFonts w:hint="eastAsia" w:ascii="仿宋_GB2312" w:hAnsi="仿宋_GB2312" w:eastAsia="仿宋_GB2312" w:cs="仿宋_GB2312"/>
          <w:color w:val="000000"/>
          <w:kern w:val="0"/>
          <w:sz w:val="28"/>
          <w:szCs w:val="28"/>
        </w:rPr>
        <w:t>一式两份，一份交建设单位，一份存档。</w:t>
      </w:r>
    </w:p>
    <w:sectPr>
      <w:footerReference r:id="rId3" w:type="default"/>
      <w:pgSz w:w="11906" w:h="16838"/>
      <w:pgMar w:top="1701" w:right="1474" w:bottom="1701" w:left="1587" w:header="720"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1" w:usb1="080E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楷体_GB2312">
    <w:altName w:val="方正楷体_GBK"/>
    <w:panose1 w:val="02010609030101010101"/>
    <w:charset w:val="00"/>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true"/>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1D7C55D"/>
    <w:rsid w:val="00120F85"/>
    <w:rsid w:val="00191876"/>
    <w:rsid w:val="001D4EE4"/>
    <w:rsid w:val="0028196A"/>
    <w:rsid w:val="00285747"/>
    <w:rsid w:val="002A053F"/>
    <w:rsid w:val="003435CB"/>
    <w:rsid w:val="00373638"/>
    <w:rsid w:val="004A14FE"/>
    <w:rsid w:val="004B36F2"/>
    <w:rsid w:val="00641FC0"/>
    <w:rsid w:val="006958DD"/>
    <w:rsid w:val="007D273B"/>
    <w:rsid w:val="009F1B43"/>
    <w:rsid w:val="00A6389F"/>
    <w:rsid w:val="00A96C8D"/>
    <w:rsid w:val="00AC051F"/>
    <w:rsid w:val="00AE439A"/>
    <w:rsid w:val="00B3037F"/>
    <w:rsid w:val="00B33532"/>
    <w:rsid w:val="00BB1D22"/>
    <w:rsid w:val="00DD5283"/>
    <w:rsid w:val="052753E7"/>
    <w:rsid w:val="05662988"/>
    <w:rsid w:val="077B42C6"/>
    <w:rsid w:val="0B76D617"/>
    <w:rsid w:val="0BF74B3A"/>
    <w:rsid w:val="0BFF62A3"/>
    <w:rsid w:val="0CFE722D"/>
    <w:rsid w:val="0D7BBFE7"/>
    <w:rsid w:val="0DE64C0B"/>
    <w:rsid w:val="0ED6B873"/>
    <w:rsid w:val="0EF65AA9"/>
    <w:rsid w:val="0F3B73C6"/>
    <w:rsid w:val="0F483817"/>
    <w:rsid w:val="0F76C8B0"/>
    <w:rsid w:val="0F87FBB6"/>
    <w:rsid w:val="0F9C69E2"/>
    <w:rsid w:val="0FAB437B"/>
    <w:rsid w:val="0FBF4C5E"/>
    <w:rsid w:val="0FDF02AB"/>
    <w:rsid w:val="0FF5282C"/>
    <w:rsid w:val="0FF7B058"/>
    <w:rsid w:val="0FFAE800"/>
    <w:rsid w:val="0FFB2D38"/>
    <w:rsid w:val="11DE9934"/>
    <w:rsid w:val="122BCF6E"/>
    <w:rsid w:val="127FC2EB"/>
    <w:rsid w:val="14FD2EA9"/>
    <w:rsid w:val="15F77ED3"/>
    <w:rsid w:val="15FF6461"/>
    <w:rsid w:val="167B4DBD"/>
    <w:rsid w:val="16E7B58E"/>
    <w:rsid w:val="16EA9AA6"/>
    <w:rsid w:val="174D2D9E"/>
    <w:rsid w:val="177D0DDD"/>
    <w:rsid w:val="177F7EB2"/>
    <w:rsid w:val="17BD31F6"/>
    <w:rsid w:val="17C794FA"/>
    <w:rsid w:val="17CF2A29"/>
    <w:rsid w:val="17EC8182"/>
    <w:rsid w:val="17F79A97"/>
    <w:rsid w:val="187E3DFC"/>
    <w:rsid w:val="19BF9324"/>
    <w:rsid w:val="19E36A69"/>
    <w:rsid w:val="19FE7E24"/>
    <w:rsid w:val="1A7472B8"/>
    <w:rsid w:val="1B1E6B79"/>
    <w:rsid w:val="1B3A234A"/>
    <w:rsid w:val="1BDF1773"/>
    <w:rsid w:val="1BE42587"/>
    <w:rsid w:val="1BEE0FE9"/>
    <w:rsid w:val="1BEFA033"/>
    <w:rsid w:val="1BEFAF39"/>
    <w:rsid w:val="1BEFF951"/>
    <w:rsid w:val="1BF76A15"/>
    <w:rsid w:val="1BFB2E13"/>
    <w:rsid w:val="1C7F5562"/>
    <w:rsid w:val="1CDC885B"/>
    <w:rsid w:val="1CEBB577"/>
    <w:rsid w:val="1CF83BEF"/>
    <w:rsid w:val="1CFF789F"/>
    <w:rsid w:val="1DB856CE"/>
    <w:rsid w:val="1DEBF07B"/>
    <w:rsid w:val="1DF7482E"/>
    <w:rsid w:val="1E1734ED"/>
    <w:rsid w:val="1E5DCACC"/>
    <w:rsid w:val="1EB15B14"/>
    <w:rsid w:val="1EE70A17"/>
    <w:rsid w:val="1F3C9FB1"/>
    <w:rsid w:val="1F6B0D16"/>
    <w:rsid w:val="1F6FD966"/>
    <w:rsid w:val="1F7B9DBC"/>
    <w:rsid w:val="1F7BBE0E"/>
    <w:rsid w:val="1F7F3FF5"/>
    <w:rsid w:val="1F7F5238"/>
    <w:rsid w:val="1FBE92A2"/>
    <w:rsid w:val="1FBFDBF0"/>
    <w:rsid w:val="1FDBA926"/>
    <w:rsid w:val="1FDE1F4E"/>
    <w:rsid w:val="1FDF0B02"/>
    <w:rsid w:val="1FDF3568"/>
    <w:rsid w:val="1FDFCC75"/>
    <w:rsid w:val="1FEC70C5"/>
    <w:rsid w:val="1FED3A10"/>
    <w:rsid w:val="1FF72635"/>
    <w:rsid w:val="1FF89FE8"/>
    <w:rsid w:val="1FFE43BB"/>
    <w:rsid w:val="1FFF022E"/>
    <w:rsid w:val="21206DBA"/>
    <w:rsid w:val="237300EA"/>
    <w:rsid w:val="23B580F1"/>
    <w:rsid w:val="23FFFA93"/>
    <w:rsid w:val="24CF7BF7"/>
    <w:rsid w:val="24EFF1ED"/>
    <w:rsid w:val="267DFD37"/>
    <w:rsid w:val="269AA8DF"/>
    <w:rsid w:val="269F0EB2"/>
    <w:rsid w:val="26B941B9"/>
    <w:rsid w:val="26D74639"/>
    <w:rsid w:val="26EBAD47"/>
    <w:rsid w:val="26EE05D8"/>
    <w:rsid w:val="275D6D70"/>
    <w:rsid w:val="27BFA127"/>
    <w:rsid w:val="27EDEEB9"/>
    <w:rsid w:val="27FF62FE"/>
    <w:rsid w:val="28EFCAAA"/>
    <w:rsid w:val="2921754C"/>
    <w:rsid w:val="296B2A36"/>
    <w:rsid w:val="2993943E"/>
    <w:rsid w:val="29DA9F88"/>
    <w:rsid w:val="29DE3D12"/>
    <w:rsid w:val="29EFF6EE"/>
    <w:rsid w:val="29FEE28D"/>
    <w:rsid w:val="2AEFEAE5"/>
    <w:rsid w:val="2AFDCF4A"/>
    <w:rsid w:val="2B4B8A39"/>
    <w:rsid w:val="2B4F8A4A"/>
    <w:rsid w:val="2B9FE6C5"/>
    <w:rsid w:val="2BB32284"/>
    <w:rsid w:val="2BBFCD14"/>
    <w:rsid w:val="2BEFADC1"/>
    <w:rsid w:val="2BF7E65E"/>
    <w:rsid w:val="2BFD5C8E"/>
    <w:rsid w:val="2BFF8035"/>
    <w:rsid w:val="2BFF80B6"/>
    <w:rsid w:val="2CDFA99B"/>
    <w:rsid w:val="2CFFA713"/>
    <w:rsid w:val="2DB53AE5"/>
    <w:rsid w:val="2DBE6EEE"/>
    <w:rsid w:val="2DDEC55D"/>
    <w:rsid w:val="2DDFA07F"/>
    <w:rsid w:val="2DF99FD3"/>
    <w:rsid w:val="2DFD7D84"/>
    <w:rsid w:val="2DFDD677"/>
    <w:rsid w:val="2E476DD8"/>
    <w:rsid w:val="2E77578A"/>
    <w:rsid w:val="2EAE0699"/>
    <w:rsid w:val="2EFF9BE6"/>
    <w:rsid w:val="2F33DA86"/>
    <w:rsid w:val="2F544B4B"/>
    <w:rsid w:val="2F779B11"/>
    <w:rsid w:val="2FB7078C"/>
    <w:rsid w:val="2FD5A67E"/>
    <w:rsid w:val="2FDF0217"/>
    <w:rsid w:val="2FF414AB"/>
    <w:rsid w:val="2FF7DA5B"/>
    <w:rsid w:val="2FFDDBD1"/>
    <w:rsid w:val="2FFEB5D4"/>
    <w:rsid w:val="311B3E07"/>
    <w:rsid w:val="3197BB8C"/>
    <w:rsid w:val="31DFB0C1"/>
    <w:rsid w:val="31DFFDA7"/>
    <w:rsid w:val="31EFED38"/>
    <w:rsid w:val="326F9196"/>
    <w:rsid w:val="32B67631"/>
    <w:rsid w:val="32BE24D7"/>
    <w:rsid w:val="32EF34E0"/>
    <w:rsid w:val="33A71038"/>
    <w:rsid w:val="33ACFACE"/>
    <w:rsid w:val="33BB5879"/>
    <w:rsid w:val="33D98B2B"/>
    <w:rsid w:val="33F54F59"/>
    <w:rsid w:val="33F79711"/>
    <w:rsid w:val="33FE32FA"/>
    <w:rsid w:val="34CE0BE9"/>
    <w:rsid w:val="34D66109"/>
    <w:rsid w:val="34DF9531"/>
    <w:rsid w:val="34FBF89B"/>
    <w:rsid w:val="35371D3B"/>
    <w:rsid w:val="355E0F76"/>
    <w:rsid w:val="359E2081"/>
    <w:rsid w:val="35E71CB0"/>
    <w:rsid w:val="35EF7ABE"/>
    <w:rsid w:val="35F92F65"/>
    <w:rsid w:val="35FF6F97"/>
    <w:rsid w:val="35FFF539"/>
    <w:rsid w:val="364F2C74"/>
    <w:rsid w:val="36DF4FA7"/>
    <w:rsid w:val="36DF8770"/>
    <w:rsid w:val="36E718B1"/>
    <w:rsid w:val="36EDB1BF"/>
    <w:rsid w:val="36FBDE18"/>
    <w:rsid w:val="36FF065D"/>
    <w:rsid w:val="36FF214A"/>
    <w:rsid w:val="37569D86"/>
    <w:rsid w:val="376DE9FE"/>
    <w:rsid w:val="37799A7A"/>
    <w:rsid w:val="377DDD86"/>
    <w:rsid w:val="377E215C"/>
    <w:rsid w:val="37870666"/>
    <w:rsid w:val="378D2BC8"/>
    <w:rsid w:val="37AFE4DF"/>
    <w:rsid w:val="37B71E91"/>
    <w:rsid w:val="37BF6500"/>
    <w:rsid w:val="37D5F504"/>
    <w:rsid w:val="37DB510E"/>
    <w:rsid w:val="37DE3AB6"/>
    <w:rsid w:val="37DFAC9C"/>
    <w:rsid w:val="37E76D4D"/>
    <w:rsid w:val="37F37E70"/>
    <w:rsid w:val="37F953E7"/>
    <w:rsid w:val="37FA7A10"/>
    <w:rsid w:val="37FF284A"/>
    <w:rsid w:val="37FF984D"/>
    <w:rsid w:val="37FFB01F"/>
    <w:rsid w:val="37FFD76E"/>
    <w:rsid w:val="38BFA737"/>
    <w:rsid w:val="38BFE432"/>
    <w:rsid w:val="38F77C32"/>
    <w:rsid w:val="39A7122A"/>
    <w:rsid w:val="39A75614"/>
    <w:rsid w:val="39E951FF"/>
    <w:rsid w:val="39F77158"/>
    <w:rsid w:val="39FED736"/>
    <w:rsid w:val="3A2D358A"/>
    <w:rsid w:val="3A3F7F77"/>
    <w:rsid w:val="3A6FD5B3"/>
    <w:rsid w:val="3A7BD82F"/>
    <w:rsid w:val="3A7EB45C"/>
    <w:rsid w:val="3A7F49C2"/>
    <w:rsid w:val="3AAE4001"/>
    <w:rsid w:val="3AFEFF1D"/>
    <w:rsid w:val="3B3DAF4C"/>
    <w:rsid w:val="3B3F57A0"/>
    <w:rsid w:val="3B5F077B"/>
    <w:rsid w:val="3B5FE1EF"/>
    <w:rsid w:val="3B64E632"/>
    <w:rsid w:val="3B671B67"/>
    <w:rsid w:val="3B7B3D4B"/>
    <w:rsid w:val="3B8E4E02"/>
    <w:rsid w:val="3B9655CC"/>
    <w:rsid w:val="3BAE3914"/>
    <w:rsid w:val="3BBF5F31"/>
    <w:rsid w:val="3BBF6012"/>
    <w:rsid w:val="3BBFA1E2"/>
    <w:rsid w:val="3BBFA7AD"/>
    <w:rsid w:val="3BDA66B5"/>
    <w:rsid w:val="3BDD3E9A"/>
    <w:rsid w:val="3BE33A15"/>
    <w:rsid w:val="3BE75F9D"/>
    <w:rsid w:val="3BE9400B"/>
    <w:rsid w:val="3BED6378"/>
    <w:rsid w:val="3BF09B46"/>
    <w:rsid w:val="3BF42FD2"/>
    <w:rsid w:val="3BF4F82C"/>
    <w:rsid w:val="3BFB0570"/>
    <w:rsid w:val="3BFEDB00"/>
    <w:rsid w:val="3BFF8C21"/>
    <w:rsid w:val="3BFF9295"/>
    <w:rsid w:val="3CDFFD4A"/>
    <w:rsid w:val="3CF3D16F"/>
    <w:rsid w:val="3D3DE98B"/>
    <w:rsid w:val="3D5A4626"/>
    <w:rsid w:val="3D5D3574"/>
    <w:rsid w:val="3D5D4A07"/>
    <w:rsid w:val="3D739DC1"/>
    <w:rsid w:val="3D7B42FA"/>
    <w:rsid w:val="3D7DB602"/>
    <w:rsid w:val="3D7F55D7"/>
    <w:rsid w:val="3D7FEFA5"/>
    <w:rsid w:val="3D9E8367"/>
    <w:rsid w:val="3DBDB6A8"/>
    <w:rsid w:val="3DBF6299"/>
    <w:rsid w:val="3DC79E5F"/>
    <w:rsid w:val="3DD79F44"/>
    <w:rsid w:val="3DDC8C78"/>
    <w:rsid w:val="3DEE6F40"/>
    <w:rsid w:val="3DF5843E"/>
    <w:rsid w:val="3DF791A6"/>
    <w:rsid w:val="3DF94DBA"/>
    <w:rsid w:val="3DFDE4F0"/>
    <w:rsid w:val="3DFF3C73"/>
    <w:rsid w:val="3DFFC0AE"/>
    <w:rsid w:val="3E1BD49E"/>
    <w:rsid w:val="3E5770AC"/>
    <w:rsid w:val="3E5F08E2"/>
    <w:rsid w:val="3E73FAEC"/>
    <w:rsid w:val="3E9D61A0"/>
    <w:rsid w:val="3E9F623F"/>
    <w:rsid w:val="3EBF9A78"/>
    <w:rsid w:val="3ECFBD7E"/>
    <w:rsid w:val="3ED68B1C"/>
    <w:rsid w:val="3EEDE553"/>
    <w:rsid w:val="3EF38571"/>
    <w:rsid w:val="3EF79FDA"/>
    <w:rsid w:val="3EF7CFD7"/>
    <w:rsid w:val="3EFA4594"/>
    <w:rsid w:val="3EFB070E"/>
    <w:rsid w:val="3EFE12EA"/>
    <w:rsid w:val="3F1B4E88"/>
    <w:rsid w:val="3F2D6845"/>
    <w:rsid w:val="3F3B7443"/>
    <w:rsid w:val="3F3C2CA8"/>
    <w:rsid w:val="3F3DB9F3"/>
    <w:rsid w:val="3F57AD8B"/>
    <w:rsid w:val="3F5DF442"/>
    <w:rsid w:val="3F5F3A5B"/>
    <w:rsid w:val="3F6F28FE"/>
    <w:rsid w:val="3F7C5614"/>
    <w:rsid w:val="3F7F3150"/>
    <w:rsid w:val="3F7F35B4"/>
    <w:rsid w:val="3F7FBCC9"/>
    <w:rsid w:val="3F9304EC"/>
    <w:rsid w:val="3F9B9473"/>
    <w:rsid w:val="3FAA1A03"/>
    <w:rsid w:val="3FAA94CC"/>
    <w:rsid w:val="3FAB1515"/>
    <w:rsid w:val="3FB4DA06"/>
    <w:rsid w:val="3FB75478"/>
    <w:rsid w:val="3FB7F501"/>
    <w:rsid w:val="3FBC88FC"/>
    <w:rsid w:val="3FBEBA84"/>
    <w:rsid w:val="3FBEF4D2"/>
    <w:rsid w:val="3FBFC143"/>
    <w:rsid w:val="3FC75347"/>
    <w:rsid w:val="3FCA45F4"/>
    <w:rsid w:val="3FCCF5D9"/>
    <w:rsid w:val="3FCF2BE8"/>
    <w:rsid w:val="3FD04ECB"/>
    <w:rsid w:val="3FD78F76"/>
    <w:rsid w:val="3FDA5EC4"/>
    <w:rsid w:val="3FDB2228"/>
    <w:rsid w:val="3FDB8D27"/>
    <w:rsid w:val="3FDDBC50"/>
    <w:rsid w:val="3FDDE71D"/>
    <w:rsid w:val="3FDF310C"/>
    <w:rsid w:val="3FDF4949"/>
    <w:rsid w:val="3FE93DF0"/>
    <w:rsid w:val="3FE9AAB1"/>
    <w:rsid w:val="3FEE3B74"/>
    <w:rsid w:val="3FEF038C"/>
    <w:rsid w:val="3FEF2650"/>
    <w:rsid w:val="3FEF3955"/>
    <w:rsid w:val="3FEF3F46"/>
    <w:rsid w:val="3FEF6083"/>
    <w:rsid w:val="3FF3EBC9"/>
    <w:rsid w:val="3FF6CF2F"/>
    <w:rsid w:val="3FF723A3"/>
    <w:rsid w:val="3FF94530"/>
    <w:rsid w:val="3FFB44E2"/>
    <w:rsid w:val="3FFB8B1C"/>
    <w:rsid w:val="3FFBDAD0"/>
    <w:rsid w:val="3FFCAF21"/>
    <w:rsid w:val="3FFD06C7"/>
    <w:rsid w:val="3FFD3FC0"/>
    <w:rsid w:val="3FFD9AA7"/>
    <w:rsid w:val="3FFDA09E"/>
    <w:rsid w:val="3FFDDBE1"/>
    <w:rsid w:val="3FFE1437"/>
    <w:rsid w:val="3FFF168F"/>
    <w:rsid w:val="3FFF4722"/>
    <w:rsid w:val="3FFFBA51"/>
    <w:rsid w:val="3FFFD71E"/>
    <w:rsid w:val="3FFFE333"/>
    <w:rsid w:val="3FFFFE94"/>
    <w:rsid w:val="43DFEFAD"/>
    <w:rsid w:val="43EBC04D"/>
    <w:rsid w:val="466F857B"/>
    <w:rsid w:val="46DD20F8"/>
    <w:rsid w:val="46EB2A2B"/>
    <w:rsid w:val="46EF2B4C"/>
    <w:rsid w:val="46F388DC"/>
    <w:rsid w:val="4733CFDE"/>
    <w:rsid w:val="4757AAC6"/>
    <w:rsid w:val="47DEB83D"/>
    <w:rsid w:val="48DD8F75"/>
    <w:rsid w:val="4AB7C9E0"/>
    <w:rsid w:val="4ADCD2EF"/>
    <w:rsid w:val="4AF9BED8"/>
    <w:rsid w:val="4BAF6E64"/>
    <w:rsid w:val="4BDE8C57"/>
    <w:rsid w:val="4BEDEB86"/>
    <w:rsid w:val="4BF1257F"/>
    <w:rsid w:val="4BF9B2AA"/>
    <w:rsid w:val="4BFE5C95"/>
    <w:rsid w:val="4CBFE59F"/>
    <w:rsid w:val="4CF70C0C"/>
    <w:rsid w:val="4CF76BFB"/>
    <w:rsid w:val="4D1F56AC"/>
    <w:rsid w:val="4D3FBB06"/>
    <w:rsid w:val="4DB3364B"/>
    <w:rsid w:val="4DCF7FC3"/>
    <w:rsid w:val="4DDFC162"/>
    <w:rsid w:val="4DF8527C"/>
    <w:rsid w:val="4DFB3D26"/>
    <w:rsid w:val="4DFE2EE0"/>
    <w:rsid w:val="4E5EE4C7"/>
    <w:rsid w:val="4E71B5B9"/>
    <w:rsid w:val="4E7A2215"/>
    <w:rsid w:val="4E7F23FF"/>
    <w:rsid w:val="4E8FF632"/>
    <w:rsid w:val="4EDD3D85"/>
    <w:rsid w:val="4EE34530"/>
    <w:rsid w:val="4EED6622"/>
    <w:rsid w:val="4F0F4BDD"/>
    <w:rsid w:val="4F276706"/>
    <w:rsid w:val="4F3BB4E7"/>
    <w:rsid w:val="4F4A5241"/>
    <w:rsid w:val="4F55B140"/>
    <w:rsid w:val="4F5BD626"/>
    <w:rsid w:val="4F6BCA41"/>
    <w:rsid w:val="4F7C627C"/>
    <w:rsid w:val="4F7EE2F5"/>
    <w:rsid w:val="4F7FE230"/>
    <w:rsid w:val="4F7FFB7F"/>
    <w:rsid w:val="4F8D76C7"/>
    <w:rsid w:val="4F8F7CFF"/>
    <w:rsid w:val="4FAFB2DF"/>
    <w:rsid w:val="4FBA4E8D"/>
    <w:rsid w:val="4FBF9502"/>
    <w:rsid w:val="4FBFE834"/>
    <w:rsid w:val="4FCD8CB5"/>
    <w:rsid w:val="4FEB3083"/>
    <w:rsid w:val="4FEDA202"/>
    <w:rsid w:val="4FF3691F"/>
    <w:rsid w:val="4FF40E3D"/>
    <w:rsid w:val="4FF7F084"/>
    <w:rsid w:val="4FF7F22F"/>
    <w:rsid w:val="4FFB2DA7"/>
    <w:rsid w:val="50EE9CE8"/>
    <w:rsid w:val="5163D6B1"/>
    <w:rsid w:val="519BFF3F"/>
    <w:rsid w:val="51B718D2"/>
    <w:rsid w:val="51D35EB6"/>
    <w:rsid w:val="51DE08A2"/>
    <w:rsid w:val="52911BE2"/>
    <w:rsid w:val="52CE61EB"/>
    <w:rsid w:val="537F1825"/>
    <w:rsid w:val="53DFC40C"/>
    <w:rsid w:val="53FF5C51"/>
    <w:rsid w:val="553D0ABA"/>
    <w:rsid w:val="55D655E2"/>
    <w:rsid w:val="55FCAF6D"/>
    <w:rsid w:val="55FDC680"/>
    <w:rsid w:val="55FF05C8"/>
    <w:rsid w:val="567CFC08"/>
    <w:rsid w:val="5693A9D8"/>
    <w:rsid w:val="56BE78F5"/>
    <w:rsid w:val="5759B339"/>
    <w:rsid w:val="577776BC"/>
    <w:rsid w:val="577F1CCD"/>
    <w:rsid w:val="577F4E9F"/>
    <w:rsid w:val="577F9F18"/>
    <w:rsid w:val="579F1E05"/>
    <w:rsid w:val="579F6547"/>
    <w:rsid w:val="57B71669"/>
    <w:rsid w:val="57BF111A"/>
    <w:rsid w:val="57CF122E"/>
    <w:rsid w:val="57D779C4"/>
    <w:rsid w:val="57D78AC4"/>
    <w:rsid w:val="57DB8A7F"/>
    <w:rsid w:val="57E734E0"/>
    <w:rsid w:val="57ED5C8E"/>
    <w:rsid w:val="57EFB1BD"/>
    <w:rsid w:val="57F4D8F3"/>
    <w:rsid w:val="57F79043"/>
    <w:rsid w:val="57F9EB21"/>
    <w:rsid w:val="57FAC675"/>
    <w:rsid w:val="57FD704D"/>
    <w:rsid w:val="57FF3C1A"/>
    <w:rsid w:val="57FF787E"/>
    <w:rsid w:val="593DC783"/>
    <w:rsid w:val="59631C1E"/>
    <w:rsid w:val="59DE5EC3"/>
    <w:rsid w:val="59EC6547"/>
    <w:rsid w:val="5AAF5601"/>
    <w:rsid w:val="5ABA7234"/>
    <w:rsid w:val="5AEDD9FC"/>
    <w:rsid w:val="5AFD5BE8"/>
    <w:rsid w:val="5AFF390E"/>
    <w:rsid w:val="5B3A1AB8"/>
    <w:rsid w:val="5B3FD23D"/>
    <w:rsid w:val="5B4FE088"/>
    <w:rsid w:val="5B5DE4AC"/>
    <w:rsid w:val="5B5FED9E"/>
    <w:rsid w:val="5B7B84C2"/>
    <w:rsid w:val="5B7E72E5"/>
    <w:rsid w:val="5B8F95D1"/>
    <w:rsid w:val="5B9DD384"/>
    <w:rsid w:val="5BA6B45F"/>
    <w:rsid w:val="5BAC8D3A"/>
    <w:rsid w:val="5BAF9D9D"/>
    <w:rsid w:val="5BB12F50"/>
    <w:rsid w:val="5BB2564F"/>
    <w:rsid w:val="5BB83C6B"/>
    <w:rsid w:val="5BBBDFC8"/>
    <w:rsid w:val="5BBEF05B"/>
    <w:rsid w:val="5BBFCA3A"/>
    <w:rsid w:val="5BD61AFE"/>
    <w:rsid w:val="5BDD4BC7"/>
    <w:rsid w:val="5BDF79BB"/>
    <w:rsid w:val="5BE68CB6"/>
    <w:rsid w:val="5BE71816"/>
    <w:rsid w:val="5BF5660D"/>
    <w:rsid w:val="5BF9DE42"/>
    <w:rsid w:val="5BFBBD41"/>
    <w:rsid w:val="5BFF9385"/>
    <w:rsid w:val="5BFFBC63"/>
    <w:rsid w:val="5C7DCF36"/>
    <w:rsid w:val="5CA9EFD8"/>
    <w:rsid w:val="5CBF0156"/>
    <w:rsid w:val="5CFE5687"/>
    <w:rsid w:val="5CFF83A9"/>
    <w:rsid w:val="5D1D50D8"/>
    <w:rsid w:val="5D6CBB8C"/>
    <w:rsid w:val="5D6F77D1"/>
    <w:rsid w:val="5D7F87C2"/>
    <w:rsid w:val="5D7FC49F"/>
    <w:rsid w:val="5DBE0CE8"/>
    <w:rsid w:val="5DD11DA2"/>
    <w:rsid w:val="5DDF44EA"/>
    <w:rsid w:val="5DDFB08B"/>
    <w:rsid w:val="5DEAD6EF"/>
    <w:rsid w:val="5DEE5032"/>
    <w:rsid w:val="5DEF19BF"/>
    <w:rsid w:val="5DF547DE"/>
    <w:rsid w:val="5DFB07FF"/>
    <w:rsid w:val="5DFD4536"/>
    <w:rsid w:val="5DFEE09E"/>
    <w:rsid w:val="5DFFFC68"/>
    <w:rsid w:val="5E3B6BFC"/>
    <w:rsid w:val="5E4F58AE"/>
    <w:rsid w:val="5E6567D0"/>
    <w:rsid w:val="5E7ED834"/>
    <w:rsid w:val="5E7F4FF1"/>
    <w:rsid w:val="5ECF722B"/>
    <w:rsid w:val="5ED3F5AC"/>
    <w:rsid w:val="5EDF4A58"/>
    <w:rsid w:val="5EE65756"/>
    <w:rsid w:val="5EEF5901"/>
    <w:rsid w:val="5EF79E8F"/>
    <w:rsid w:val="5EF88609"/>
    <w:rsid w:val="5EFD3187"/>
    <w:rsid w:val="5EFD3364"/>
    <w:rsid w:val="5EFE50BC"/>
    <w:rsid w:val="5EFF3B78"/>
    <w:rsid w:val="5EFF4718"/>
    <w:rsid w:val="5F2F83AD"/>
    <w:rsid w:val="5F3BE10C"/>
    <w:rsid w:val="5F3FFA10"/>
    <w:rsid w:val="5F5F3D04"/>
    <w:rsid w:val="5F5F6654"/>
    <w:rsid w:val="5F5FC073"/>
    <w:rsid w:val="5F648AAE"/>
    <w:rsid w:val="5F6A9498"/>
    <w:rsid w:val="5F6F2895"/>
    <w:rsid w:val="5F7755C4"/>
    <w:rsid w:val="5F7D2456"/>
    <w:rsid w:val="5F7F5884"/>
    <w:rsid w:val="5F7FF5D3"/>
    <w:rsid w:val="5FA64EA5"/>
    <w:rsid w:val="5FABF4E1"/>
    <w:rsid w:val="5FACBB82"/>
    <w:rsid w:val="5FACF773"/>
    <w:rsid w:val="5FADF0F9"/>
    <w:rsid w:val="5FAE016A"/>
    <w:rsid w:val="5FB26903"/>
    <w:rsid w:val="5FB402C5"/>
    <w:rsid w:val="5FB9485A"/>
    <w:rsid w:val="5FBA7B7C"/>
    <w:rsid w:val="5FBBB7BA"/>
    <w:rsid w:val="5FBBCCE7"/>
    <w:rsid w:val="5FBD8895"/>
    <w:rsid w:val="5FD4A580"/>
    <w:rsid w:val="5FD55A9B"/>
    <w:rsid w:val="5FD74DE4"/>
    <w:rsid w:val="5FD900D7"/>
    <w:rsid w:val="5FDA558C"/>
    <w:rsid w:val="5FDB25DC"/>
    <w:rsid w:val="5FDE45D9"/>
    <w:rsid w:val="5FDF6435"/>
    <w:rsid w:val="5FDF97D6"/>
    <w:rsid w:val="5FE9B3BB"/>
    <w:rsid w:val="5FEB4142"/>
    <w:rsid w:val="5FEB4F3C"/>
    <w:rsid w:val="5FEBD876"/>
    <w:rsid w:val="5FEDF311"/>
    <w:rsid w:val="5FEE95E1"/>
    <w:rsid w:val="5FEEA1D1"/>
    <w:rsid w:val="5FEF1C8F"/>
    <w:rsid w:val="5FEF2E7E"/>
    <w:rsid w:val="5FEFD591"/>
    <w:rsid w:val="5FF2A373"/>
    <w:rsid w:val="5FF35FEF"/>
    <w:rsid w:val="5FF3D3AF"/>
    <w:rsid w:val="5FF74602"/>
    <w:rsid w:val="5FF74AB1"/>
    <w:rsid w:val="5FF7FB53"/>
    <w:rsid w:val="5FFA081A"/>
    <w:rsid w:val="5FFB2B24"/>
    <w:rsid w:val="5FFB52A7"/>
    <w:rsid w:val="5FFC3B87"/>
    <w:rsid w:val="5FFE016D"/>
    <w:rsid w:val="5FFE8223"/>
    <w:rsid w:val="5FFE9B89"/>
    <w:rsid w:val="5FFEE7E9"/>
    <w:rsid w:val="5FFEF8A8"/>
    <w:rsid w:val="5FFF0036"/>
    <w:rsid w:val="5FFF248D"/>
    <w:rsid w:val="5FFF54B1"/>
    <w:rsid w:val="5FFFA3A8"/>
    <w:rsid w:val="603C20BE"/>
    <w:rsid w:val="606F8F19"/>
    <w:rsid w:val="607F8AC7"/>
    <w:rsid w:val="6175B5E5"/>
    <w:rsid w:val="627C1CB3"/>
    <w:rsid w:val="6296C3F7"/>
    <w:rsid w:val="62B61CDB"/>
    <w:rsid w:val="62FD8145"/>
    <w:rsid w:val="634F5933"/>
    <w:rsid w:val="635FCCE9"/>
    <w:rsid w:val="63775923"/>
    <w:rsid w:val="637F4D3F"/>
    <w:rsid w:val="637FCC43"/>
    <w:rsid w:val="63AC4D04"/>
    <w:rsid w:val="63BE9AD8"/>
    <w:rsid w:val="63D9ECB2"/>
    <w:rsid w:val="63E714FD"/>
    <w:rsid w:val="63FFE323"/>
    <w:rsid w:val="642DA7A7"/>
    <w:rsid w:val="64C9A9F2"/>
    <w:rsid w:val="652FC271"/>
    <w:rsid w:val="655F5D35"/>
    <w:rsid w:val="656B275F"/>
    <w:rsid w:val="65DF460D"/>
    <w:rsid w:val="65F7EED4"/>
    <w:rsid w:val="65FF3D7A"/>
    <w:rsid w:val="65FFB736"/>
    <w:rsid w:val="663F6AC9"/>
    <w:rsid w:val="665CF05B"/>
    <w:rsid w:val="667F6AD6"/>
    <w:rsid w:val="66B76889"/>
    <w:rsid w:val="66BE8C02"/>
    <w:rsid w:val="66E668BB"/>
    <w:rsid w:val="66FA6F1F"/>
    <w:rsid w:val="66FF117D"/>
    <w:rsid w:val="66FF8566"/>
    <w:rsid w:val="677B35F8"/>
    <w:rsid w:val="679D0CE6"/>
    <w:rsid w:val="67AFC244"/>
    <w:rsid w:val="67B5E3B0"/>
    <w:rsid w:val="67B737C9"/>
    <w:rsid w:val="67B7CD1F"/>
    <w:rsid w:val="67BF2C7B"/>
    <w:rsid w:val="67BF3E9D"/>
    <w:rsid w:val="67BFA25A"/>
    <w:rsid w:val="67CF8C14"/>
    <w:rsid w:val="67D67965"/>
    <w:rsid w:val="67DE8BE4"/>
    <w:rsid w:val="67DF72B2"/>
    <w:rsid w:val="67EFB11A"/>
    <w:rsid w:val="67FDF958"/>
    <w:rsid w:val="67FF0141"/>
    <w:rsid w:val="67FFEC21"/>
    <w:rsid w:val="69B6C51A"/>
    <w:rsid w:val="69D54FA7"/>
    <w:rsid w:val="6A737EC8"/>
    <w:rsid w:val="6A7BE87F"/>
    <w:rsid w:val="6A7FDCFE"/>
    <w:rsid w:val="6ABF4647"/>
    <w:rsid w:val="6AFFE7D9"/>
    <w:rsid w:val="6B5CD596"/>
    <w:rsid w:val="6B6D921B"/>
    <w:rsid w:val="6B74C52A"/>
    <w:rsid w:val="6B779683"/>
    <w:rsid w:val="6B7FF93B"/>
    <w:rsid w:val="6B89240D"/>
    <w:rsid w:val="6BAA267F"/>
    <w:rsid w:val="6BAF9899"/>
    <w:rsid w:val="6BB51909"/>
    <w:rsid w:val="6BB76517"/>
    <w:rsid w:val="6BB79882"/>
    <w:rsid w:val="6BBE4D2A"/>
    <w:rsid w:val="6BBF2BFE"/>
    <w:rsid w:val="6BD4EC38"/>
    <w:rsid w:val="6BDDC6BA"/>
    <w:rsid w:val="6BDE2E90"/>
    <w:rsid w:val="6BDF0417"/>
    <w:rsid w:val="6BDF52F2"/>
    <w:rsid w:val="6BEA0240"/>
    <w:rsid w:val="6BECED0D"/>
    <w:rsid w:val="6BEFC580"/>
    <w:rsid w:val="6BFB7058"/>
    <w:rsid w:val="6BFD2288"/>
    <w:rsid w:val="6BFE8EC7"/>
    <w:rsid w:val="6BFFC297"/>
    <w:rsid w:val="6BFFF1A1"/>
    <w:rsid w:val="6C7F4BDE"/>
    <w:rsid w:val="6CADA0D3"/>
    <w:rsid w:val="6CCB56C2"/>
    <w:rsid w:val="6CDB25E0"/>
    <w:rsid w:val="6CEE1523"/>
    <w:rsid w:val="6CEF0E45"/>
    <w:rsid w:val="6D6FCBC7"/>
    <w:rsid w:val="6D77FB65"/>
    <w:rsid w:val="6DAF1CB2"/>
    <w:rsid w:val="6DBCD245"/>
    <w:rsid w:val="6DCFD25A"/>
    <w:rsid w:val="6DE7295D"/>
    <w:rsid w:val="6DE92553"/>
    <w:rsid w:val="6DEEE08E"/>
    <w:rsid w:val="6DFBA929"/>
    <w:rsid w:val="6DFC6849"/>
    <w:rsid w:val="6DFC74FF"/>
    <w:rsid w:val="6DFD9B89"/>
    <w:rsid w:val="6DFD9C5D"/>
    <w:rsid w:val="6DFDB476"/>
    <w:rsid w:val="6DFF7E07"/>
    <w:rsid w:val="6E1EBEC3"/>
    <w:rsid w:val="6E6D1E49"/>
    <w:rsid w:val="6E7E256F"/>
    <w:rsid w:val="6EB438F6"/>
    <w:rsid w:val="6EC20B8C"/>
    <w:rsid w:val="6ECF9256"/>
    <w:rsid w:val="6ED77278"/>
    <w:rsid w:val="6EDF5F2E"/>
    <w:rsid w:val="6EEB89B9"/>
    <w:rsid w:val="6EEE6CB8"/>
    <w:rsid w:val="6EF5D81E"/>
    <w:rsid w:val="6EF6C92C"/>
    <w:rsid w:val="6EFB322D"/>
    <w:rsid w:val="6EFD2350"/>
    <w:rsid w:val="6EFD45EF"/>
    <w:rsid w:val="6EFFA700"/>
    <w:rsid w:val="6F1A92C5"/>
    <w:rsid w:val="6F3A89FF"/>
    <w:rsid w:val="6F3B9C39"/>
    <w:rsid w:val="6F3F9946"/>
    <w:rsid w:val="6F5E6D97"/>
    <w:rsid w:val="6F5E9EA8"/>
    <w:rsid w:val="6F5F3287"/>
    <w:rsid w:val="6F5F8B19"/>
    <w:rsid w:val="6F5FFE9E"/>
    <w:rsid w:val="6F671D81"/>
    <w:rsid w:val="6F6B524F"/>
    <w:rsid w:val="6F751E68"/>
    <w:rsid w:val="6F753287"/>
    <w:rsid w:val="6F779223"/>
    <w:rsid w:val="6F7B1A26"/>
    <w:rsid w:val="6F7E7965"/>
    <w:rsid w:val="6F7ED046"/>
    <w:rsid w:val="6F7FEDE7"/>
    <w:rsid w:val="6F8F209C"/>
    <w:rsid w:val="6FA7149B"/>
    <w:rsid w:val="6FACDD57"/>
    <w:rsid w:val="6FB3A1DC"/>
    <w:rsid w:val="6FB6E5AA"/>
    <w:rsid w:val="6FB9796D"/>
    <w:rsid w:val="6FBA3EF8"/>
    <w:rsid w:val="6FBE0F7C"/>
    <w:rsid w:val="6FBE90DC"/>
    <w:rsid w:val="6FBFD838"/>
    <w:rsid w:val="6FC6E669"/>
    <w:rsid w:val="6FCF5BCA"/>
    <w:rsid w:val="6FD73130"/>
    <w:rsid w:val="6FD7363E"/>
    <w:rsid w:val="6FD9274A"/>
    <w:rsid w:val="6FDB8621"/>
    <w:rsid w:val="6FDBEE56"/>
    <w:rsid w:val="6FDF1BB8"/>
    <w:rsid w:val="6FDF66F7"/>
    <w:rsid w:val="6FDF85E5"/>
    <w:rsid w:val="6FE3EF16"/>
    <w:rsid w:val="6FE89525"/>
    <w:rsid w:val="6FE9AA1B"/>
    <w:rsid w:val="6FEDDF8B"/>
    <w:rsid w:val="6FEDEA2A"/>
    <w:rsid w:val="6FEF3AE2"/>
    <w:rsid w:val="6FEF73C8"/>
    <w:rsid w:val="6FEFEF68"/>
    <w:rsid w:val="6FF4A650"/>
    <w:rsid w:val="6FF6D4BB"/>
    <w:rsid w:val="6FF78B2B"/>
    <w:rsid w:val="6FF7E516"/>
    <w:rsid w:val="6FFB29DA"/>
    <w:rsid w:val="6FFB808C"/>
    <w:rsid w:val="6FFBF0B8"/>
    <w:rsid w:val="6FFD0D6C"/>
    <w:rsid w:val="6FFD61AA"/>
    <w:rsid w:val="6FFDFFA7"/>
    <w:rsid w:val="6FFEB7D9"/>
    <w:rsid w:val="6FFF7A0D"/>
    <w:rsid w:val="6FFF82DF"/>
    <w:rsid w:val="6FFF9147"/>
    <w:rsid w:val="6FFFA316"/>
    <w:rsid w:val="6FFFAC81"/>
    <w:rsid w:val="6FFFBF82"/>
    <w:rsid w:val="6FFFCD36"/>
    <w:rsid w:val="716F0654"/>
    <w:rsid w:val="71B3D0E9"/>
    <w:rsid w:val="71C7435B"/>
    <w:rsid w:val="71EE6E83"/>
    <w:rsid w:val="727133B1"/>
    <w:rsid w:val="72DFCE02"/>
    <w:rsid w:val="72EFCC2C"/>
    <w:rsid w:val="72F54528"/>
    <w:rsid w:val="73775434"/>
    <w:rsid w:val="7377AC20"/>
    <w:rsid w:val="737DCC53"/>
    <w:rsid w:val="737E7C15"/>
    <w:rsid w:val="737F4FF2"/>
    <w:rsid w:val="739EBD86"/>
    <w:rsid w:val="73AF1FDD"/>
    <w:rsid w:val="73AF6DED"/>
    <w:rsid w:val="73B42F0E"/>
    <w:rsid w:val="73B4B110"/>
    <w:rsid w:val="73BBEA02"/>
    <w:rsid w:val="73CA080C"/>
    <w:rsid w:val="73D35DBE"/>
    <w:rsid w:val="73DF007C"/>
    <w:rsid w:val="73EAA81C"/>
    <w:rsid w:val="73F5810C"/>
    <w:rsid w:val="73F95280"/>
    <w:rsid w:val="73FBB933"/>
    <w:rsid w:val="73FBC082"/>
    <w:rsid w:val="73FD7D98"/>
    <w:rsid w:val="73FEB8AC"/>
    <w:rsid w:val="73FF6EAC"/>
    <w:rsid w:val="73FFE0BD"/>
    <w:rsid w:val="7466B2DF"/>
    <w:rsid w:val="747FA04E"/>
    <w:rsid w:val="74BB3A8B"/>
    <w:rsid w:val="74FB0918"/>
    <w:rsid w:val="74FF0A0B"/>
    <w:rsid w:val="752B8FE1"/>
    <w:rsid w:val="755C32D8"/>
    <w:rsid w:val="755E7870"/>
    <w:rsid w:val="755E8B3E"/>
    <w:rsid w:val="75676672"/>
    <w:rsid w:val="756BCD35"/>
    <w:rsid w:val="756F6B87"/>
    <w:rsid w:val="7572FE84"/>
    <w:rsid w:val="75777EB4"/>
    <w:rsid w:val="757A5EFF"/>
    <w:rsid w:val="757FD02B"/>
    <w:rsid w:val="757FD347"/>
    <w:rsid w:val="75BDA96B"/>
    <w:rsid w:val="75BFC287"/>
    <w:rsid w:val="75CCE2B5"/>
    <w:rsid w:val="75ED5D32"/>
    <w:rsid w:val="75F7BE7B"/>
    <w:rsid w:val="75F7EB94"/>
    <w:rsid w:val="75FA1209"/>
    <w:rsid w:val="75FC1676"/>
    <w:rsid w:val="75FD9859"/>
    <w:rsid w:val="75FF66B4"/>
    <w:rsid w:val="75FF9484"/>
    <w:rsid w:val="75FFB921"/>
    <w:rsid w:val="763DFBFA"/>
    <w:rsid w:val="767ABA60"/>
    <w:rsid w:val="76BFBBCF"/>
    <w:rsid w:val="76DD1E99"/>
    <w:rsid w:val="76DFC8F8"/>
    <w:rsid w:val="76EDC428"/>
    <w:rsid w:val="76EEF1A4"/>
    <w:rsid w:val="76EF864D"/>
    <w:rsid w:val="76F75741"/>
    <w:rsid w:val="76F9F6CB"/>
    <w:rsid w:val="76FDCEB1"/>
    <w:rsid w:val="772F0A07"/>
    <w:rsid w:val="772F10B6"/>
    <w:rsid w:val="772FA10B"/>
    <w:rsid w:val="773EE332"/>
    <w:rsid w:val="7755C97E"/>
    <w:rsid w:val="776EADDD"/>
    <w:rsid w:val="77734E11"/>
    <w:rsid w:val="777D6A78"/>
    <w:rsid w:val="777DA6E7"/>
    <w:rsid w:val="777E8C3F"/>
    <w:rsid w:val="777F237F"/>
    <w:rsid w:val="77A94B66"/>
    <w:rsid w:val="77AD3DA7"/>
    <w:rsid w:val="77B76C94"/>
    <w:rsid w:val="77B79E66"/>
    <w:rsid w:val="77B91CF9"/>
    <w:rsid w:val="77BF7165"/>
    <w:rsid w:val="77BFE69A"/>
    <w:rsid w:val="77C329AC"/>
    <w:rsid w:val="77CD89A4"/>
    <w:rsid w:val="77D53FEA"/>
    <w:rsid w:val="77D7E0ED"/>
    <w:rsid w:val="77DBD650"/>
    <w:rsid w:val="77DBEB1B"/>
    <w:rsid w:val="77DFA986"/>
    <w:rsid w:val="77E64EAD"/>
    <w:rsid w:val="77E6F3D9"/>
    <w:rsid w:val="77E9D0B4"/>
    <w:rsid w:val="77EF955C"/>
    <w:rsid w:val="77F36994"/>
    <w:rsid w:val="77F922C4"/>
    <w:rsid w:val="77FA023F"/>
    <w:rsid w:val="77FB6BD8"/>
    <w:rsid w:val="77FC0A51"/>
    <w:rsid w:val="77FD1D0D"/>
    <w:rsid w:val="77FE264A"/>
    <w:rsid w:val="77FE54DA"/>
    <w:rsid w:val="77FF090C"/>
    <w:rsid w:val="77FF7C64"/>
    <w:rsid w:val="77FF904C"/>
    <w:rsid w:val="77FFCC4B"/>
    <w:rsid w:val="77FFE23B"/>
    <w:rsid w:val="77FFEDF6"/>
    <w:rsid w:val="77FFF17E"/>
    <w:rsid w:val="77FFF568"/>
    <w:rsid w:val="78A90C69"/>
    <w:rsid w:val="78C328EF"/>
    <w:rsid w:val="78CDC5FD"/>
    <w:rsid w:val="78DBE727"/>
    <w:rsid w:val="78FF217C"/>
    <w:rsid w:val="792F8097"/>
    <w:rsid w:val="793B5DB7"/>
    <w:rsid w:val="793E860A"/>
    <w:rsid w:val="795DFB94"/>
    <w:rsid w:val="796F92DC"/>
    <w:rsid w:val="797B5E30"/>
    <w:rsid w:val="797DAF7C"/>
    <w:rsid w:val="798F78D6"/>
    <w:rsid w:val="798F79B4"/>
    <w:rsid w:val="799F9AC7"/>
    <w:rsid w:val="79BE073D"/>
    <w:rsid w:val="79C7B7B9"/>
    <w:rsid w:val="79D2407D"/>
    <w:rsid w:val="79DF3210"/>
    <w:rsid w:val="79DF763F"/>
    <w:rsid w:val="79E9F845"/>
    <w:rsid w:val="79F3D041"/>
    <w:rsid w:val="79F654ED"/>
    <w:rsid w:val="79FB1B40"/>
    <w:rsid w:val="79FEA2A4"/>
    <w:rsid w:val="79FF30A9"/>
    <w:rsid w:val="79FF48C7"/>
    <w:rsid w:val="79FFD16A"/>
    <w:rsid w:val="79FFEDD6"/>
    <w:rsid w:val="79FFFB3E"/>
    <w:rsid w:val="7A3ECAA9"/>
    <w:rsid w:val="7A5FC667"/>
    <w:rsid w:val="7A7763D1"/>
    <w:rsid w:val="7A7F953D"/>
    <w:rsid w:val="7ABB76E3"/>
    <w:rsid w:val="7ABBF8D0"/>
    <w:rsid w:val="7ABC1C6C"/>
    <w:rsid w:val="7ABF9D9A"/>
    <w:rsid w:val="7ADF4D56"/>
    <w:rsid w:val="7AE6648C"/>
    <w:rsid w:val="7AE77C54"/>
    <w:rsid w:val="7AE847FE"/>
    <w:rsid w:val="7AEA3C66"/>
    <w:rsid w:val="7AEB150A"/>
    <w:rsid w:val="7AECB9CE"/>
    <w:rsid w:val="7AEE58AC"/>
    <w:rsid w:val="7AEF61ED"/>
    <w:rsid w:val="7AF95851"/>
    <w:rsid w:val="7AFB3FC9"/>
    <w:rsid w:val="7B34EEA8"/>
    <w:rsid w:val="7B374B46"/>
    <w:rsid w:val="7B3D691E"/>
    <w:rsid w:val="7B5535CF"/>
    <w:rsid w:val="7B565A51"/>
    <w:rsid w:val="7B5D8083"/>
    <w:rsid w:val="7B6B9C5F"/>
    <w:rsid w:val="7B73636D"/>
    <w:rsid w:val="7B7AB59B"/>
    <w:rsid w:val="7B7D2978"/>
    <w:rsid w:val="7B7D7FB4"/>
    <w:rsid w:val="7B7E55FA"/>
    <w:rsid w:val="7B7F24AE"/>
    <w:rsid w:val="7B7F3E7D"/>
    <w:rsid w:val="7B7F8531"/>
    <w:rsid w:val="7B9779CD"/>
    <w:rsid w:val="7B97BFB8"/>
    <w:rsid w:val="7B9F2AEB"/>
    <w:rsid w:val="7B9F8045"/>
    <w:rsid w:val="7B9FE27B"/>
    <w:rsid w:val="7BA35778"/>
    <w:rsid w:val="7BA57F9D"/>
    <w:rsid w:val="7BA74F17"/>
    <w:rsid w:val="7BA79899"/>
    <w:rsid w:val="7BA87BE3"/>
    <w:rsid w:val="7BAEDA2F"/>
    <w:rsid w:val="7BAEFD4D"/>
    <w:rsid w:val="7BAF053B"/>
    <w:rsid w:val="7BB74E27"/>
    <w:rsid w:val="7BBCD432"/>
    <w:rsid w:val="7BBDC05F"/>
    <w:rsid w:val="7BBE91F1"/>
    <w:rsid w:val="7BBF82C7"/>
    <w:rsid w:val="7BBF9068"/>
    <w:rsid w:val="7BC4A5CE"/>
    <w:rsid w:val="7BC55C8D"/>
    <w:rsid w:val="7BCEB1F9"/>
    <w:rsid w:val="7BD67A7E"/>
    <w:rsid w:val="7BDA2F04"/>
    <w:rsid w:val="7BDB1AE3"/>
    <w:rsid w:val="7BDB9FC2"/>
    <w:rsid w:val="7BDF2DA8"/>
    <w:rsid w:val="7BE314F3"/>
    <w:rsid w:val="7BE54772"/>
    <w:rsid w:val="7BE7A44C"/>
    <w:rsid w:val="7BE7E1C3"/>
    <w:rsid w:val="7BEECE68"/>
    <w:rsid w:val="7BEF1E04"/>
    <w:rsid w:val="7BEFEEA2"/>
    <w:rsid w:val="7BF115E7"/>
    <w:rsid w:val="7BF1454A"/>
    <w:rsid w:val="7BF2C1A4"/>
    <w:rsid w:val="7BF47D75"/>
    <w:rsid w:val="7BF5F973"/>
    <w:rsid w:val="7BF708BB"/>
    <w:rsid w:val="7BF75B9E"/>
    <w:rsid w:val="7BFA407A"/>
    <w:rsid w:val="7BFBC9D9"/>
    <w:rsid w:val="7BFC26F3"/>
    <w:rsid w:val="7BFC556E"/>
    <w:rsid w:val="7BFD72CC"/>
    <w:rsid w:val="7BFF3569"/>
    <w:rsid w:val="7BFF9B4D"/>
    <w:rsid w:val="7BFF9BD1"/>
    <w:rsid w:val="7BFFB947"/>
    <w:rsid w:val="7BFFC30A"/>
    <w:rsid w:val="7BFFD06A"/>
    <w:rsid w:val="7C2F280E"/>
    <w:rsid w:val="7C3E750F"/>
    <w:rsid w:val="7C3FBC11"/>
    <w:rsid w:val="7C5FC964"/>
    <w:rsid w:val="7C6FFB64"/>
    <w:rsid w:val="7C77045A"/>
    <w:rsid w:val="7C7FE88D"/>
    <w:rsid w:val="7C8F2601"/>
    <w:rsid w:val="7CBF5DF8"/>
    <w:rsid w:val="7CCF2D6B"/>
    <w:rsid w:val="7CCFC40C"/>
    <w:rsid w:val="7CD98DDC"/>
    <w:rsid w:val="7CF75BF3"/>
    <w:rsid w:val="7CF76E51"/>
    <w:rsid w:val="7CF7F64F"/>
    <w:rsid w:val="7CFB7D9A"/>
    <w:rsid w:val="7CFDCAB1"/>
    <w:rsid w:val="7CFFF299"/>
    <w:rsid w:val="7D2D4FE5"/>
    <w:rsid w:val="7D306345"/>
    <w:rsid w:val="7D3F44AE"/>
    <w:rsid w:val="7D3FE520"/>
    <w:rsid w:val="7D590195"/>
    <w:rsid w:val="7D5BFCE9"/>
    <w:rsid w:val="7D5FD5BA"/>
    <w:rsid w:val="7D6F47AB"/>
    <w:rsid w:val="7D6F68CF"/>
    <w:rsid w:val="7D75D8A8"/>
    <w:rsid w:val="7D7961CF"/>
    <w:rsid w:val="7D7D963D"/>
    <w:rsid w:val="7D7D96FD"/>
    <w:rsid w:val="7D7F3F81"/>
    <w:rsid w:val="7D7F57AF"/>
    <w:rsid w:val="7D87CD95"/>
    <w:rsid w:val="7D8F071F"/>
    <w:rsid w:val="7D9FD6F1"/>
    <w:rsid w:val="7DAF9529"/>
    <w:rsid w:val="7DB0ECE2"/>
    <w:rsid w:val="7DB117F7"/>
    <w:rsid w:val="7DB7D98B"/>
    <w:rsid w:val="7DBA6E69"/>
    <w:rsid w:val="7DBC9B2A"/>
    <w:rsid w:val="7DBF4BFD"/>
    <w:rsid w:val="7DBFB055"/>
    <w:rsid w:val="7DD4A452"/>
    <w:rsid w:val="7DD7A907"/>
    <w:rsid w:val="7DDC4FB1"/>
    <w:rsid w:val="7DDCAE69"/>
    <w:rsid w:val="7DDD5BF7"/>
    <w:rsid w:val="7DDF70D5"/>
    <w:rsid w:val="7DDF9AFD"/>
    <w:rsid w:val="7DDFEA1B"/>
    <w:rsid w:val="7DEDF98F"/>
    <w:rsid w:val="7DEEB34A"/>
    <w:rsid w:val="7DEEBC0A"/>
    <w:rsid w:val="7DF18A5D"/>
    <w:rsid w:val="7DF6539A"/>
    <w:rsid w:val="7DF7C1F2"/>
    <w:rsid w:val="7DF7C95E"/>
    <w:rsid w:val="7DF951F2"/>
    <w:rsid w:val="7DFD3F71"/>
    <w:rsid w:val="7DFDEA4E"/>
    <w:rsid w:val="7DFE1BFE"/>
    <w:rsid w:val="7DFE2244"/>
    <w:rsid w:val="7DFE3476"/>
    <w:rsid w:val="7DFEA4D2"/>
    <w:rsid w:val="7DFEE3CC"/>
    <w:rsid w:val="7DFEE6EA"/>
    <w:rsid w:val="7DFF09BF"/>
    <w:rsid w:val="7DFF2A09"/>
    <w:rsid w:val="7DFF55FF"/>
    <w:rsid w:val="7DFF7D9B"/>
    <w:rsid w:val="7DFFCD0D"/>
    <w:rsid w:val="7DFFD368"/>
    <w:rsid w:val="7E3C5742"/>
    <w:rsid w:val="7E3F2457"/>
    <w:rsid w:val="7E46849D"/>
    <w:rsid w:val="7E4FFE8D"/>
    <w:rsid w:val="7E5D6AC3"/>
    <w:rsid w:val="7E674B22"/>
    <w:rsid w:val="7E699F78"/>
    <w:rsid w:val="7E6FC810"/>
    <w:rsid w:val="7E75E1DD"/>
    <w:rsid w:val="7E774B7C"/>
    <w:rsid w:val="7E7F7DBD"/>
    <w:rsid w:val="7E8D8D01"/>
    <w:rsid w:val="7E9D7D80"/>
    <w:rsid w:val="7E9FD36F"/>
    <w:rsid w:val="7EAE6494"/>
    <w:rsid w:val="7EAEE77F"/>
    <w:rsid w:val="7EAF93DC"/>
    <w:rsid w:val="7EAFB1F3"/>
    <w:rsid w:val="7EB23D87"/>
    <w:rsid w:val="7EBB2A54"/>
    <w:rsid w:val="7EBE138F"/>
    <w:rsid w:val="7EBEA0AF"/>
    <w:rsid w:val="7EBF1080"/>
    <w:rsid w:val="7EBF7FFA"/>
    <w:rsid w:val="7EC7DC59"/>
    <w:rsid w:val="7EC9C7A9"/>
    <w:rsid w:val="7ECA6501"/>
    <w:rsid w:val="7EDB5936"/>
    <w:rsid w:val="7EDD3B44"/>
    <w:rsid w:val="7EDD8AC2"/>
    <w:rsid w:val="7EDF38B8"/>
    <w:rsid w:val="7EDF56BF"/>
    <w:rsid w:val="7EE7FF0E"/>
    <w:rsid w:val="7EEAAAB4"/>
    <w:rsid w:val="7EEB7CC8"/>
    <w:rsid w:val="7EEB9F10"/>
    <w:rsid w:val="7EEC4D70"/>
    <w:rsid w:val="7EED7303"/>
    <w:rsid w:val="7EEF66F3"/>
    <w:rsid w:val="7EF3170F"/>
    <w:rsid w:val="7EF323E2"/>
    <w:rsid w:val="7EF3CB0B"/>
    <w:rsid w:val="7EF55E10"/>
    <w:rsid w:val="7EF58868"/>
    <w:rsid w:val="7EF71004"/>
    <w:rsid w:val="7EF76478"/>
    <w:rsid w:val="7EF7A5DC"/>
    <w:rsid w:val="7EF98F27"/>
    <w:rsid w:val="7EFA71A3"/>
    <w:rsid w:val="7EFB09E2"/>
    <w:rsid w:val="7EFC9A41"/>
    <w:rsid w:val="7EFD0A78"/>
    <w:rsid w:val="7EFD1853"/>
    <w:rsid w:val="7EFF458B"/>
    <w:rsid w:val="7EFF695D"/>
    <w:rsid w:val="7EFF6C79"/>
    <w:rsid w:val="7EFF752F"/>
    <w:rsid w:val="7EFF8377"/>
    <w:rsid w:val="7EFFC6E7"/>
    <w:rsid w:val="7F1DEACE"/>
    <w:rsid w:val="7F1E4D90"/>
    <w:rsid w:val="7F1EF2BB"/>
    <w:rsid w:val="7F1FD324"/>
    <w:rsid w:val="7F23C7DD"/>
    <w:rsid w:val="7F27A7AF"/>
    <w:rsid w:val="7F298C3D"/>
    <w:rsid w:val="7F2D18A3"/>
    <w:rsid w:val="7F2F80FC"/>
    <w:rsid w:val="7F2FFD76"/>
    <w:rsid w:val="7F37381D"/>
    <w:rsid w:val="7F37C463"/>
    <w:rsid w:val="7F37F5C1"/>
    <w:rsid w:val="7F3BA6C8"/>
    <w:rsid w:val="7F3BF40D"/>
    <w:rsid w:val="7F3BFC36"/>
    <w:rsid w:val="7F3D9BE3"/>
    <w:rsid w:val="7F3D9F52"/>
    <w:rsid w:val="7F3DE182"/>
    <w:rsid w:val="7F3FBBA8"/>
    <w:rsid w:val="7F55FCF3"/>
    <w:rsid w:val="7F56DFF9"/>
    <w:rsid w:val="7F578775"/>
    <w:rsid w:val="7F589113"/>
    <w:rsid w:val="7F5A082F"/>
    <w:rsid w:val="7F5ADE49"/>
    <w:rsid w:val="7F5D3B66"/>
    <w:rsid w:val="7F5E6621"/>
    <w:rsid w:val="7F5F2046"/>
    <w:rsid w:val="7F5F3C35"/>
    <w:rsid w:val="7F630862"/>
    <w:rsid w:val="7F658C95"/>
    <w:rsid w:val="7F673DA5"/>
    <w:rsid w:val="7F67868E"/>
    <w:rsid w:val="7F6925A4"/>
    <w:rsid w:val="7F6D09D2"/>
    <w:rsid w:val="7F6F099D"/>
    <w:rsid w:val="7F6F0E52"/>
    <w:rsid w:val="7F6F2EC7"/>
    <w:rsid w:val="7F6F3BAF"/>
    <w:rsid w:val="7F6F77AD"/>
    <w:rsid w:val="7F75011F"/>
    <w:rsid w:val="7F761536"/>
    <w:rsid w:val="7F77924C"/>
    <w:rsid w:val="7F7B1BFB"/>
    <w:rsid w:val="7F7B3977"/>
    <w:rsid w:val="7F7B9E5F"/>
    <w:rsid w:val="7F7BC4E0"/>
    <w:rsid w:val="7F7BDC24"/>
    <w:rsid w:val="7F7C3725"/>
    <w:rsid w:val="7F7D6B1F"/>
    <w:rsid w:val="7F7E0F69"/>
    <w:rsid w:val="7F7E4D4C"/>
    <w:rsid w:val="7F7F8FD5"/>
    <w:rsid w:val="7F7F9FC3"/>
    <w:rsid w:val="7F99FB52"/>
    <w:rsid w:val="7F9B2D6B"/>
    <w:rsid w:val="7F9C6142"/>
    <w:rsid w:val="7F9D13D0"/>
    <w:rsid w:val="7F9D4F5E"/>
    <w:rsid w:val="7F9DBCE2"/>
    <w:rsid w:val="7F9DD9A3"/>
    <w:rsid w:val="7F9DDDFD"/>
    <w:rsid w:val="7F9FECB2"/>
    <w:rsid w:val="7FA78771"/>
    <w:rsid w:val="7FA9CC8E"/>
    <w:rsid w:val="7FAB6869"/>
    <w:rsid w:val="7FABD37E"/>
    <w:rsid w:val="7FAD2F42"/>
    <w:rsid w:val="7FADE592"/>
    <w:rsid w:val="7FADF3C5"/>
    <w:rsid w:val="7FAF5292"/>
    <w:rsid w:val="7FB65B82"/>
    <w:rsid w:val="7FB772CA"/>
    <w:rsid w:val="7FB7968D"/>
    <w:rsid w:val="7FB7D674"/>
    <w:rsid w:val="7FB84BB1"/>
    <w:rsid w:val="7FBB32F3"/>
    <w:rsid w:val="7FBB4068"/>
    <w:rsid w:val="7FBB5DC7"/>
    <w:rsid w:val="7FBB71B8"/>
    <w:rsid w:val="7FBB7426"/>
    <w:rsid w:val="7FBBF2C1"/>
    <w:rsid w:val="7FBD6477"/>
    <w:rsid w:val="7FBE2F53"/>
    <w:rsid w:val="7FBE485E"/>
    <w:rsid w:val="7FBE84C5"/>
    <w:rsid w:val="7FBEBFCC"/>
    <w:rsid w:val="7FBF2E1C"/>
    <w:rsid w:val="7FBF4252"/>
    <w:rsid w:val="7FBF4D20"/>
    <w:rsid w:val="7FBF67BE"/>
    <w:rsid w:val="7FBFE86B"/>
    <w:rsid w:val="7FBFF938"/>
    <w:rsid w:val="7FCEAF24"/>
    <w:rsid w:val="7FD3A8F6"/>
    <w:rsid w:val="7FD3C262"/>
    <w:rsid w:val="7FD5B205"/>
    <w:rsid w:val="7FD71DFE"/>
    <w:rsid w:val="7FDBEB40"/>
    <w:rsid w:val="7FDC99B1"/>
    <w:rsid w:val="7FDC9F1B"/>
    <w:rsid w:val="7FDE11AA"/>
    <w:rsid w:val="7FDEB50E"/>
    <w:rsid w:val="7FDF121F"/>
    <w:rsid w:val="7FDFAB8B"/>
    <w:rsid w:val="7FDFBD0C"/>
    <w:rsid w:val="7FDFCB47"/>
    <w:rsid w:val="7FE740DE"/>
    <w:rsid w:val="7FE83588"/>
    <w:rsid w:val="7FEAB321"/>
    <w:rsid w:val="7FED1C86"/>
    <w:rsid w:val="7FEDB5E4"/>
    <w:rsid w:val="7FEF3482"/>
    <w:rsid w:val="7FEF4162"/>
    <w:rsid w:val="7FEF5307"/>
    <w:rsid w:val="7FEF6F3E"/>
    <w:rsid w:val="7FEF9B88"/>
    <w:rsid w:val="7FF16B01"/>
    <w:rsid w:val="7FF3505B"/>
    <w:rsid w:val="7FF3FF8D"/>
    <w:rsid w:val="7FF5A401"/>
    <w:rsid w:val="7FF60E51"/>
    <w:rsid w:val="7FF711D7"/>
    <w:rsid w:val="7FF73305"/>
    <w:rsid w:val="7FF75896"/>
    <w:rsid w:val="7FF75EB2"/>
    <w:rsid w:val="7FF760E6"/>
    <w:rsid w:val="7FF7BDDA"/>
    <w:rsid w:val="7FF9923B"/>
    <w:rsid w:val="7FF9E0F7"/>
    <w:rsid w:val="7FFA6A32"/>
    <w:rsid w:val="7FFA9F3B"/>
    <w:rsid w:val="7FFB3617"/>
    <w:rsid w:val="7FFB6731"/>
    <w:rsid w:val="7FFBA3A9"/>
    <w:rsid w:val="7FFBB29A"/>
    <w:rsid w:val="7FFBED30"/>
    <w:rsid w:val="7FFCD9E4"/>
    <w:rsid w:val="7FFD4CB7"/>
    <w:rsid w:val="7FFD5843"/>
    <w:rsid w:val="7FFD9A2B"/>
    <w:rsid w:val="7FFDD229"/>
    <w:rsid w:val="7FFE147B"/>
    <w:rsid w:val="7FFE2B9A"/>
    <w:rsid w:val="7FFE6081"/>
    <w:rsid w:val="7FFE7A55"/>
    <w:rsid w:val="7FFE82F4"/>
    <w:rsid w:val="7FFEFAD3"/>
    <w:rsid w:val="7FFF0D5D"/>
    <w:rsid w:val="7FFF0F06"/>
    <w:rsid w:val="7FFF279B"/>
    <w:rsid w:val="7FFF48A4"/>
    <w:rsid w:val="7FFF4A58"/>
    <w:rsid w:val="7FFF4C4B"/>
    <w:rsid w:val="7FFF4D89"/>
    <w:rsid w:val="7FFF54E0"/>
    <w:rsid w:val="7FFF5FC9"/>
    <w:rsid w:val="7FFF66AA"/>
    <w:rsid w:val="7FFF6B19"/>
    <w:rsid w:val="7FFF745F"/>
    <w:rsid w:val="7FFF820E"/>
    <w:rsid w:val="7FFF8BF2"/>
    <w:rsid w:val="7FFF8C2C"/>
    <w:rsid w:val="7FFFD837"/>
    <w:rsid w:val="7FFFE44D"/>
    <w:rsid w:val="7FFFF061"/>
    <w:rsid w:val="7FFFF743"/>
    <w:rsid w:val="83EE0E8C"/>
    <w:rsid w:val="872F99EE"/>
    <w:rsid w:val="87FB8D99"/>
    <w:rsid w:val="88FF02DD"/>
    <w:rsid w:val="89B6FEEC"/>
    <w:rsid w:val="89EF465D"/>
    <w:rsid w:val="8B4D48AB"/>
    <w:rsid w:val="8C763717"/>
    <w:rsid w:val="8DFF3463"/>
    <w:rsid w:val="8E63D742"/>
    <w:rsid w:val="8EBA9831"/>
    <w:rsid w:val="8EDF9717"/>
    <w:rsid w:val="8EE845C9"/>
    <w:rsid w:val="8F13FF0F"/>
    <w:rsid w:val="8F6FDE2D"/>
    <w:rsid w:val="8F7F345D"/>
    <w:rsid w:val="8FDD46ED"/>
    <w:rsid w:val="8FEBFF27"/>
    <w:rsid w:val="8FEE35F8"/>
    <w:rsid w:val="8FF77B3A"/>
    <w:rsid w:val="9076306A"/>
    <w:rsid w:val="92B7B283"/>
    <w:rsid w:val="92FD31B2"/>
    <w:rsid w:val="93FFA094"/>
    <w:rsid w:val="95FF979D"/>
    <w:rsid w:val="967F789E"/>
    <w:rsid w:val="96DE4BDB"/>
    <w:rsid w:val="96E813DE"/>
    <w:rsid w:val="97BB9A01"/>
    <w:rsid w:val="97C35929"/>
    <w:rsid w:val="97DF97A8"/>
    <w:rsid w:val="97FBCA63"/>
    <w:rsid w:val="97FD3C9E"/>
    <w:rsid w:val="995F8DAC"/>
    <w:rsid w:val="99BFA93A"/>
    <w:rsid w:val="99FF39BE"/>
    <w:rsid w:val="9AAF5029"/>
    <w:rsid w:val="9BB7C00E"/>
    <w:rsid w:val="9BCE90DE"/>
    <w:rsid w:val="9BE634CB"/>
    <w:rsid w:val="9BE7E8C5"/>
    <w:rsid w:val="9BEEED3A"/>
    <w:rsid w:val="9BEFB09A"/>
    <w:rsid w:val="9BF32682"/>
    <w:rsid w:val="9BF98AA3"/>
    <w:rsid w:val="9BFE6D43"/>
    <w:rsid w:val="9BFEFB77"/>
    <w:rsid w:val="9BFFBEDC"/>
    <w:rsid w:val="9CAF8CE2"/>
    <w:rsid w:val="9D17B975"/>
    <w:rsid w:val="9D4B5CFF"/>
    <w:rsid w:val="9D93F525"/>
    <w:rsid w:val="9D971F39"/>
    <w:rsid w:val="9DB22659"/>
    <w:rsid w:val="9DBF5CA2"/>
    <w:rsid w:val="9DDFDF23"/>
    <w:rsid w:val="9DE96D10"/>
    <w:rsid w:val="9DF6F45B"/>
    <w:rsid w:val="9DFDE0EA"/>
    <w:rsid w:val="9DFF4224"/>
    <w:rsid w:val="9E575674"/>
    <w:rsid w:val="9E6FA7B5"/>
    <w:rsid w:val="9EBD27D7"/>
    <w:rsid w:val="9EFB556C"/>
    <w:rsid w:val="9EFFF37B"/>
    <w:rsid w:val="9EFFF6A5"/>
    <w:rsid w:val="9F4DE4F3"/>
    <w:rsid w:val="9F564940"/>
    <w:rsid w:val="9FBB6E4C"/>
    <w:rsid w:val="9FBC2FE6"/>
    <w:rsid w:val="9FBF512A"/>
    <w:rsid w:val="9FDF2D61"/>
    <w:rsid w:val="9FDF38E3"/>
    <w:rsid w:val="9FDFDA99"/>
    <w:rsid w:val="9FFE18BA"/>
    <w:rsid w:val="9FFF8A11"/>
    <w:rsid w:val="A2CEB01C"/>
    <w:rsid w:val="A2FAA1F9"/>
    <w:rsid w:val="A3BF077F"/>
    <w:rsid w:val="A47A1DE8"/>
    <w:rsid w:val="A4CCD8AC"/>
    <w:rsid w:val="A5373151"/>
    <w:rsid w:val="A5ADC37C"/>
    <w:rsid w:val="A6FB2E24"/>
    <w:rsid w:val="A6FBBBE6"/>
    <w:rsid w:val="A6FF1022"/>
    <w:rsid w:val="A7DB55F0"/>
    <w:rsid w:val="A7F1B621"/>
    <w:rsid w:val="A81C66AC"/>
    <w:rsid w:val="A8779B4C"/>
    <w:rsid w:val="A92EFBA5"/>
    <w:rsid w:val="A9B5CC59"/>
    <w:rsid w:val="A9DCB95E"/>
    <w:rsid w:val="A9F515E3"/>
    <w:rsid w:val="A9FFA815"/>
    <w:rsid w:val="AB3F4ED6"/>
    <w:rsid w:val="ABAF52EE"/>
    <w:rsid w:val="ABBC752A"/>
    <w:rsid w:val="ABBDAAF9"/>
    <w:rsid w:val="ABD7AB5F"/>
    <w:rsid w:val="ABDE430D"/>
    <w:rsid w:val="ABFB9723"/>
    <w:rsid w:val="ABFE021D"/>
    <w:rsid w:val="ABFF9615"/>
    <w:rsid w:val="AC861422"/>
    <w:rsid w:val="ACF9EE12"/>
    <w:rsid w:val="AD7FAF86"/>
    <w:rsid w:val="ADE377D2"/>
    <w:rsid w:val="ADEBFF22"/>
    <w:rsid w:val="ADEF43E3"/>
    <w:rsid w:val="ADF619D4"/>
    <w:rsid w:val="ADF7A334"/>
    <w:rsid w:val="AE4D193F"/>
    <w:rsid w:val="AE6F3FCB"/>
    <w:rsid w:val="AED3E66F"/>
    <w:rsid w:val="AEFBC5DD"/>
    <w:rsid w:val="AF779215"/>
    <w:rsid w:val="AF7F720D"/>
    <w:rsid w:val="AF9D140D"/>
    <w:rsid w:val="AFB66E9D"/>
    <w:rsid w:val="AFBED563"/>
    <w:rsid w:val="AFC6CB9F"/>
    <w:rsid w:val="AFE2CD55"/>
    <w:rsid w:val="AFEEBF67"/>
    <w:rsid w:val="AFFE1665"/>
    <w:rsid w:val="AFFF54CB"/>
    <w:rsid w:val="AFFF5E6B"/>
    <w:rsid w:val="AFFF7D06"/>
    <w:rsid w:val="B13F56E7"/>
    <w:rsid w:val="B17FCF77"/>
    <w:rsid w:val="B1FBCEB9"/>
    <w:rsid w:val="B1FC3DB0"/>
    <w:rsid w:val="B2EF9582"/>
    <w:rsid w:val="B34F18A8"/>
    <w:rsid w:val="B36B08E5"/>
    <w:rsid w:val="B3B7690A"/>
    <w:rsid w:val="B3F3D3E5"/>
    <w:rsid w:val="B3F7CD21"/>
    <w:rsid w:val="B4D58D6F"/>
    <w:rsid w:val="B555E978"/>
    <w:rsid w:val="B569F828"/>
    <w:rsid w:val="B5A369AE"/>
    <w:rsid w:val="B5BF2723"/>
    <w:rsid w:val="B5EB956D"/>
    <w:rsid w:val="B5EE36AD"/>
    <w:rsid w:val="B5F72C01"/>
    <w:rsid w:val="B6578812"/>
    <w:rsid w:val="B686A524"/>
    <w:rsid w:val="B6BF2DF0"/>
    <w:rsid w:val="B6C7F3EA"/>
    <w:rsid w:val="B6DF4DF2"/>
    <w:rsid w:val="B6E679B7"/>
    <w:rsid w:val="B6EFC667"/>
    <w:rsid w:val="B6FBB74D"/>
    <w:rsid w:val="B6FDBB1B"/>
    <w:rsid w:val="B756DD28"/>
    <w:rsid w:val="B75BE63D"/>
    <w:rsid w:val="B767A3C8"/>
    <w:rsid w:val="B777D074"/>
    <w:rsid w:val="B77E2EBA"/>
    <w:rsid w:val="B77F13EE"/>
    <w:rsid w:val="B7B55D9C"/>
    <w:rsid w:val="B7B5C378"/>
    <w:rsid w:val="B7BB0D3E"/>
    <w:rsid w:val="B7BFE6C2"/>
    <w:rsid w:val="B7DD2210"/>
    <w:rsid w:val="B7E74E49"/>
    <w:rsid w:val="B7EBE1F2"/>
    <w:rsid w:val="B7EFE2EF"/>
    <w:rsid w:val="B7F8B741"/>
    <w:rsid w:val="B7FBABD6"/>
    <w:rsid w:val="B7FEE32F"/>
    <w:rsid w:val="B7FF40E9"/>
    <w:rsid w:val="B7FF49F8"/>
    <w:rsid w:val="B7FF79C1"/>
    <w:rsid w:val="B7FFF723"/>
    <w:rsid w:val="B92EECCA"/>
    <w:rsid w:val="B9BF1326"/>
    <w:rsid w:val="B9DE9942"/>
    <w:rsid w:val="B9FD0E0E"/>
    <w:rsid w:val="B9FE26D2"/>
    <w:rsid w:val="B9FEF724"/>
    <w:rsid w:val="BA2F6302"/>
    <w:rsid w:val="BA3F3119"/>
    <w:rsid w:val="BA5F0E78"/>
    <w:rsid w:val="BA79C04E"/>
    <w:rsid w:val="BA7B23C6"/>
    <w:rsid w:val="BAB5FD21"/>
    <w:rsid w:val="BAB63360"/>
    <w:rsid w:val="BACDA262"/>
    <w:rsid w:val="BAD77A36"/>
    <w:rsid w:val="BADB0956"/>
    <w:rsid w:val="BAF33ADD"/>
    <w:rsid w:val="BB5D98BE"/>
    <w:rsid w:val="BB77A079"/>
    <w:rsid w:val="BB7EEA11"/>
    <w:rsid w:val="BB7F9D42"/>
    <w:rsid w:val="BBAF993C"/>
    <w:rsid w:val="BBBB0B5C"/>
    <w:rsid w:val="BBCF138D"/>
    <w:rsid w:val="BBCF5C33"/>
    <w:rsid w:val="BBDF1C0F"/>
    <w:rsid w:val="BBEF94BA"/>
    <w:rsid w:val="BBF1410C"/>
    <w:rsid w:val="BBF768A4"/>
    <w:rsid w:val="BBFDE00F"/>
    <w:rsid w:val="BBFDECFB"/>
    <w:rsid w:val="BBFFADA2"/>
    <w:rsid w:val="BC5E060A"/>
    <w:rsid w:val="BC7F760B"/>
    <w:rsid w:val="BCAB0E94"/>
    <w:rsid w:val="BCC60F9D"/>
    <w:rsid w:val="BCCB820B"/>
    <w:rsid w:val="BCFA8DB8"/>
    <w:rsid w:val="BCFF7294"/>
    <w:rsid w:val="BD4CA19F"/>
    <w:rsid w:val="BD7B55B8"/>
    <w:rsid w:val="BD7F4B53"/>
    <w:rsid w:val="BD7FF7FC"/>
    <w:rsid w:val="BD9FCCD8"/>
    <w:rsid w:val="BDABBD11"/>
    <w:rsid w:val="BDAD14CA"/>
    <w:rsid w:val="BDAF0760"/>
    <w:rsid w:val="BDB6716F"/>
    <w:rsid w:val="BDBBCD1D"/>
    <w:rsid w:val="BDBD077D"/>
    <w:rsid w:val="BDC1BF0B"/>
    <w:rsid w:val="BDD115FE"/>
    <w:rsid w:val="BDD382DA"/>
    <w:rsid w:val="BDDC80B1"/>
    <w:rsid w:val="BDDFA04B"/>
    <w:rsid w:val="BDE6AD04"/>
    <w:rsid w:val="BDF03C32"/>
    <w:rsid w:val="BDF4F32F"/>
    <w:rsid w:val="BDF78301"/>
    <w:rsid w:val="BDF7BC2D"/>
    <w:rsid w:val="BDF81555"/>
    <w:rsid w:val="BDF9D478"/>
    <w:rsid w:val="BDFA2A8C"/>
    <w:rsid w:val="BDFE7155"/>
    <w:rsid w:val="BDFEC522"/>
    <w:rsid w:val="BDFFC23F"/>
    <w:rsid w:val="BDFFC7A8"/>
    <w:rsid w:val="BDFFD8C7"/>
    <w:rsid w:val="BE1AA26D"/>
    <w:rsid w:val="BE7F2175"/>
    <w:rsid w:val="BE7F5C3C"/>
    <w:rsid w:val="BE9F3725"/>
    <w:rsid w:val="BEAB5759"/>
    <w:rsid w:val="BEB9262B"/>
    <w:rsid w:val="BEBD733E"/>
    <w:rsid w:val="BECA0829"/>
    <w:rsid w:val="BED8F631"/>
    <w:rsid w:val="BEDD8C81"/>
    <w:rsid w:val="BEEFC8D2"/>
    <w:rsid w:val="BEEFFD82"/>
    <w:rsid w:val="BEF99C77"/>
    <w:rsid w:val="BEFB766C"/>
    <w:rsid w:val="BEFD50E7"/>
    <w:rsid w:val="BEFF9F31"/>
    <w:rsid w:val="BEFFFE67"/>
    <w:rsid w:val="BEFFFF4F"/>
    <w:rsid w:val="BF1DEBDB"/>
    <w:rsid w:val="BF3DB9C7"/>
    <w:rsid w:val="BF3F192D"/>
    <w:rsid w:val="BF5A983F"/>
    <w:rsid w:val="BF5E0AC5"/>
    <w:rsid w:val="BF64DAC0"/>
    <w:rsid w:val="BF6D8ED4"/>
    <w:rsid w:val="BF6F1994"/>
    <w:rsid w:val="BF758344"/>
    <w:rsid w:val="BF77C37B"/>
    <w:rsid w:val="BF77E12F"/>
    <w:rsid w:val="BF77FB44"/>
    <w:rsid w:val="BF7B5DDC"/>
    <w:rsid w:val="BF7BFD70"/>
    <w:rsid w:val="BF7DD4C9"/>
    <w:rsid w:val="BF7F55C1"/>
    <w:rsid w:val="BF7FCC3B"/>
    <w:rsid w:val="BF87C6F5"/>
    <w:rsid w:val="BF8E8429"/>
    <w:rsid w:val="BF977A51"/>
    <w:rsid w:val="BFB2E24C"/>
    <w:rsid w:val="BFBED8D6"/>
    <w:rsid w:val="BFBF2A2E"/>
    <w:rsid w:val="BFCD470D"/>
    <w:rsid w:val="BFDCDB0F"/>
    <w:rsid w:val="BFDD00F9"/>
    <w:rsid w:val="BFDE03AB"/>
    <w:rsid w:val="BFDE40C2"/>
    <w:rsid w:val="BFDF1EF7"/>
    <w:rsid w:val="BFDF4A6E"/>
    <w:rsid w:val="BFED976F"/>
    <w:rsid w:val="BFEDBFC5"/>
    <w:rsid w:val="BFEE627A"/>
    <w:rsid w:val="BFEFFFA7"/>
    <w:rsid w:val="BFF4D1AE"/>
    <w:rsid w:val="BFF69615"/>
    <w:rsid w:val="BFF6D928"/>
    <w:rsid w:val="BFF76222"/>
    <w:rsid w:val="BFF778E9"/>
    <w:rsid w:val="BFF9A1BC"/>
    <w:rsid w:val="BFFA765F"/>
    <w:rsid w:val="BFFBB19C"/>
    <w:rsid w:val="BFFD4CE1"/>
    <w:rsid w:val="BFFD9479"/>
    <w:rsid w:val="BFFDD4E2"/>
    <w:rsid w:val="BFFE8622"/>
    <w:rsid w:val="BFFF40DF"/>
    <w:rsid w:val="BFFF57C0"/>
    <w:rsid w:val="BFFF663F"/>
    <w:rsid w:val="BFFF66CC"/>
    <w:rsid w:val="BFFF73DB"/>
    <w:rsid w:val="BFFF7427"/>
    <w:rsid w:val="BFFFAA35"/>
    <w:rsid w:val="BFFFF6A2"/>
    <w:rsid w:val="C1FD942B"/>
    <w:rsid w:val="C3ED4D6B"/>
    <w:rsid w:val="C3FB6962"/>
    <w:rsid w:val="C3FBA00B"/>
    <w:rsid w:val="C4EF525D"/>
    <w:rsid w:val="C4FD7AB5"/>
    <w:rsid w:val="C5BCD97C"/>
    <w:rsid w:val="C5F18025"/>
    <w:rsid w:val="C6FF427C"/>
    <w:rsid w:val="C77F73FC"/>
    <w:rsid w:val="C7AEB92F"/>
    <w:rsid w:val="C7CF362C"/>
    <w:rsid w:val="C7D06284"/>
    <w:rsid w:val="C7DD4958"/>
    <w:rsid w:val="C7DF9CC2"/>
    <w:rsid w:val="C7F5D6F2"/>
    <w:rsid w:val="C7FD270A"/>
    <w:rsid w:val="C7FF165E"/>
    <w:rsid w:val="C7FFBEC7"/>
    <w:rsid w:val="C85E684E"/>
    <w:rsid w:val="C9EF5B96"/>
    <w:rsid w:val="CADF2DCA"/>
    <w:rsid w:val="CB577B45"/>
    <w:rsid w:val="CB7F9EA4"/>
    <w:rsid w:val="CBCF76F3"/>
    <w:rsid w:val="CBF926A1"/>
    <w:rsid w:val="CC7C2BEE"/>
    <w:rsid w:val="CC7DCF6C"/>
    <w:rsid w:val="CCFC541C"/>
    <w:rsid w:val="CD6C1312"/>
    <w:rsid w:val="CDF90F0E"/>
    <w:rsid w:val="CDFB3051"/>
    <w:rsid w:val="CDFDAE01"/>
    <w:rsid w:val="CDFFD9CE"/>
    <w:rsid w:val="CEED1C5C"/>
    <w:rsid w:val="CEFEA63D"/>
    <w:rsid w:val="CEFEB787"/>
    <w:rsid w:val="CEFFBF07"/>
    <w:rsid w:val="CF2FA982"/>
    <w:rsid w:val="CF3F364E"/>
    <w:rsid w:val="CF5B9804"/>
    <w:rsid w:val="CF5CEC83"/>
    <w:rsid w:val="CF5DF166"/>
    <w:rsid w:val="CF7A94FB"/>
    <w:rsid w:val="CF7B0796"/>
    <w:rsid w:val="CF977A13"/>
    <w:rsid w:val="CFA7110F"/>
    <w:rsid w:val="CFAB5B5C"/>
    <w:rsid w:val="CFABADE9"/>
    <w:rsid w:val="CFBCD680"/>
    <w:rsid w:val="CFBE1856"/>
    <w:rsid w:val="CFBF151F"/>
    <w:rsid w:val="CFBF9327"/>
    <w:rsid w:val="CFBFD823"/>
    <w:rsid w:val="CFD94F0F"/>
    <w:rsid w:val="CFDF2A04"/>
    <w:rsid w:val="CFEAB834"/>
    <w:rsid w:val="CFEC5282"/>
    <w:rsid w:val="CFF16872"/>
    <w:rsid w:val="CFFA0781"/>
    <w:rsid w:val="CFFEF51E"/>
    <w:rsid w:val="CFFF081F"/>
    <w:rsid w:val="CFFF6544"/>
    <w:rsid w:val="D2BF5514"/>
    <w:rsid w:val="D2DF9152"/>
    <w:rsid w:val="D2F72449"/>
    <w:rsid w:val="D2FF6854"/>
    <w:rsid w:val="D3635BE0"/>
    <w:rsid w:val="D3E313C0"/>
    <w:rsid w:val="D3F7430B"/>
    <w:rsid w:val="D3FF0CE5"/>
    <w:rsid w:val="D3FF0F9C"/>
    <w:rsid w:val="D46F138D"/>
    <w:rsid w:val="D4BFE70B"/>
    <w:rsid w:val="D4E5C753"/>
    <w:rsid w:val="D59FE76E"/>
    <w:rsid w:val="D5BF6B6E"/>
    <w:rsid w:val="D5CFCF00"/>
    <w:rsid w:val="D67FA6EF"/>
    <w:rsid w:val="D67FB161"/>
    <w:rsid w:val="D69ADB70"/>
    <w:rsid w:val="D69F39F5"/>
    <w:rsid w:val="D6B49882"/>
    <w:rsid w:val="D6BF82D2"/>
    <w:rsid w:val="D6E31EBD"/>
    <w:rsid w:val="D6F10D1F"/>
    <w:rsid w:val="D6FB2AF6"/>
    <w:rsid w:val="D6FF2428"/>
    <w:rsid w:val="D6FF73F0"/>
    <w:rsid w:val="D74F6EE5"/>
    <w:rsid w:val="D777F1E8"/>
    <w:rsid w:val="D77FF2BA"/>
    <w:rsid w:val="D787C40C"/>
    <w:rsid w:val="D79DC793"/>
    <w:rsid w:val="D79DF538"/>
    <w:rsid w:val="D79E06F8"/>
    <w:rsid w:val="D7C38105"/>
    <w:rsid w:val="D7D38BDC"/>
    <w:rsid w:val="D7DD495D"/>
    <w:rsid w:val="D7DF444C"/>
    <w:rsid w:val="D7DF7AE4"/>
    <w:rsid w:val="D7EF6885"/>
    <w:rsid w:val="D7F3BF37"/>
    <w:rsid w:val="D7F82364"/>
    <w:rsid w:val="D7FB2EFE"/>
    <w:rsid w:val="D7FB5970"/>
    <w:rsid w:val="D7FD8919"/>
    <w:rsid w:val="D7FF0E89"/>
    <w:rsid w:val="D867E1AC"/>
    <w:rsid w:val="D891F0C7"/>
    <w:rsid w:val="D8BF2EF3"/>
    <w:rsid w:val="D8F5CC83"/>
    <w:rsid w:val="D96B167D"/>
    <w:rsid w:val="D97FC7A9"/>
    <w:rsid w:val="D99E07AA"/>
    <w:rsid w:val="D9DFBB5F"/>
    <w:rsid w:val="DA4F0E8E"/>
    <w:rsid w:val="DA6E2194"/>
    <w:rsid w:val="DA7E9216"/>
    <w:rsid w:val="DA7F3689"/>
    <w:rsid w:val="DADFF30B"/>
    <w:rsid w:val="DAEB683F"/>
    <w:rsid w:val="DAF05A71"/>
    <w:rsid w:val="DAFD6FC3"/>
    <w:rsid w:val="DB1BCC2E"/>
    <w:rsid w:val="DB2D5C39"/>
    <w:rsid w:val="DB2F1099"/>
    <w:rsid w:val="DB2F1A6C"/>
    <w:rsid w:val="DB67A40A"/>
    <w:rsid w:val="DB7E2FAB"/>
    <w:rsid w:val="DB7EC4F7"/>
    <w:rsid w:val="DB7FAD6A"/>
    <w:rsid w:val="DBB6122F"/>
    <w:rsid w:val="DBB71C10"/>
    <w:rsid w:val="DBBB4088"/>
    <w:rsid w:val="DBBE20BA"/>
    <w:rsid w:val="DBBEF77F"/>
    <w:rsid w:val="DBBF347F"/>
    <w:rsid w:val="DBBFB934"/>
    <w:rsid w:val="DBCD654A"/>
    <w:rsid w:val="DBCD7F8C"/>
    <w:rsid w:val="DBD32E73"/>
    <w:rsid w:val="DBDCE623"/>
    <w:rsid w:val="DBDF7073"/>
    <w:rsid w:val="DBDFF5CC"/>
    <w:rsid w:val="DBE7FAC4"/>
    <w:rsid w:val="DBF6E94B"/>
    <w:rsid w:val="DBFDAF34"/>
    <w:rsid w:val="DBFE0D13"/>
    <w:rsid w:val="DBFF51C9"/>
    <w:rsid w:val="DC37DE4D"/>
    <w:rsid w:val="DC6FF29A"/>
    <w:rsid w:val="DC9B4EA7"/>
    <w:rsid w:val="DCB514AC"/>
    <w:rsid w:val="DCD306B9"/>
    <w:rsid w:val="DCF77552"/>
    <w:rsid w:val="DCFB6AFB"/>
    <w:rsid w:val="DCFFF8FC"/>
    <w:rsid w:val="DD142C33"/>
    <w:rsid w:val="DD1D12E6"/>
    <w:rsid w:val="DD1F84C2"/>
    <w:rsid w:val="DD1FE680"/>
    <w:rsid w:val="DD3F80E2"/>
    <w:rsid w:val="DD7FA7C8"/>
    <w:rsid w:val="DD7FE19C"/>
    <w:rsid w:val="DDBCC75B"/>
    <w:rsid w:val="DDC586D2"/>
    <w:rsid w:val="DDCCAD04"/>
    <w:rsid w:val="DDF77434"/>
    <w:rsid w:val="DDFB42D4"/>
    <w:rsid w:val="DDFC795A"/>
    <w:rsid w:val="DDFF47B8"/>
    <w:rsid w:val="DE17F45A"/>
    <w:rsid w:val="DE63C24A"/>
    <w:rsid w:val="DE6FAB1F"/>
    <w:rsid w:val="DE7614B0"/>
    <w:rsid w:val="DE7F76A2"/>
    <w:rsid w:val="DEB315AA"/>
    <w:rsid w:val="DEDD349B"/>
    <w:rsid w:val="DEEF8747"/>
    <w:rsid w:val="DEF19CE3"/>
    <w:rsid w:val="DEFA5DF4"/>
    <w:rsid w:val="DEFB9265"/>
    <w:rsid w:val="DEFF0A24"/>
    <w:rsid w:val="DEFF275F"/>
    <w:rsid w:val="DEFF7C23"/>
    <w:rsid w:val="DEFFADCD"/>
    <w:rsid w:val="DEFFD898"/>
    <w:rsid w:val="DF0DA2AF"/>
    <w:rsid w:val="DF27D1D7"/>
    <w:rsid w:val="DF3BAF6B"/>
    <w:rsid w:val="DF5BC710"/>
    <w:rsid w:val="DF5EE32E"/>
    <w:rsid w:val="DF6E02F0"/>
    <w:rsid w:val="DF6FFFCE"/>
    <w:rsid w:val="DF74BE2F"/>
    <w:rsid w:val="DF77534E"/>
    <w:rsid w:val="DF78AD52"/>
    <w:rsid w:val="DF7D1281"/>
    <w:rsid w:val="DF7D8A8E"/>
    <w:rsid w:val="DF7F844D"/>
    <w:rsid w:val="DF7FC8DA"/>
    <w:rsid w:val="DF97317C"/>
    <w:rsid w:val="DF9ADBD0"/>
    <w:rsid w:val="DFB161D3"/>
    <w:rsid w:val="DFB8B766"/>
    <w:rsid w:val="DFBADB91"/>
    <w:rsid w:val="DFBE1CFC"/>
    <w:rsid w:val="DFBFC028"/>
    <w:rsid w:val="DFCBEDEE"/>
    <w:rsid w:val="DFCF4445"/>
    <w:rsid w:val="DFDC9B39"/>
    <w:rsid w:val="DFDD85CC"/>
    <w:rsid w:val="DFDDB3BA"/>
    <w:rsid w:val="DFDF8893"/>
    <w:rsid w:val="DFDFF20C"/>
    <w:rsid w:val="DFDFF8B1"/>
    <w:rsid w:val="DFE07550"/>
    <w:rsid w:val="DFE1BBCB"/>
    <w:rsid w:val="DFE59E2F"/>
    <w:rsid w:val="DFE6B67B"/>
    <w:rsid w:val="DFEAF05F"/>
    <w:rsid w:val="DFECB356"/>
    <w:rsid w:val="DFEDDB0D"/>
    <w:rsid w:val="DFEEEFC8"/>
    <w:rsid w:val="DFEFD3D6"/>
    <w:rsid w:val="DFEFFA5A"/>
    <w:rsid w:val="DFF1EE80"/>
    <w:rsid w:val="DFF53CEC"/>
    <w:rsid w:val="DFF71608"/>
    <w:rsid w:val="DFF75C83"/>
    <w:rsid w:val="DFF928BA"/>
    <w:rsid w:val="DFF9A269"/>
    <w:rsid w:val="DFFB8535"/>
    <w:rsid w:val="DFFCCA19"/>
    <w:rsid w:val="DFFF34CC"/>
    <w:rsid w:val="DFFF6B1D"/>
    <w:rsid w:val="DFFF77AE"/>
    <w:rsid w:val="DFFFB72E"/>
    <w:rsid w:val="DFFFC080"/>
    <w:rsid w:val="DFFFDBE0"/>
    <w:rsid w:val="E1D7C55D"/>
    <w:rsid w:val="E1FFC868"/>
    <w:rsid w:val="E2BA617B"/>
    <w:rsid w:val="E377F043"/>
    <w:rsid w:val="E37EAF5E"/>
    <w:rsid w:val="E39FD88F"/>
    <w:rsid w:val="E3CBE11F"/>
    <w:rsid w:val="E3D7D0CD"/>
    <w:rsid w:val="E3F87B02"/>
    <w:rsid w:val="E3FB341E"/>
    <w:rsid w:val="E47F1E3B"/>
    <w:rsid w:val="E4EBE156"/>
    <w:rsid w:val="E4FD1130"/>
    <w:rsid w:val="E52735D0"/>
    <w:rsid w:val="E5BE4890"/>
    <w:rsid w:val="E5BEB8E7"/>
    <w:rsid w:val="E5EECFD8"/>
    <w:rsid w:val="E5FF9607"/>
    <w:rsid w:val="E5FFE806"/>
    <w:rsid w:val="E67DFCFE"/>
    <w:rsid w:val="E6B95528"/>
    <w:rsid w:val="E6BF7ED4"/>
    <w:rsid w:val="E6F377E0"/>
    <w:rsid w:val="E6F76707"/>
    <w:rsid w:val="E6FFCE01"/>
    <w:rsid w:val="E73D117D"/>
    <w:rsid w:val="E7578103"/>
    <w:rsid w:val="E758C33E"/>
    <w:rsid w:val="E777ECA0"/>
    <w:rsid w:val="E77FAE5F"/>
    <w:rsid w:val="E7BB0E67"/>
    <w:rsid w:val="E7BEC117"/>
    <w:rsid w:val="E7BF4F6C"/>
    <w:rsid w:val="E7CA59B2"/>
    <w:rsid w:val="E7DDDEC3"/>
    <w:rsid w:val="E7DE8586"/>
    <w:rsid w:val="E7DF38CE"/>
    <w:rsid w:val="E7DFDD8C"/>
    <w:rsid w:val="E7EF67EF"/>
    <w:rsid w:val="E7F201B6"/>
    <w:rsid w:val="E7F72C8D"/>
    <w:rsid w:val="E7FDF79F"/>
    <w:rsid w:val="E7FEADC3"/>
    <w:rsid w:val="E7FF585B"/>
    <w:rsid w:val="E7FFCC47"/>
    <w:rsid w:val="E7FFFA5A"/>
    <w:rsid w:val="E93ABF16"/>
    <w:rsid w:val="E96FEA9C"/>
    <w:rsid w:val="E9EE2FBA"/>
    <w:rsid w:val="E9EF759B"/>
    <w:rsid w:val="E9F272A8"/>
    <w:rsid w:val="EA5B5D00"/>
    <w:rsid w:val="EABB0639"/>
    <w:rsid w:val="EADE540B"/>
    <w:rsid w:val="EAFF55D3"/>
    <w:rsid w:val="EAFF8EC6"/>
    <w:rsid w:val="EB277FE5"/>
    <w:rsid w:val="EB53DC67"/>
    <w:rsid w:val="EB766A9D"/>
    <w:rsid w:val="EB76B631"/>
    <w:rsid w:val="EBBBDF99"/>
    <w:rsid w:val="EBBDF93D"/>
    <w:rsid w:val="EBBEAC4F"/>
    <w:rsid w:val="EBE7E810"/>
    <w:rsid w:val="EBF58F63"/>
    <w:rsid w:val="EBF99811"/>
    <w:rsid w:val="EBFB6133"/>
    <w:rsid w:val="EBFE5000"/>
    <w:rsid w:val="EBFE8C40"/>
    <w:rsid w:val="EC396137"/>
    <w:rsid w:val="EC7B2A68"/>
    <w:rsid w:val="EC7BDC88"/>
    <w:rsid w:val="ECFE5B65"/>
    <w:rsid w:val="ED5F7EBD"/>
    <w:rsid w:val="ED9C42A2"/>
    <w:rsid w:val="EDAF1BAC"/>
    <w:rsid w:val="EDD17F4F"/>
    <w:rsid w:val="EDD3488C"/>
    <w:rsid w:val="EDD9B161"/>
    <w:rsid w:val="EDDEC4F3"/>
    <w:rsid w:val="EDE75A5B"/>
    <w:rsid w:val="EDEE269E"/>
    <w:rsid w:val="EDEF8491"/>
    <w:rsid w:val="EDF3BBDF"/>
    <w:rsid w:val="EDF43287"/>
    <w:rsid w:val="EDFEF3B8"/>
    <w:rsid w:val="EDFF41C1"/>
    <w:rsid w:val="EE1F48D5"/>
    <w:rsid w:val="EE2F3883"/>
    <w:rsid w:val="EE5B2549"/>
    <w:rsid w:val="EE7B9AB5"/>
    <w:rsid w:val="EEA474B7"/>
    <w:rsid w:val="EEB37A65"/>
    <w:rsid w:val="EEB9CDA7"/>
    <w:rsid w:val="EEBC4D29"/>
    <w:rsid w:val="EEBF4593"/>
    <w:rsid w:val="EECF2F0F"/>
    <w:rsid w:val="EEDA7ED6"/>
    <w:rsid w:val="EEDEE449"/>
    <w:rsid w:val="EEDF1394"/>
    <w:rsid w:val="EEDFF175"/>
    <w:rsid w:val="EEE7EAFD"/>
    <w:rsid w:val="EEED27AC"/>
    <w:rsid w:val="EEF68E83"/>
    <w:rsid w:val="EEFC2F9F"/>
    <w:rsid w:val="EEFD9997"/>
    <w:rsid w:val="EEFF24BF"/>
    <w:rsid w:val="EEFFE697"/>
    <w:rsid w:val="EF0D8F09"/>
    <w:rsid w:val="EF1E8B4A"/>
    <w:rsid w:val="EF3B7FBC"/>
    <w:rsid w:val="EF3F9BB4"/>
    <w:rsid w:val="EF3FAA3B"/>
    <w:rsid w:val="EF4FD4D1"/>
    <w:rsid w:val="EF4FE39F"/>
    <w:rsid w:val="EF5F41C1"/>
    <w:rsid w:val="EF5F5DFE"/>
    <w:rsid w:val="EF66760B"/>
    <w:rsid w:val="EF7A3840"/>
    <w:rsid w:val="EF7A98FD"/>
    <w:rsid w:val="EF7B0419"/>
    <w:rsid w:val="EF7B633A"/>
    <w:rsid w:val="EF7DC609"/>
    <w:rsid w:val="EF7F282A"/>
    <w:rsid w:val="EF7F8627"/>
    <w:rsid w:val="EF7FCE02"/>
    <w:rsid w:val="EF85F6AE"/>
    <w:rsid w:val="EF8ED4D5"/>
    <w:rsid w:val="EFA76289"/>
    <w:rsid w:val="EFAC7400"/>
    <w:rsid w:val="EFAFB603"/>
    <w:rsid w:val="EFB60FD4"/>
    <w:rsid w:val="EFBB841F"/>
    <w:rsid w:val="EFBD5423"/>
    <w:rsid w:val="EFBD5E37"/>
    <w:rsid w:val="EFBE84C6"/>
    <w:rsid w:val="EFBEE7B5"/>
    <w:rsid w:val="EFBFA7D4"/>
    <w:rsid w:val="EFCB58F5"/>
    <w:rsid w:val="EFCF249D"/>
    <w:rsid w:val="EFDD7BA6"/>
    <w:rsid w:val="EFDE3CC5"/>
    <w:rsid w:val="EFDEC1C4"/>
    <w:rsid w:val="EFDEE992"/>
    <w:rsid w:val="EFDEF664"/>
    <w:rsid w:val="EFDF0E5C"/>
    <w:rsid w:val="EFDF1BA0"/>
    <w:rsid w:val="EFDF5702"/>
    <w:rsid w:val="EFDF64C8"/>
    <w:rsid w:val="EFDF7548"/>
    <w:rsid w:val="EFDF9FB2"/>
    <w:rsid w:val="EFDFD5D5"/>
    <w:rsid w:val="EFE5F949"/>
    <w:rsid w:val="EFE7BD1A"/>
    <w:rsid w:val="EFE9D364"/>
    <w:rsid w:val="EFEB5DA2"/>
    <w:rsid w:val="EFEBD736"/>
    <w:rsid w:val="EFECE7D8"/>
    <w:rsid w:val="EFEDED7F"/>
    <w:rsid w:val="EFEF58FE"/>
    <w:rsid w:val="EFEF6811"/>
    <w:rsid w:val="EFF1F8BA"/>
    <w:rsid w:val="EFF56F11"/>
    <w:rsid w:val="EFF77DB2"/>
    <w:rsid w:val="EFF7B5CA"/>
    <w:rsid w:val="EFF9994C"/>
    <w:rsid w:val="EFFB0628"/>
    <w:rsid w:val="EFFC3838"/>
    <w:rsid w:val="EFFD78F3"/>
    <w:rsid w:val="EFFE15AB"/>
    <w:rsid w:val="EFFE7F01"/>
    <w:rsid w:val="EFFE9051"/>
    <w:rsid w:val="EFFF3587"/>
    <w:rsid w:val="EFFF36B8"/>
    <w:rsid w:val="EFFF3716"/>
    <w:rsid w:val="EFFF5D58"/>
    <w:rsid w:val="EFFF7151"/>
    <w:rsid w:val="EFFF8940"/>
    <w:rsid w:val="EFFFB6AE"/>
    <w:rsid w:val="F0CB95D3"/>
    <w:rsid w:val="F0ECB23C"/>
    <w:rsid w:val="F12B03C3"/>
    <w:rsid w:val="F15F0C79"/>
    <w:rsid w:val="F17E1832"/>
    <w:rsid w:val="F17E2679"/>
    <w:rsid w:val="F1FAAA97"/>
    <w:rsid w:val="F1FBDD2B"/>
    <w:rsid w:val="F271B98D"/>
    <w:rsid w:val="F277EFBD"/>
    <w:rsid w:val="F2BC3413"/>
    <w:rsid w:val="F2FE2E93"/>
    <w:rsid w:val="F2FF530E"/>
    <w:rsid w:val="F2FFDF56"/>
    <w:rsid w:val="F35FDAD0"/>
    <w:rsid w:val="F373B840"/>
    <w:rsid w:val="F37DB825"/>
    <w:rsid w:val="F383761E"/>
    <w:rsid w:val="F3BEC03D"/>
    <w:rsid w:val="F3BF85DE"/>
    <w:rsid w:val="F3CD3E15"/>
    <w:rsid w:val="F3D1FC94"/>
    <w:rsid w:val="F3D78D48"/>
    <w:rsid w:val="F3DB7B59"/>
    <w:rsid w:val="F3DF8ED7"/>
    <w:rsid w:val="F3DF9158"/>
    <w:rsid w:val="F3ED996D"/>
    <w:rsid w:val="F3EF6880"/>
    <w:rsid w:val="F3F2DCD2"/>
    <w:rsid w:val="F3FBF7B1"/>
    <w:rsid w:val="F437FB06"/>
    <w:rsid w:val="F43FA259"/>
    <w:rsid w:val="F4ED8ECC"/>
    <w:rsid w:val="F4FF1379"/>
    <w:rsid w:val="F54D43A0"/>
    <w:rsid w:val="F55FE6BD"/>
    <w:rsid w:val="F56D1DE5"/>
    <w:rsid w:val="F5A60D43"/>
    <w:rsid w:val="F5A705EB"/>
    <w:rsid w:val="F5A7A805"/>
    <w:rsid w:val="F5BC7676"/>
    <w:rsid w:val="F5BD22D4"/>
    <w:rsid w:val="F5BF550E"/>
    <w:rsid w:val="F5C36D24"/>
    <w:rsid w:val="F5CFE28E"/>
    <w:rsid w:val="F5E701C5"/>
    <w:rsid w:val="F5ECE1DB"/>
    <w:rsid w:val="F5EF42BE"/>
    <w:rsid w:val="F5FB5F68"/>
    <w:rsid w:val="F5FCB87A"/>
    <w:rsid w:val="F5FECC27"/>
    <w:rsid w:val="F5FFA001"/>
    <w:rsid w:val="F637F1FC"/>
    <w:rsid w:val="F66F76DA"/>
    <w:rsid w:val="F67F6727"/>
    <w:rsid w:val="F69F3685"/>
    <w:rsid w:val="F6AEB5B1"/>
    <w:rsid w:val="F6C90BD0"/>
    <w:rsid w:val="F6D5E094"/>
    <w:rsid w:val="F6D698DF"/>
    <w:rsid w:val="F6DF949A"/>
    <w:rsid w:val="F6E1EC18"/>
    <w:rsid w:val="F6EBF865"/>
    <w:rsid w:val="F6EEF298"/>
    <w:rsid w:val="F6F34DCD"/>
    <w:rsid w:val="F6F9EA7B"/>
    <w:rsid w:val="F6FE2E22"/>
    <w:rsid w:val="F6FEBFF8"/>
    <w:rsid w:val="F6FF0FC6"/>
    <w:rsid w:val="F6FF45AB"/>
    <w:rsid w:val="F6FF8C9C"/>
    <w:rsid w:val="F71D8874"/>
    <w:rsid w:val="F72B2861"/>
    <w:rsid w:val="F7375511"/>
    <w:rsid w:val="F7386A4B"/>
    <w:rsid w:val="F73FC1F2"/>
    <w:rsid w:val="F75D5453"/>
    <w:rsid w:val="F75F1C4E"/>
    <w:rsid w:val="F76FCA76"/>
    <w:rsid w:val="F7759B21"/>
    <w:rsid w:val="F776D7B8"/>
    <w:rsid w:val="F777160A"/>
    <w:rsid w:val="F77BD631"/>
    <w:rsid w:val="F77D923E"/>
    <w:rsid w:val="F77DE043"/>
    <w:rsid w:val="F77E35D2"/>
    <w:rsid w:val="F77F3E21"/>
    <w:rsid w:val="F799D1CB"/>
    <w:rsid w:val="F79B3D8E"/>
    <w:rsid w:val="F7B419EC"/>
    <w:rsid w:val="F7BC2A78"/>
    <w:rsid w:val="F7BCA372"/>
    <w:rsid w:val="F7BDE9E5"/>
    <w:rsid w:val="F7BF0D07"/>
    <w:rsid w:val="F7D7D54B"/>
    <w:rsid w:val="F7D84C55"/>
    <w:rsid w:val="F7D9347D"/>
    <w:rsid w:val="F7DB3F9F"/>
    <w:rsid w:val="F7DFC6FE"/>
    <w:rsid w:val="F7DFE1BB"/>
    <w:rsid w:val="F7E36291"/>
    <w:rsid w:val="F7EF58E0"/>
    <w:rsid w:val="F7EF86DD"/>
    <w:rsid w:val="F7EFB366"/>
    <w:rsid w:val="F7F154A8"/>
    <w:rsid w:val="F7FB046C"/>
    <w:rsid w:val="F7FBFB9A"/>
    <w:rsid w:val="F7FC2F03"/>
    <w:rsid w:val="F7FC595A"/>
    <w:rsid w:val="F7FD3E52"/>
    <w:rsid w:val="F7FEDB44"/>
    <w:rsid w:val="F7FF0D99"/>
    <w:rsid w:val="F7FF1BC8"/>
    <w:rsid w:val="F7FF34AF"/>
    <w:rsid w:val="F7FF82B6"/>
    <w:rsid w:val="F7FF84E4"/>
    <w:rsid w:val="F7FFAA49"/>
    <w:rsid w:val="F7FFEB20"/>
    <w:rsid w:val="F83E7779"/>
    <w:rsid w:val="F85FB2A5"/>
    <w:rsid w:val="F8A98AE4"/>
    <w:rsid w:val="F8D669C9"/>
    <w:rsid w:val="F8EF04A8"/>
    <w:rsid w:val="F94BFC25"/>
    <w:rsid w:val="F97E58C9"/>
    <w:rsid w:val="F97F841A"/>
    <w:rsid w:val="F9CD7BE6"/>
    <w:rsid w:val="F9CF072C"/>
    <w:rsid w:val="F9DF5B71"/>
    <w:rsid w:val="F9EDBC1B"/>
    <w:rsid w:val="F9EF759B"/>
    <w:rsid w:val="F9F52B10"/>
    <w:rsid w:val="F9FA7B18"/>
    <w:rsid w:val="F9FDF31B"/>
    <w:rsid w:val="F9FF3670"/>
    <w:rsid w:val="F9FFCAF4"/>
    <w:rsid w:val="FA572655"/>
    <w:rsid w:val="FA5964D2"/>
    <w:rsid w:val="FA6F3356"/>
    <w:rsid w:val="FA7DD47E"/>
    <w:rsid w:val="FA95DBCA"/>
    <w:rsid w:val="FAB99BC8"/>
    <w:rsid w:val="FABE48BB"/>
    <w:rsid w:val="FAC39A30"/>
    <w:rsid w:val="FADF8E94"/>
    <w:rsid w:val="FAEBFE2C"/>
    <w:rsid w:val="FAEFE2A8"/>
    <w:rsid w:val="FAEFEC96"/>
    <w:rsid w:val="FAF31A85"/>
    <w:rsid w:val="FAF37C5E"/>
    <w:rsid w:val="FAF6F459"/>
    <w:rsid w:val="FAFB861A"/>
    <w:rsid w:val="FAFBDF73"/>
    <w:rsid w:val="FAFF1752"/>
    <w:rsid w:val="FAFF4365"/>
    <w:rsid w:val="FAFF9E5A"/>
    <w:rsid w:val="FAFFB717"/>
    <w:rsid w:val="FB1F93DE"/>
    <w:rsid w:val="FB3FF69C"/>
    <w:rsid w:val="FB4A1AFF"/>
    <w:rsid w:val="FB52E6C0"/>
    <w:rsid w:val="FB5306FB"/>
    <w:rsid w:val="FB572301"/>
    <w:rsid w:val="FB5B427A"/>
    <w:rsid w:val="FB6B1ED7"/>
    <w:rsid w:val="FB6F6D6D"/>
    <w:rsid w:val="FB762BD8"/>
    <w:rsid w:val="FB798BAD"/>
    <w:rsid w:val="FB7B82F6"/>
    <w:rsid w:val="FB7B9BBE"/>
    <w:rsid w:val="FB7D2D1D"/>
    <w:rsid w:val="FB7FE7C3"/>
    <w:rsid w:val="FB935761"/>
    <w:rsid w:val="FBA19332"/>
    <w:rsid w:val="FBA3C842"/>
    <w:rsid w:val="FBAB0BC2"/>
    <w:rsid w:val="FBAF6039"/>
    <w:rsid w:val="FBB2DEAC"/>
    <w:rsid w:val="FBBB5177"/>
    <w:rsid w:val="FBBE94B5"/>
    <w:rsid w:val="FBBF5CB1"/>
    <w:rsid w:val="FBC7AF0B"/>
    <w:rsid w:val="FBDCF8D4"/>
    <w:rsid w:val="FBDDB46D"/>
    <w:rsid w:val="FBDE7BA1"/>
    <w:rsid w:val="FBDE9C0F"/>
    <w:rsid w:val="FBDF2A97"/>
    <w:rsid w:val="FBDF8CE8"/>
    <w:rsid w:val="FBDF9F17"/>
    <w:rsid w:val="FBDFBF3F"/>
    <w:rsid w:val="FBE79389"/>
    <w:rsid w:val="FBE79AC3"/>
    <w:rsid w:val="FBEBF0C5"/>
    <w:rsid w:val="FBED8D43"/>
    <w:rsid w:val="FBEDFED2"/>
    <w:rsid w:val="FBEF97A4"/>
    <w:rsid w:val="FBEF9A7A"/>
    <w:rsid w:val="FBF2B88E"/>
    <w:rsid w:val="FBF546E6"/>
    <w:rsid w:val="FBF5DE7B"/>
    <w:rsid w:val="FBF768B5"/>
    <w:rsid w:val="FBF9D36E"/>
    <w:rsid w:val="FBFB4EEB"/>
    <w:rsid w:val="FBFBE94C"/>
    <w:rsid w:val="FBFE0C57"/>
    <w:rsid w:val="FBFE4E77"/>
    <w:rsid w:val="FBFEC565"/>
    <w:rsid w:val="FBFF15E5"/>
    <w:rsid w:val="FBFF9116"/>
    <w:rsid w:val="FBFF9DF6"/>
    <w:rsid w:val="FBFF9EE7"/>
    <w:rsid w:val="FBFFA69C"/>
    <w:rsid w:val="FBFFB382"/>
    <w:rsid w:val="FBFFC060"/>
    <w:rsid w:val="FBFFCF6B"/>
    <w:rsid w:val="FBFFF6E5"/>
    <w:rsid w:val="FC37DE08"/>
    <w:rsid w:val="FC3AF289"/>
    <w:rsid w:val="FC575D6D"/>
    <w:rsid w:val="FCA3B00E"/>
    <w:rsid w:val="FCAA4EF7"/>
    <w:rsid w:val="FCAB5CC5"/>
    <w:rsid w:val="FCE6FD2C"/>
    <w:rsid w:val="FCEACC20"/>
    <w:rsid w:val="FCEE16A9"/>
    <w:rsid w:val="FCEF184A"/>
    <w:rsid w:val="FCFC8025"/>
    <w:rsid w:val="FCFE1807"/>
    <w:rsid w:val="FCFF1E3C"/>
    <w:rsid w:val="FCFF9232"/>
    <w:rsid w:val="FCFFB496"/>
    <w:rsid w:val="FCFFCADB"/>
    <w:rsid w:val="FD0FAC30"/>
    <w:rsid w:val="FD337FCB"/>
    <w:rsid w:val="FD3D920F"/>
    <w:rsid w:val="FD3E733F"/>
    <w:rsid w:val="FD3EEC7B"/>
    <w:rsid w:val="FD3F98E0"/>
    <w:rsid w:val="FD4F5837"/>
    <w:rsid w:val="FD570DAC"/>
    <w:rsid w:val="FD5B68AC"/>
    <w:rsid w:val="FD5BF379"/>
    <w:rsid w:val="FD5FE91E"/>
    <w:rsid w:val="FD65A921"/>
    <w:rsid w:val="FD6738F6"/>
    <w:rsid w:val="FD6E035C"/>
    <w:rsid w:val="FD732343"/>
    <w:rsid w:val="FD7795B2"/>
    <w:rsid w:val="FD77A303"/>
    <w:rsid w:val="FD77A960"/>
    <w:rsid w:val="FD7D64F3"/>
    <w:rsid w:val="FD7E2009"/>
    <w:rsid w:val="FD7FDD56"/>
    <w:rsid w:val="FD82BABE"/>
    <w:rsid w:val="FD956405"/>
    <w:rsid w:val="FD9A8F9A"/>
    <w:rsid w:val="FD9E18D8"/>
    <w:rsid w:val="FDA4633B"/>
    <w:rsid w:val="FDAFAD1E"/>
    <w:rsid w:val="FDB367AF"/>
    <w:rsid w:val="FDBA3E0E"/>
    <w:rsid w:val="FDBADB9A"/>
    <w:rsid w:val="FDBB3DB2"/>
    <w:rsid w:val="FDBB755B"/>
    <w:rsid w:val="FDBD549A"/>
    <w:rsid w:val="FDCA74D1"/>
    <w:rsid w:val="FDCB5B98"/>
    <w:rsid w:val="FDCF116C"/>
    <w:rsid w:val="FDD55133"/>
    <w:rsid w:val="FDD6F9E3"/>
    <w:rsid w:val="FDD9FF26"/>
    <w:rsid w:val="FDDADA3F"/>
    <w:rsid w:val="FDDDC314"/>
    <w:rsid w:val="FDDDEEDC"/>
    <w:rsid w:val="FDDF06B5"/>
    <w:rsid w:val="FDDF577B"/>
    <w:rsid w:val="FDDF6FD0"/>
    <w:rsid w:val="FDDF94BA"/>
    <w:rsid w:val="FDE71545"/>
    <w:rsid w:val="FDE71CCC"/>
    <w:rsid w:val="FDE7F62C"/>
    <w:rsid w:val="FDE99453"/>
    <w:rsid w:val="FDE9FC7B"/>
    <w:rsid w:val="FDEA7E27"/>
    <w:rsid w:val="FDED4DD5"/>
    <w:rsid w:val="FDEE41FC"/>
    <w:rsid w:val="FDEE876C"/>
    <w:rsid w:val="FDEEA4D8"/>
    <w:rsid w:val="FDEF2C27"/>
    <w:rsid w:val="FDEF34EF"/>
    <w:rsid w:val="FDEFBC7B"/>
    <w:rsid w:val="FDF097E7"/>
    <w:rsid w:val="FDF4C580"/>
    <w:rsid w:val="FDF741E2"/>
    <w:rsid w:val="FDF78F89"/>
    <w:rsid w:val="FDF7AEEC"/>
    <w:rsid w:val="FDF7F99B"/>
    <w:rsid w:val="FDF9332F"/>
    <w:rsid w:val="FDFAE0D5"/>
    <w:rsid w:val="FDFC2C15"/>
    <w:rsid w:val="FDFC8082"/>
    <w:rsid w:val="FDFCEA5D"/>
    <w:rsid w:val="FDFD81DF"/>
    <w:rsid w:val="FDFE51A3"/>
    <w:rsid w:val="FDFEDF52"/>
    <w:rsid w:val="FDFF325B"/>
    <w:rsid w:val="FDFF3DEA"/>
    <w:rsid w:val="FDFF421C"/>
    <w:rsid w:val="FDFF69F3"/>
    <w:rsid w:val="FDFF7C35"/>
    <w:rsid w:val="FDFF98FA"/>
    <w:rsid w:val="FE138517"/>
    <w:rsid w:val="FE1FCFF1"/>
    <w:rsid w:val="FE2666FB"/>
    <w:rsid w:val="FE529A95"/>
    <w:rsid w:val="FE53A739"/>
    <w:rsid w:val="FE5DBFBD"/>
    <w:rsid w:val="FE5F7F82"/>
    <w:rsid w:val="FE5F9078"/>
    <w:rsid w:val="FE6F8F55"/>
    <w:rsid w:val="FE725E59"/>
    <w:rsid w:val="FE734873"/>
    <w:rsid w:val="FE7AE8F6"/>
    <w:rsid w:val="FE7B16AA"/>
    <w:rsid w:val="FE7EB69B"/>
    <w:rsid w:val="FE7F5F85"/>
    <w:rsid w:val="FE8DDED8"/>
    <w:rsid w:val="FE8FC4FB"/>
    <w:rsid w:val="FE97C3C3"/>
    <w:rsid w:val="FE9FF989"/>
    <w:rsid w:val="FEA5EC62"/>
    <w:rsid w:val="FEB4E698"/>
    <w:rsid w:val="FEBE3532"/>
    <w:rsid w:val="FEC16000"/>
    <w:rsid w:val="FECD5AC4"/>
    <w:rsid w:val="FECF9158"/>
    <w:rsid w:val="FEDA337B"/>
    <w:rsid w:val="FEDE0207"/>
    <w:rsid w:val="FEDF8B8D"/>
    <w:rsid w:val="FEDFB06F"/>
    <w:rsid w:val="FEE37C0F"/>
    <w:rsid w:val="FEE54786"/>
    <w:rsid w:val="FEE7314F"/>
    <w:rsid w:val="FEE791A0"/>
    <w:rsid w:val="FEEAFCD5"/>
    <w:rsid w:val="FEEB3A3B"/>
    <w:rsid w:val="FEED008E"/>
    <w:rsid w:val="FEEDC29D"/>
    <w:rsid w:val="FEEF2D81"/>
    <w:rsid w:val="FEEFA47C"/>
    <w:rsid w:val="FEF4AE11"/>
    <w:rsid w:val="FEF517BE"/>
    <w:rsid w:val="FEF76957"/>
    <w:rsid w:val="FEF7D626"/>
    <w:rsid w:val="FEF812B1"/>
    <w:rsid w:val="FEFB8F28"/>
    <w:rsid w:val="FEFBADDA"/>
    <w:rsid w:val="FEFBE44F"/>
    <w:rsid w:val="FEFC4545"/>
    <w:rsid w:val="FEFD7E9D"/>
    <w:rsid w:val="FEFDD28D"/>
    <w:rsid w:val="FEFDECFA"/>
    <w:rsid w:val="FEFE334D"/>
    <w:rsid w:val="FEFEA68E"/>
    <w:rsid w:val="FEFF10A9"/>
    <w:rsid w:val="FEFF7EC5"/>
    <w:rsid w:val="FEFF8083"/>
    <w:rsid w:val="FEFFA7F5"/>
    <w:rsid w:val="FEFFC0C2"/>
    <w:rsid w:val="FEFFE53F"/>
    <w:rsid w:val="FF1D5053"/>
    <w:rsid w:val="FF2DAD83"/>
    <w:rsid w:val="FF37DE49"/>
    <w:rsid w:val="FF3B77A6"/>
    <w:rsid w:val="FF3BC7AC"/>
    <w:rsid w:val="FF3FCF22"/>
    <w:rsid w:val="FF3FD30A"/>
    <w:rsid w:val="FF3FD792"/>
    <w:rsid w:val="FF3FDB05"/>
    <w:rsid w:val="FF4BC6A7"/>
    <w:rsid w:val="FF53C8C7"/>
    <w:rsid w:val="FF5B6994"/>
    <w:rsid w:val="FF5D1DEF"/>
    <w:rsid w:val="FF5DB93A"/>
    <w:rsid w:val="FF5F094D"/>
    <w:rsid w:val="FF5F2200"/>
    <w:rsid w:val="FF635E4C"/>
    <w:rsid w:val="FF63EBF2"/>
    <w:rsid w:val="FF690568"/>
    <w:rsid w:val="FF6A8CCB"/>
    <w:rsid w:val="FF6BC624"/>
    <w:rsid w:val="FF6CF7AA"/>
    <w:rsid w:val="FF6DB730"/>
    <w:rsid w:val="FF6DEC9A"/>
    <w:rsid w:val="FF6F8C5F"/>
    <w:rsid w:val="FF6FF7A0"/>
    <w:rsid w:val="FF738A57"/>
    <w:rsid w:val="FF74731C"/>
    <w:rsid w:val="FF7721E5"/>
    <w:rsid w:val="FF772304"/>
    <w:rsid w:val="FF77E8BF"/>
    <w:rsid w:val="FF77F99D"/>
    <w:rsid w:val="FF7ADB3B"/>
    <w:rsid w:val="FF7B26BF"/>
    <w:rsid w:val="FF7CEA5C"/>
    <w:rsid w:val="FF7D092A"/>
    <w:rsid w:val="FF7D3EC3"/>
    <w:rsid w:val="FF7D50AE"/>
    <w:rsid w:val="FF7D8D78"/>
    <w:rsid w:val="FF7E0DE8"/>
    <w:rsid w:val="FF7E6878"/>
    <w:rsid w:val="FF7F14E6"/>
    <w:rsid w:val="FF7F6BD3"/>
    <w:rsid w:val="FF7FCE92"/>
    <w:rsid w:val="FF7FD429"/>
    <w:rsid w:val="FF7FEC80"/>
    <w:rsid w:val="FF8EF35B"/>
    <w:rsid w:val="FF955CC1"/>
    <w:rsid w:val="FF9C060B"/>
    <w:rsid w:val="FF9E9276"/>
    <w:rsid w:val="FF9EBC13"/>
    <w:rsid w:val="FF9F7EA9"/>
    <w:rsid w:val="FF9FD201"/>
    <w:rsid w:val="FFA19E7D"/>
    <w:rsid w:val="FFA7094D"/>
    <w:rsid w:val="FFA78B42"/>
    <w:rsid w:val="FFAEBD36"/>
    <w:rsid w:val="FFAEE9DF"/>
    <w:rsid w:val="FFAFB050"/>
    <w:rsid w:val="FFB34062"/>
    <w:rsid w:val="FFB52B2C"/>
    <w:rsid w:val="FFB62862"/>
    <w:rsid w:val="FFB708A7"/>
    <w:rsid w:val="FFB72419"/>
    <w:rsid w:val="FFBB5AD1"/>
    <w:rsid w:val="FFBBB95C"/>
    <w:rsid w:val="FFBC2942"/>
    <w:rsid w:val="FFBD9EB6"/>
    <w:rsid w:val="FFBDF105"/>
    <w:rsid w:val="FFBEBA75"/>
    <w:rsid w:val="FFBF2AFF"/>
    <w:rsid w:val="FFBF4CF7"/>
    <w:rsid w:val="FFBF51ED"/>
    <w:rsid w:val="FFBF95DD"/>
    <w:rsid w:val="FFC7C059"/>
    <w:rsid w:val="FFCF2928"/>
    <w:rsid w:val="FFCFAF9B"/>
    <w:rsid w:val="FFD19C45"/>
    <w:rsid w:val="FFD3765B"/>
    <w:rsid w:val="FFD3C5A0"/>
    <w:rsid w:val="FFD54884"/>
    <w:rsid w:val="FFD60D95"/>
    <w:rsid w:val="FFD8E233"/>
    <w:rsid w:val="FFDAC734"/>
    <w:rsid w:val="FFDB2599"/>
    <w:rsid w:val="FFDCCC5A"/>
    <w:rsid w:val="FFDD435F"/>
    <w:rsid w:val="FFDDCD74"/>
    <w:rsid w:val="FFDE74F5"/>
    <w:rsid w:val="FFDEBEBD"/>
    <w:rsid w:val="FFDED200"/>
    <w:rsid w:val="FFDEECC7"/>
    <w:rsid w:val="FFDF5963"/>
    <w:rsid w:val="FFDF9EED"/>
    <w:rsid w:val="FFDFC3EF"/>
    <w:rsid w:val="FFDFC533"/>
    <w:rsid w:val="FFDFF9B5"/>
    <w:rsid w:val="FFDFFF4E"/>
    <w:rsid w:val="FFE152CC"/>
    <w:rsid w:val="FFE25012"/>
    <w:rsid w:val="FFE33C45"/>
    <w:rsid w:val="FFE98BE9"/>
    <w:rsid w:val="FFEB1491"/>
    <w:rsid w:val="FFEB3FC1"/>
    <w:rsid w:val="FFEC9081"/>
    <w:rsid w:val="FFED3F75"/>
    <w:rsid w:val="FFEE03F4"/>
    <w:rsid w:val="FFEE1D10"/>
    <w:rsid w:val="FFEEF41E"/>
    <w:rsid w:val="FFEF014E"/>
    <w:rsid w:val="FFEF3044"/>
    <w:rsid w:val="FFEF30C1"/>
    <w:rsid w:val="FFEF3298"/>
    <w:rsid w:val="FFEF3AE7"/>
    <w:rsid w:val="FFEF4529"/>
    <w:rsid w:val="FFEF89D4"/>
    <w:rsid w:val="FFEF8A16"/>
    <w:rsid w:val="FFEFFDF7"/>
    <w:rsid w:val="FFF24CE0"/>
    <w:rsid w:val="FFF32EDF"/>
    <w:rsid w:val="FFF3551C"/>
    <w:rsid w:val="FFF3970F"/>
    <w:rsid w:val="FFF513B0"/>
    <w:rsid w:val="FFF6A37D"/>
    <w:rsid w:val="FFF7E6F6"/>
    <w:rsid w:val="FFF7E8CB"/>
    <w:rsid w:val="FFF7EA52"/>
    <w:rsid w:val="FFF7FB0B"/>
    <w:rsid w:val="FFF8537C"/>
    <w:rsid w:val="FFF91BBD"/>
    <w:rsid w:val="FFF93E7A"/>
    <w:rsid w:val="FFF9603F"/>
    <w:rsid w:val="FFF960D6"/>
    <w:rsid w:val="FFF978C5"/>
    <w:rsid w:val="FFF97913"/>
    <w:rsid w:val="FFFB73E6"/>
    <w:rsid w:val="FFFB7DB4"/>
    <w:rsid w:val="FFFB9704"/>
    <w:rsid w:val="FFFB9C67"/>
    <w:rsid w:val="FFFBE6DE"/>
    <w:rsid w:val="FFFD0E29"/>
    <w:rsid w:val="FFFD39AA"/>
    <w:rsid w:val="FFFDD432"/>
    <w:rsid w:val="FFFDDE1F"/>
    <w:rsid w:val="FFFDE671"/>
    <w:rsid w:val="FFFDEB4B"/>
    <w:rsid w:val="FFFE311E"/>
    <w:rsid w:val="FFFE8360"/>
    <w:rsid w:val="FFFE8718"/>
    <w:rsid w:val="FFFE8989"/>
    <w:rsid w:val="FFFF083B"/>
    <w:rsid w:val="FFFF113F"/>
    <w:rsid w:val="FFFF12BA"/>
    <w:rsid w:val="FFFF1510"/>
    <w:rsid w:val="FFFF1F82"/>
    <w:rsid w:val="FFFF29FD"/>
    <w:rsid w:val="FFFF3E41"/>
    <w:rsid w:val="FFFF4C8E"/>
    <w:rsid w:val="FFFF51C0"/>
    <w:rsid w:val="FFFF69A6"/>
    <w:rsid w:val="FFFF6CA0"/>
    <w:rsid w:val="FFFF72A1"/>
    <w:rsid w:val="FFFF9A35"/>
    <w:rsid w:val="FFFF9CC2"/>
    <w:rsid w:val="FFFF9E95"/>
    <w:rsid w:val="FFFFA074"/>
    <w:rsid w:val="FFFFAE8C"/>
    <w:rsid w:val="FFFFB3B1"/>
    <w:rsid w:val="FFFFB98E"/>
    <w:rsid w:val="FFFFD83E"/>
    <w:rsid w:val="FFFFDBCF"/>
    <w:rsid w:val="FFFFE138"/>
    <w:rsid w:val="FFFFEBF0"/>
    <w:rsid w:val="FFFFF17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4"/>
      <w:lang w:val="en-US" w:eastAsia="zh-CN" w:bidi="ar-SA"/>
    </w:rPr>
  </w:style>
  <w:style w:type="paragraph" w:styleId="4">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2">
    <w:name w:val="Body Text First Indent 2"/>
    <w:basedOn w:val="3"/>
    <w:qFormat/>
    <w:uiPriority w:val="0"/>
    <w:pPr>
      <w:ind w:left="0" w:firstLine="420"/>
    </w:pPr>
    <w:rPr>
      <w:rFonts w:ascii="仿宋_GB2312" w:cs="仿宋_GB2312"/>
      <w:szCs w:val="32"/>
    </w:rPr>
  </w:style>
  <w:style w:type="paragraph" w:styleId="3">
    <w:name w:val="Body Text Indent"/>
    <w:basedOn w:val="1"/>
    <w:qFormat/>
    <w:uiPriority w:val="0"/>
    <w:pPr>
      <w:spacing w:after="120"/>
      <w:ind w:left="420"/>
    </w:pPr>
    <w:rPr>
      <w:rFonts w:eastAsia="仿宋_GB2312"/>
      <w:sz w:val="32"/>
      <w:szCs w:val="20"/>
    </w:rPr>
  </w:style>
  <w:style w:type="paragraph" w:styleId="5">
    <w:name w:val="annotation text"/>
    <w:basedOn w:val="1"/>
    <w:uiPriority w:val="0"/>
    <w:pPr>
      <w:jc w:val="left"/>
    </w:pPr>
  </w:style>
  <w:style w:type="paragraph" w:styleId="6">
    <w:name w:val="Block Text"/>
    <w:basedOn w:val="1"/>
    <w:qFormat/>
    <w:uiPriority w:val="99"/>
    <w:pPr>
      <w:spacing w:after="120"/>
      <w:ind w:left="1440" w:leftChars="700" w:right="1440" w:rightChars="700"/>
    </w:pPr>
  </w:style>
  <w:style w:type="paragraph" w:styleId="7">
    <w:name w:val="footer"/>
    <w:basedOn w:val="1"/>
    <w:link w:val="14"/>
    <w:uiPriority w:val="0"/>
    <w:pPr>
      <w:tabs>
        <w:tab w:val="center" w:pos="4153"/>
        <w:tab w:val="right" w:pos="8306"/>
      </w:tabs>
      <w:snapToGrid w:val="0"/>
      <w:jc w:val="left"/>
    </w:pPr>
    <w:rPr>
      <w:sz w:val="18"/>
      <w:szCs w:val="18"/>
    </w:rPr>
  </w:style>
  <w:style w:type="paragraph" w:styleId="8">
    <w:name w:val="header"/>
    <w:basedOn w:val="1"/>
    <w:link w:val="15"/>
    <w:uiPriority w:val="0"/>
    <w:pPr>
      <w:pBdr>
        <w:bottom w:val="single" w:color="auto" w:sz="6" w:space="1"/>
      </w:pBdr>
      <w:tabs>
        <w:tab w:val="center" w:pos="4153"/>
        <w:tab w:val="right" w:pos="8306"/>
      </w:tabs>
      <w:snapToGrid w:val="0"/>
      <w:jc w:val="center"/>
    </w:pPr>
    <w:rPr>
      <w:sz w:val="18"/>
      <w:szCs w:val="18"/>
    </w:rPr>
  </w:style>
  <w:style w:type="character" w:styleId="11">
    <w:name w:val="Strong"/>
    <w:qFormat/>
    <w:uiPriority w:val="0"/>
    <w:rPr>
      <w:b/>
    </w:rPr>
  </w:style>
  <w:style w:type="character" w:styleId="12">
    <w:name w:val="Emphasis"/>
    <w:basedOn w:val="10"/>
    <w:qFormat/>
    <w:uiPriority w:val="0"/>
    <w:rPr>
      <w:i/>
    </w:rPr>
  </w:style>
  <w:style w:type="character" w:styleId="13">
    <w:name w:val="Hyperlink"/>
    <w:uiPriority w:val="0"/>
    <w:rPr>
      <w:color w:val="0000FF"/>
      <w:u w:val="single"/>
    </w:rPr>
  </w:style>
  <w:style w:type="character" w:customStyle="1" w:styleId="14">
    <w:name w:val="页脚 字符"/>
    <w:link w:val="7"/>
    <w:uiPriority w:val="0"/>
    <w:rPr>
      <w:rFonts w:ascii="Calibri" w:hAnsi="Calibri"/>
      <w:kern w:val="2"/>
      <w:sz w:val="18"/>
      <w:szCs w:val="18"/>
    </w:rPr>
  </w:style>
  <w:style w:type="character" w:customStyle="1" w:styleId="15">
    <w:name w:val="页眉 字符"/>
    <w:link w:val="8"/>
    <w:uiPriority w:val="0"/>
    <w:rPr>
      <w:rFonts w:ascii="Calibri" w:hAnsi="Calibri"/>
      <w:kern w:val="2"/>
      <w:sz w:val="18"/>
      <w:szCs w:val="18"/>
    </w:rPr>
  </w:style>
  <w:style w:type="paragraph" w:customStyle="1" w:styleId="16">
    <w:name w:val="列出段落1"/>
    <w:basedOn w:val="1"/>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4066</Words>
  <Characters>4175</Characters>
  <Lines>16</Lines>
  <Paragraphs>4</Paragraphs>
  <TotalTime>0</TotalTime>
  <ScaleCrop>false</ScaleCrop>
  <LinksUpToDate>false</LinksUpToDate>
  <CharactersWithSpaces>5123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2020-06-10T09:52:00Z</dcterms:created>
  <dc:creator>uos</dc:creator>
  <cp:lastModifiedBy>uos</cp:lastModifiedBy>
  <cp:lastPrinted>2022-04-15T17:31:23Z</cp:lastPrinted>
  <dcterms:modified xsi:type="dcterms:W3CDTF">2022-04-12T16:49:34Z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B5F4F3B10A9D4D02BEFFBF3810268992</vt:lpwstr>
  </property>
</Properties>
</file>