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EC9" w:rsidRPr="006C2EC9" w:rsidRDefault="006C2EC9" w:rsidP="006C2EC9">
      <w:pPr>
        <w:spacing w:line="620" w:lineRule="exact"/>
        <w:rPr>
          <w:rFonts w:ascii="黑体" w:eastAsia="黑体" w:hAnsi="黑体"/>
          <w:sz w:val="32"/>
          <w:szCs w:val="32"/>
        </w:rPr>
      </w:pPr>
      <w:bookmarkStart w:id="0" w:name="_Toc341016470"/>
      <w:bookmarkStart w:id="1" w:name="_Toc377638352"/>
      <w:bookmarkStart w:id="2" w:name="_Toc357436249"/>
      <w:bookmarkStart w:id="3" w:name="_Toc357436238"/>
      <w:r w:rsidRPr="006C2EC9">
        <w:rPr>
          <w:rFonts w:ascii="黑体" w:eastAsia="黑体" w:hAnsi="黑体" w:hint="eastAsia"/>
          <w:sz w:val="32"/>
          <w:szCs w:val="32"/>
        </w:rPr>
        <w:t>京建发〔2020〕28号</w:t>
      </w:r>
      <w:r>
        <w:rPr>
          <w:rFonts w:ascii="黑体" w:eastAsia="黑体" w:hAnsi="黑体" w:hint="eastAsia"/>
          <w:sz w:val="32"/>
          <w:szCs w:val="32"/>
        </w:rPr>
        <w:t>附件</w:t>
      </w:r>
    </w:p>
    <w:p w:rsidR="00275CC1" w:rsidRDefault="00275CC1" w:rsidP="001D54AE">
      <w:pPr>
        <w:tabs>
          <w:tab w:val="left" w:pos="142"/>
        </w:tabs>
        <w:spacing w:line="480" w:lineRule="auto"/>
        <w:ind w:rightChars="-230" w:right="-483"/>
        <w:jc w:val="center"/>
        <w:rPr>
          <w:rFonts w:ascii="黑体" w:eastAsia="黑体" w:hAnsi="宋体"/>
          <w:sz w:val="52"/>
          <w:szCs w:val="52"/>
        </w:rPr>
      </w:pPr>
    </w:p>
    <w:p w:rsidR="00275CC1" w:rsidRDefault="00275CC1" w:rsidP="001D54AE">
      <w:pPr>
        <w:tabs>
          <w:tab w:val="left" w:pos="142"/>
        </w:tabs>
        <w:spacing w:line="480" w:lineRule="auto"/>
        <w:ind w:rightChars="-230" w:right="-483"/>
        <w:jc w:val="center"/>
        <w:rPr>
          <w:rFonts w:ascii="黑体" w:eastAsia="黑体" w:hAnsi="宋体"/>
          <w:sz w:val="52"/>
          <w:szCs w:val="52"/>
        </w:rPr>
      </w:pPr>
      <w:bookmarkStart w:id="4" w:name="_GoBack"/>
      <w:bookmarkEnd w:id="4"/>
    </w:p>
    <w:p w:rsidR="001D54AE" w:rsidRDefault="00444CCD" w:rsidP="001D54AE">
      <w:pPr>
        <w:tabs>
          <w:tab w:val="left" w:pos="142"/>
        </w:tabs>
        <w:spacing w:line="480" w:lineRule="auto"/>
        <w:ind w:rightChars="-230" w:right="-483"/>
        <w:jc w:val="center"/>
        <w:rPr>
          <w:rFonts w:ascii="黑体" w:eastAsia="黑体" w:hAnsi="宋体"/>
          <w:sz w:val="52"/>
          <w:szCs w:val="52"/>
        </w:rPr>
      </w:pPr>
      <w:r w:rsidRPr="00DD09F3">
        <w:rPr>
          <w:rFonts w:ascii="黑体" w:eastAsia="黑体" w:hAnsi="宋体" w:hint="eastAsia"/>
          <w:sz w:val="52"/>
          <w:szCs w:val="52"/>
        </w:rPr>
        <w:t>北京市房屋建筑和市政基础设施工程</w:t>
      </w:r>
      <w:r w:rsidR="004770D3" w:rsidRPr="00DD09F3">
        <w:rPr>
          <w:rFonts w:ascii="黑体" w:eastAsia="黑体" w:hAnsi="宋体" w:hint="eastAsia"/>
          <w:sz w:val="52"/>
          <w:szCs w:val="52"/>
        </w:rPr>
        <w:t>质量</w:t>
      </w:r>
      <w:r w:rsidRPr="00DD09F3">
        <w:rPr>
          <w:rFonts w:ascii="黑体" w:eastAsia="黑体" w:hAnsi="宋体" w:hint="eastAsia"/>
          <w:sz w:val="52"/>
          <w:szCs w:val="52"/>
        </w:rPr>
        <w:t>事故隐患判定导则</w:t>
      </w:r>
    </w:p>
    <w:p w:rsidR="00444CCD" w:rsidRPr="00DD09F3" w:rsidRDefault="00CA3A18" w:rsidP="001D54AE">
      <w:pPr>
        <w:tabs>
          <w:tab w:val="left" w:pos="142"/>
        </w:tabs>
        <w:spacing w:line="480" w:lineRule="auto"/>
        <w:ind w:rightChars="-230" w:right="-483"/>
        <w:jc w:val="center"/>
        <w:rPr>
          <w:rFonts w:ascii="黑体" w:eastAsia="黑体" w:hAnsi="宋体"/>
          <w:sz w:val="52"/>
          <w:szCs w:val="52"/>
        </w:rPr>
      </w:pPr>
      <w:r w:rsidRPr="00DD09F3">
        <w:rPr>
          <w:rFonts w:ascii="黑体" w:eastAsia="黑体" w:hAnsi="宋体" w:hint="eastAsia"/>
          <w:sz w:val="52"/>
          <w:szCs w:val="52"/>
        </w:rPr>
        <w:t>（试行）</w:t>
      </w:r>
    </w:p>
    <w:p w:rsidR="00516A0A" w:rsidRPr="00DD09F3" w:rsidRDefault="00516A0A" w:rsidP="00516A0A">
      <w:pPr>
        <w:jc w:val="center"/>
        <w:rPr>
          <w:rFonts w:ascii="楷体" w:eastAsia="楷体" w:hAnsi="楷体"/>
          <w:szCs w:val="21"/>
        </w:rPr>
      </w:pPr>
    </w:p>
    <w:p w:rsidR="00043554" w:rsidRPr="00DD09F3" w:rsidRDefault="00AD6B18" w:rsidP="00AD6B18">
      <w:pPr>
        <w:tabs>
          <w:tab w:val="left" w:pos="142"/>
        </w:tabs>
        <w:spacing w:line="400" w:lineRule="exact"/>
        <w:ind w:rightChars="-34" w:right="-71" w:firstLineChars="200" w:firstLine="420"/>
        <w:jc w:val="center"/>
        <w:rPr>
          <w:rFonts w:ascii="楷体" w:eastAsia="楷体" w:hAnsi="楷体"/>
          <w:szCs w:val="21"/>
        </w:rPr>
      </w:pPr>
      <w:r w:rsidRPr="00DD09F3">
        <w:rPr>
          <w:rFonts w:ascii="楷体" w:eastAsia="楷体" w:hAnsi="楷体" w:hint="eastAsia"/>
          <w:szCs w:val="21"/>
        </w:rPr>
        <w:t xml:space="preserve"> </w:t>
      </w:r>
    </w:p>
    <w:p w:rsidR="00AD6B18" w:rsidRPr="00DD09F3" w:rsidRDefault="00AD6B18" w:rsidP="00AD6B18">
      <w:pPr>
        <w:tabs>
          <w:tab w:val="left" w:pos="142"/>
        </w:tabs>
        <w:spacing w:line="400" w:lineRule="exact"/>
        <w:ind w:rightChars="-34" w:right="-71" w:firstLineChars="200" w:firstLine="420"/>
        <w:jc w:val="center"/>
        <w:rPr>
          <w:rFonts w:ascii="楷体" w:eastAsia="楷体" w:hAnsi="楷体"/>
          <w:szCs w:val="21"/>
        </w:rPr>
      </w:pPr>
    </w:p>
    <w:p w:rsidR="00AD6B18" w:rsidRPr="00DD09F3" w:rsidRDefault="00AD6B18" w:rsidP="00AD6B18">
      <w:pPr>
        <w:tabs>
          <w:tab w:val="left" w:pos="142"/>
        </w:tabs>
        <w:spacing w:line="400" w:lineRule="exact"/>
        <w:ind w:rightChars="-34" w:right="-71" w:firstLineChars="200" w:firstLine="420"/>
        <w:jc w:val="center"/>
        <w:rPr>
          <w:rFonts w:ascii="楷体" w:eastAsia="楷体" w:hAnsi="楷体"/>
          <w:szCs w:val="21"/>
        </w:rPr>
      </w:pPr>
    </w:p>
    <w:p w:rsidR="00AD6B18" w:rsidRPr="00DD09F3" w:rsidRDefault="00AD6B18" w:rsidP="00AD6B18">
      <w:pPr>
        <w:tabs>
          <w:tab w:val="left" w:pos="142"/>
        </w:tabs>
        <w:spacing w:line="400" w:lineRule="exact"/>
        <w:ind w:rightChars="-34" w:right="-71" w:firstLineChars="200" w:firstLine="420"/>
        <w:jc w:val="center"/>
        <w:rPr>
          <w:rFonts w:ascii="楷体" w:eastAsia="楷体" w:hAnsi="楷体"/>
          <w:szCs w:val="21"/>
        </w:rPr>
      </w:pPr>
    </w:p>
    <w:p w:rsidR="00AD6B18" w:rsidRPr="00DD09F3" w:rsidRDefault="00AD6B18" w:rsidP="00AD6B18">
      <w:pPr>
        <w:tabs>
          <w:tab w:val="left" w:pos="142"/>
        </w:tabs>
        <w:spacing w:line="400" w:lineRule="exact"/>
        <w:ind w:rightChars="-34" w:right="-71" w:firstLineChars="200" w:firstLine="420"/>
        <w:jc w:val="center"/>
        <w:rPr>
          <w:rFonts w:ascii="楷体" w:eastAsia="楷体" w:hAnsi="楷体"/>
          <w:szCs w:val="21"/>
        </w:rPr>
      </w:pPr>
    </w:p>
    <w:p w:rsidR="00AD6B18" w:rsidRPr="00DD09F3" w:rsidRDefault="00AD6B18" w:rsidP="00AD6B18">
      <w:pPr>
        <w:tabs>
          <w:tab w:val="left" w:pos="142"/>
        </w:tabs>
        <w:spacing w:line="400" w:lineRule="exact"/>
        <w:ind w:rightChars="-34" w:right="-71" w:firstLineChars="200" w:firstLine="420"/>
        <w:jc w:val="center"/>
        <w:rPr>
          <w:rFonts w:ascii="楷体" w:eastAsia="楷体" w:hAnsi="楷体"/>
          <w:szCs w:val="21"/>
        </w:rPr>
      </w:pPr>
    </w:p>
    <w:p w:rsidR="00AD6B18" w:rsidRPr="00DD09F3" w:rsidRDefault="00AD6B18" w:rsidP="00AD6B18">
      <w:pPr>
        <w:tabs>
          <w:tab w:val="left" w:pos="142"/>
        </w:tabs>
        <w:spacing w:line="400" w:lineRule="exact"/>
        <w:ind w:rightChars="-34" w:right="-71" w:firstLineChars="200" w:firstLine="420"/>
        <w:jc w:val="center"/>
        <w:rPr>
          <w:rFonts w:ascii="楷体" w:eastAsia="楷体" w:hAnsi="楷体"/>
          <w:szCs w:val="21"/>
        </w:rPr>
      </w:pPr>
    </w:p>
    <w:p w:rsidR="00AD6B18" w:rsidRPr="00DD09F3" w:rsidRDefault="00AD6B18" w:rsidP="00AD6B18">
      <w:pPr>
        <w:tabs>
          <w:tab w:val="left" w:pos="142"/>
        </w:tabs>
        <w:spacing w:line="400" w:lineRule="exact"/>
        <w:ind w:rightChars="-34" w:right="-71" w:firstLineChars="200" w:firstLine="420"/>
        <w:jc w:val="center"/>
        <w:rPr>
          <w:rFonts w:ascii="楷体" w:eastAsia="楷体" w:hAnsi="楷体"/>
          <w:szCs w:val="21"/>
        </w:rPr>
      </w:pPr>
    </w:p>
    <w:p w:rsidR="00AD6B18" w:rsidRPr="00DD09F3" w:rsidRDefault="00AD6B18" w:rsidP="00AD6B18">
      <w:pPr>
        <w:tabs>
          <w:tab w:val="left" w:pos="142"/>
        </w:tabs>
        <w:spacing w:line="400" w:lineRule="exact"/>
        <w:ind w:rightChars="-34" w:right="-71" w:firstLineChars="200" w:firstLine="420"/>
        <w:jc w:val="center"/>
        <w:rPr>
          <w:rFonts w:ascii="楷体" w:eastAsia="楷体" w:hAnsi="楷体"/>
          <w:szCs w:val="21"/>
        </w:rPr>
      </w:pPr>
    </w:p>
    <w:p w:rsidR="00AD6B18" w:rsidRPr="00DD09F3" w:rsidRDefault="00AD6B18" w:rsidP="00AD6B18">
      <w:pPr>
        <w:tabs>
          <w:tab w:val="left" w:pos="142"/>
        </w:tabs>
        <w:spacing w:line="400" w:lineRule="exact"/>
        <w:ind w:rightChars="-34" w:right="-71" w:firstLineChars="200" w:firstLine="420"/>
        <w:jc w:val="center"/>
        <w:rPr>
          <w:rFonts w:ascii="楷体" w:eastAsia="楷体" w:hAnsi="楷体"/>
          <w:szCs w:val="21"/>
        </w:rPr>
      </w:pPr>
    </w:p>
    <w:p w:rsidR="00AD6B18" w:rsidRPr="00DD09F3" w:rsidRDefault="00AD6B18" w:rsidP="00AD6B18">
      <w:pPr>
        <w:tabs>
          <w:tab w:val="left" w:pos="142"/>
        </w:tabs>
        <w:spacing w:line="400" w:lineRule="exact"/>
        <w:ind w:rightChars="-34" w:right="-71" w:firstLineChars="200" w:firstLine="420"/>
        <w:jc w:val="center"/>
        <w:rPr>
          <w:rFonts w:ascii="楷体" w:eastAsia="楷体" w:hAnsi="楷体"/>
          <w:szCs w:val="21"/>
        </w:rPr>
      </w:pPr>
    </w:p>
    <w:p w:rsidR="00AD6B18" w:rsidRPr="00DD09F3" w:rsidRDefault="00AD6B18" w:rsidP="00AD6B18">
      <w:pPr>
        <w:tabs>
          <w:tab w:val="left" w:pos="142"/>
        </w:tabs>
        <w:spacing w:line="400" w:lineRule="exact"/>
        <w:ind w:rightChars="-34" w:right="-71" w:firstLineChars="200" w:firstLine="420"/>
        <w:jc w:val="center"/>
        <w:rPr>
          <w:rFonts w:ascii="楷体" w:eastAsia="楷体" w:hAnsi="楷体"/>
          <w:szCs w:val="21"/>
        </w:rPr>
      </w:pPr>
    </w:p>
    <w:p w:rsidR="00AD6B18" w:rsidRPr="00DD09F3" w:rsidRDefault="00AD6B18" w:rsidP="00AD6B18">
      <w:pPr>
        <w:tabs>
          <w:tab w:val="left" w:pos="142"/>
        </w:tabs>
        <w:spacing w:line="400" w:lineRule="exact"/>
        <w:ind w:rightChars="-34" w:right="-71" w:firstLineChars="200" w:firstLine="420"/>
        <w:jc w:val="center"/>
        <w:rPr>
          <w:rFonts w:ascii="楷体" w:eastAsia="楷体" w:hAnsi="楷体"/>
          <w:szCs w:val="21"/>
        </w:rPr>
      </w:pPr>
    </w:p>
    <w:p w:rsidR="00AD6B18" w:rsidRPr="00DD09F3" w:rsidRDefault="00AD6B18" w:rsidP="00AD6B18">
      <w:pPr>
        <w:tabs>
          <w:tab w:val="left" w:pos="142"/>
        </w:tabs>
        <w:spacing w:line="400" w:lineRule="exact"/>
        <w:ind w:rightChars="-34" w:right="-71" w:firstLineChars="200" w:firstLine="420"/>
        <w:jc w:val="center"/>
        <w:rPr>
          <w:rFonts w:ascii="楷体" w:eastAsia="楷体" w:hAnsi="楷体"/>
          <w:szCs w:val="21"/>
        </w:rPr>
      </w:pPr>
    </w:p>
    <w:p w:rsidR="00AD6B18" w:rsidRPr="00DD09F3" w:rsidRDefault="00AD6B18" w:rsidP="00AD6B18">
      <w:pPr>
        <w:tabs>
          <w:tab w:val="left" w:pos="142"/>
        </w:tabs>
        <w:spacing w:line="400" w:lineRule="exact"/>
        <w:ind w:rightChars="-34" w:right="-71" w:firstLineChars="200" w:firstLine="420"/>
        <w:jc w:val="center"/>
        <w:rPr>
          <w:rFonts w:ascii="楷体" w:eastAsia="楷体" w:hAnsi="楷体"/>
          <w:szCs w:val="21"/>
        </w:rPr>
      </w:pPr>
    </w:p>
    <w:p w:rsidR="00AD6B18" w:rsidRPr="00DD09F3" w:rsidRDefault="00AD6B18" w:rsidP="00AD6B18">
      <w:pPr>
        <w:tabs>
          <w:tab w:val="left" w:pos="142"/>
        </w:tabs>
        <w:spacing w:line="400" w:lineRule="exact"/>
        <w:ind w:rightChars="-34" w:right="-71" w:firstLineChars="200" w:firstLine="420"/>
        <w:jc w:val="center"/>
        <w:rPr>
          <w:rFonts w:ascii="楷体" w:eastAsia="楷体" w:hAnsi="楷体"/>
          <w:szCs w:val="21"/>
        </w:rPr>
      </w:pPr>
    </w:p>
    <w:p w:rsidR="00AD6B18" w:rsidRPr="00DD09F3" w:rsidRDefault="00AD6B18" w:rsidP="00AD6B18">
      <w:pPr>
        <w:tabs>
          <w:tab w:val="left" w:pos="142"/>
        </w:tabs>
        <w:spacing w:line="400" w:lineRule="exact"/>
        <w:ind w:rightChars="-34" w:right="-71" w:firstLineChars="200" w:firstLine="420"/>
        <w:jc w:val="center"/>
        <w:rPr>
          <w:rFonts w:ascii="楷体" w:eastAsia="楷体" w:hAnsi="楷体"/>
          <w:szCs w:val="21"/>
        </w:rPr>
      </w:pPr>
    </w:p>
    <w:p w:rsidR="00AD6B18" w:rsidRPr="00DD09F3" w:rsidRDefault="00AD6B18" w:rsidP="00AD6B18">
      <w:pPr>
        <w:tabs>
          <w:tab w:val="left" w:pos="142"/>
        </w:tabs>
        <w:spacing w:line="400" w:lineRule="exact"/>
        <w:ind w:rightChars="-34" w:right="-71" w:firstLineChars="200" w:firstLine="420"/>
        <w:jc w:val="center"/>
        <w:rPr>
          <w:rFonts w:ascii="楷体" w:eastAsia="楷体" w:hAnsi="楷体"/>
          <w:szCs w:val="21"/>
        </w:rPr>
      </w:pPr>
    </w:p>
    <w:p w:rsidR="00AD6B18" w:rsidRPr="00DD09F3" w:rsidRDefault="00AD6B18" w:rsidP="00AD6B18">
      <w:pPr>
        <w:tabs>
          <w:tab w:val="left" w:pos="142"/>
        </w:tabs>
        <w:spacing w:line="400" w:lineRule="exact"/>
        <w:ind w:rightChars="-34" w:right="-71" w:firstLineChars="200" w:firstLine="643"/>
        <w:jc w:val="center"/>
        <w:rPr>
          <w:rStyle w:val="af5"/>
          <w:rFonts w:ascii="仿宋_GB2312" w:eastAsia="仿宋_GB2312" w:hAnsi="宋体"/>
          <w:b/>
          <w:color w:val="auto"/>
          <w:sz w:val="32"/>
          <w:szCs w:val="32"/>
          <w:u w:val="none"/>
        </w:rPr>
      </w:pPr>
    </w:p>
    <w:p w:rsidR="00FF45A6" w:rsidRDefault="0098697F" w:rsidP="00F67A3C">
      <w:pPr>
        <w:spacing w:line="400" w:lineRule="exact"/>
        <w:jc w:val="center"/>
        <w:rPr>
          <w:rFonts w:asciiTheme="minorEastAsia" w:eastAsiaTheme="minorEastAsia" w:hAnsiTheme="minorEastAsia"/>
          <w:sz w:val="30"/>
          <w:szCs w:val="30"/>
        </w:rPr>
      </w:pPr>
      <w:r w:rsidRPr="003A6056">
        <w:rPr>
          <w:rFonts w:asciiTheme="minorEastAsia" w:eastAsiaTheme="minorEastAsia" w:hAnsiTheme="minorEastAsia" w:hint="eastAsia"/>
          <w:sz w:val="30"/>
          <w:szCs w:val="30"/>
        </w:rPr>
        <w:t>2020</w:t>
      </w:r>
      <w:r w:rsidR="00FF45A6" w:rsidRPr="003A6056">
        <w:rPr>
          <w:rFonts w:asciiTheme="minorEastAsia" w:eastAsiaTheme="minorEastAsia" w:hAnsiTheme="minorEastAsia" w:hint="eastAsia"/>
          <w:sz w:val="30"/>
          <w:szCs w:val="30"/>
        </w:rPr>
        <w:t>年</w:t>
      </w:r>
      <w:r w:rsidRPr="003A6056">
        <w:rPr>
          <w:rFonts w:asciiTheme="minorEastAsia" w:eastAsiaTheme="minorEastAsia" w:hAnsiTheme="minorEastAsia" w:hint="eastAsia"/>
          <w:sz w:val="30"/>
          <w:szCs w:val="30"/>
        </w:rPr>
        <w:t>2</w:t>
      </w:r>
      <w:r w:rsidR="00FF45A6" w:rsidRPr="003A6056">
        <w:rPr>
          <w:rFonts w:asciiTheme="minorEastAsia" w:eastAsiaTheme="minorEastAsia" w:hAnsiTheme="minorEastAsia" w:hint="eastAsia"/>
          <w:sz w:val="30"/>
          <w:szCs w:val="30"/>
        </w:rPr>
        <w:t>月</w:t>
      </w: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Default="00402BD8" w:rsidP="00F67A3C">
      <w:pPr>
        <w:spacing w:line="400" w:lineRule="exact"/>
        <w:jc w:val="center"/>
        <w:rPr>
          <w:rFonts w:asciiTheme="minorEastAsia" w:eastAsiaTheme="minorEastAsia" w:hAnsiTheme="minorEastAsia"/>
          <w:sz w:val="30"/>
          <w:szCs w:val="30"/>
        </w:rPr>
      </w:pPr>
    </w:p>
    <w:p w:rsidR="00402BD8" w:rsidRPr="003A6056" w:rsidRDefault="00402BD8" w:rsidP="00F67A3C">
      <w:pPr>
        <w:spacing w:line="400" w:lineRule="exact"/>
        <w:jc w:val="center"/>
        <w:rPr>
          <w:rFonts w:asciiTheme="minorEastAsia" w:eastAsiaTheme="minorEastAsia" w:hAnsiTheme="minorEastAsia"/>
          <w:sz w:val="30"/>
          <w:szCs w:val="30"/>
        </w:rPr>
      </w:pPr>
    </w:p>
    <w:p w:rsidR="00275CC1" w:rsidRDefault="00275CC1" w:rsidP="000428F7">
      <w:pPr>
        <w:spacing w:line="400" w:lineRule="exact"/>
        <w:jc w:val="center"/>
        <w:rPr>
          <w:rFonts w:ascii="Times New Roman" w:hAnsi="Times New Roman"/>
          <w:b/>
          <w:sz w:val="32"/>
          <w:szCs w:val="32"/>
        </w:rPr>
      </w:pPr>
    </w:p>
    <w:p w:rsidR="00275CC1" w:rsidRDefault="00275CC1" w:rsidP="000428F7">
      <w:pPr>
        <w:spacing w:line="400" w:lineRule="exact"/>
        <w:jc w:val="center"/>
        <w:rPr>
          <w:rFonts w:ascii="Times New Roman" w:hAnsi="Times New Roman"/>
          <w:b/>
          <w:sz w:val="32"/>
          <w:szCs w:val="32"/>
        </w:rPr>
      </w:pPr>
    </w:p>
    <w:p w:rsidR="006B7C7A" w:rsidRDefault="006B7C7A" w:rsidP="000428F7">
      <w:pPr>
        <w:spacing w:line="400" w:lineRule="exact"/>
        <w:jc w:val="center"/>
        <w:rPr>
          <w:rFonts w:ascii="Times New Roman" w:hAnsi="Times New Roman"/>
          <w:b/>
          <w:sz w:val="32"/>
          <w:szCs w:val="32"/>
        </w:rPr>
      </w:pPr>
    </w:p>
    <w:p w:rsidR="006B7C7A" w:rsidRDefault="006B7C7A" w:rsidP="000428F7">
      <w:pPr>
        <w:spacing w:line="400" w:lineRule="exact"/>
        <w:jc w:val="center"/>
        <w:rPr>
          <w:rFonts w:ascii="Times New Roman" w:hAnsi="Times New Roman"/>
          <w:b/>
          <w:sz w:val="32"/>
          <w:szCs w:val="32"/>
        </w:rPr>
      </w:pPr>
    </w:p>
    <w:p w:rsidR="006B7C7A" w:rsidRDefault="006B7C7A" w:rsidP="000428F7">
      <w:pPr>
        <w:spacing w:line="400" w:lineRule="exact"/>
        <w:jc w:val="center"/>
        <w:rPr>
          <w:rFonts w:ascii="Times New Roman" w:hAnsi="Times New Roman"/>
          <w:b/>
          <w:sz w:val="32"/>
          <w:szCs w:val="32"/>
        </w:rPr>
      </w:pPr>
    </w:p>
    <w:p w:rsidR="000428F7" w:rsidRPr="000428F7" w:rsidRDefault="000428F7" w:rsidP="000428F7">
      <w:pPr>
        <w:spacing w:line="400" w:lineRule="exact"/>
        <w:jc w:val="center"/>
        <w:rPr>
          <w:rFonts w:ascii="Times New Roman" w:hAnsi="Times New Roman"/>
          <w:b/>
          <w:sz w:val="32"/>
          <w:szCs w:val="32"/>
        </w:rPr>
      </w:pPr>
      <w:r w:rsidRPr="000428F7">
        <w:rPr>
          <w:rFonts w:ascii="Times New Roman" w:hAnsi="Times New Roman" w:hint="eastAsia"/>
          <w:b/>
          <w:sz w:val="32"/>
          <w:szCs w:val="32"/>
        </w:rPr>
        <w:t>前</w:t>
      </w:r>
      <w:r w:rsidRPr="000428F7">
        <w:rPr>
          <w:rFonts w:ascii="Times New Roman" w:hAnsi="Times New Roman" w:hint="eastAsia"/>
          <w:b/>
          <w:sz w:val="32"/>
          <w:szCs w:val="32"/>
        </w:rPr>
        <w:t xml:space="preserve">    </w:t>
      </w:r>
      <w:r w:rsidRPr="000428F7">
        <w:rPr>
          <w:rFonts w:ascii="Times New Roman" w:hAnsi="Times New Roman" w:hint="eastAsia"/>
          <w:b/>
          <w:sz w:val="32"/>
          <w:szCs w:val="32"/>
        </w:rPr>
        <w:t>言</w:t>
      </w:r>
    </w:p>
    <w:p w:rsidR="000428F7" w:rsidRPr="000428F7" w:rsidRDefault="000428F7" w:rsidP="000428F7">
      <w:pPr>
        <w:spacing w:line="400" w:lineRule="exact"/>
        <w:jc w:val="center"/>
        <w:rPr>
          <w:rFonts w:ascii="Times New Roman" w:hAnsi="Times New Roman"/>
          <w:sz w:val="28"/>
          <w:szCs w:val="28"/>
        </w:rPr>
      </w:pPr>
    </w:p>
    <w:p w:rsidR="001754FC" w:rsidRDefault="000428F7" w:rsidP="001754FC">
      <w:pPr>
        <w:spacing w:line="400" w:lineRule="exact"/>
        <w:ind w:firstLine="540"/>
        <w:jc w:val="left"/>
        <w:rPr>
          <w:rFonts w:asciiTheme="minorEastAsia" w:eastAsiaTheme="minorEastAsia" w:hAnsiTheme="minorEastAsia"/>
          <w:sz w:val="24"/>
        </w:rPr>
      </w:pPr>
      <w:r w:rsidRPr="00696539">
        <w:rPr>
          <w:rFonts w:asciiTheme="minorEastAsia" w:eastAsiaTheme="minorEastAsia" w:hAnsiTheme="minorEastAsia" w:hint="eastAsia"/>
          <w:sz w:val="24"/>
        </w:rPr>
        <w:t>为进一步强化工程质量主体责任，加强工程质量事故隐患管理，有效遏制一般质量事故，坚决杜绝较大及以上工程质量事故发生，严守工程质量生命线，并为本市房屋建筑和市政基础设施工程质量事故隐患判定提供依据，编制组经认真总结实践经验，依据相关法律法规、规范标准，</w:t>
      </w:r>
      <w:r w:rsidR="00E469E3" w:rsidRPr="00696539">
        <w:rPr>
          <w:rFonts w:asciiTheme="minorEastAsia" w:eastAsiaTheme="minorEastAsia" w:hAnsiTheme="minorEastAsia" w:hint="eastAsia"/>
          <w:sz w:val="24"/>
        </w:rPr>
        <w:t>在广泛征求意见的基础上，</w:t>
      </w:r>
      <w:r w:rsidRPr="00696539">
        <w:rPr>
          <w:rFonts w:asciiTheme="minorEastAsia" w:eastAsiaTheme="minorEastAsia" w:hAnsiTheme="minorEastAsia" w:hint="eastAsia"/>
          <w:sz w:val="24"/>
        </w:rPr>
        <w:t>制订本导则。</w:t>
      </w:r>
    </w:p>
    <w:p w:rsidR="000428F7" w:rsidRPr="00696539" w:rsidRDefault="000428F7" w:rsidP="001754FC">
      <w:pPr>
        <w:spacing w:line="400" w:lineRule="exact"/>
        <w:ind w:firstLine="540"/>
        <w:jc w:val="left"/>
        <w:rPr>
          <w:rFonts w:asciiTheme="minorEastAsia" w:eastAsiaTheme="minorEastAsia" w:hAnsiTheme="minorEastAsia"/>
          <w:sz w:val="24"/>
        </w:rPr>
      </w:pPr>
      <w:r w:rsidRPr="00696539">
        <w:rPr>
          <w:rFonts w:asciiTheme="minorEastAsia" w:eastAsiaTheme="minorEastAsia" w:hAnsiTheme="minorEastAsia" w:hint="eastAsia"/>
          <w:sz w:val="24"/>
        </w:rPr>
        <w:t>本导则主要内容：1总则；2术语；3基本</w:t>
      </w:r>
      <w:r w:rsidR="00E469E3" w:rsidRPr="00696539">
        <w:rPr>
          <w:rFonts w:asciiTheme="minorEastAsia" w:eastAsiaTheme="minorEastAsia" w:hAnsiTheme="minorEastAsia" w:hint="eastAsia"/>
          <w:sz w:val="24"/>
        </w:rPr>
        <w:t>条款</w:t>
      </w:r>
      <w:r w:rsidRPr="00696539">
        <w:rPr>
          <w:rFonts w:asciiTheme="minorEastAsia" w:eastAsiaTheme="minorEastAsia" w:hAnsiTheme="minorEastAsia" w:hint="eastAsia"/>
          <w:sz w:val="24"/>
        </w:rPr>
        <w:t>；4</w:t>
      </w:r>
      <w:r w:rsidR="00E469E3" w:rsidRPr="00696539">
        <w:rPr>
          <w:rFonts w:asciiTheme="minorEastAsia" w:eastAsiaTheme="minorEastAsia" w:hAnsiTheme="minorEastAsia" w:hint="eastAsia"/>
          <w:sz w:val="24"/>
        </w:rPr>
        <w:t>房屋建筑工程质量事故隐患</w:t>
      </w:r>
      <w:r w:rsidRPr="00696539">
        <w:rPr>
          <w:rFonts w:asciiTheme="minorEastAsia" w:eastAsiaTheme="minorEastAsia" w:hAnsiTheme="minorEastAsia" w:hint="eastAsia"/>
          <w:sz w:val="24"/>
        </w:rPr>
        <w:t>；5</w:t>
      </w:r>
      <w:r w:rsidR="00696539" w:rsidRPr="00696539">
        <w:rPr>
          <w:rFonts w:asciiTheme="minorEastAsia" w:eastAsiaTheme="minorEastAsia" w:hAnsiTheme="minorEastAsia" w:hint="eastAsia"/>
          <w:sz w:val="24"/>
        </w:rPr>
        <w:t>市政基础设施工程质量事故隐患</w:t>
      </w:r>
      <w:r w:rsidRPr="00696539">
        <w:rPr>
          <w:rFonts w:asciiTheme="minorEastAsia" w:eastAsiaTheme="minorEastAsia" w:hAnsiTheme="minorEastAsia" w:hint="eastAsia"/>
          <w:sz w:val="24"/>
        </w:rPr>
        <w:t>；6</w:t>
      </w:r>
      <w:r w:rsidR="00696539" w:rsidRPr="00696539">
        <w:rPr>
          <w:rFonts w:asciiTheme="minorEastAsia" w:eastAsiaTheme="minorEastAsia" w:hAnsiTheme="minorEastAsia" w:hint="eastAsia"/>
          <w:sz w:val="24"/>
        </w:rPr>
        <w:t>城市轨道交通工程质量事故隐患</w:t>
      </w:r>
      <w:r w:rsidRPr="00696539">
        <w:rPr>
          <w:rFonts w:asciiTheme="minorEastAsia" w:eastAsiaTheme="minorEastAsia" w:hAnsiTheme="minorEastAsia" w:hint="eastAsia"/>
          <w:sz w:val="24"/>
        </w:rPr>
        <w:t>。</w:t>
      </w:r>
    </w:p>
    <w:p w:rsidR="000428F7" w:rsidRPr="00696539" w:rsidRDefault="000428F7" w:rsidP="001D54AE">
      <w:pPr>
        <w:spacing w:line="400" w:lineRule="exact"/>
        <w:ind w:firstLineChars="200" w:firstLine="480"/>
        <w:rPr>
          <w:rFonts w:asciiTheme="minorEastAsia" w:eastAsiaTheme="minorEastAsia" w:hAnsiTheme="minorEastAsia"/>
          <w:sz w:val="24"/>
        </w:rPr>
      </w:pPr>
      <w:r w:rsidRPr="00696539">
        <w:rPr>
          <w:rFonts w:asciiTheme="minorEastAsia" w:eastAsiaTheme="minorEastAsia" w:hAnsiTheme="minorEastAsia" w:hint="eastAsia"/>
          <w:sz w:val="24"/>
        </w:rPr>
        <w:t>本导则由北京市住房和城乡建设委员会负责管理和具体条文内容解释。执行过程中如有意见或建议，请寄送至北京市住房和城乡建设委员会。（地址：北京市</w:t>
      </w:r>
      <w:r w:rsidR="00696539" w:rsidRPr="00696539">
        <w:rPr>
          <w:rFonts w:asciiTheme="minorEastAsia" w:eastAsiaTheme="minorEastAsia" w:hAnsiTheme="minorEastAsia" w:hint="eastAsia"/>
          <w:sz w:val="24"/>
        </w:rPr>
        <w:t>通州区</w:t>
      </w:r>
      <w:proofErr w:type="gramStart"/>
      <w:r w:rsidR="00696539" w:rsidRPr="00696539">
        <w:rPr>
          <w:rFonts w:asciiTheme="minorEastAsia" w:eastAsiaTheme="minorEastAsia" w:hAnsiTheme="minorEastAsia" w:hint="eastAsia"/>
          <w:sz w:val="24"/>
        </w:rPr>
        <w:t>达济街</w:t>
      </w:r>
      <w:proofErr w:type="gramEnd"/>
      <w:r w:rsidR="00696539" w:rsidRPr="00696539">
        <w:rPr>
          <w:rFonts w:asciiTheme="minorEastAsia" w:eastAsiaTheme="minorEastAsia" w:hAnsiTheme="minorEastAsia" w:hint="eastAsia"/>
          <w:sz w:val="24"/>
        </w:rPr>
        <w:t>9号院1</w:t>
      </w:r>
      <w:r w:rsidRPr="00696539">
        <w:rPr>
          <w:rFonts w:asciiTheme="minorEastAsia" w:eastAsiaTheme="minorEastAsia" w:hAnsiTheme="minorEastAsia" w:hint="eastAsia"/>
          <w:sz w:val="24"/>
        </w:rPr>
        <w:t>号楼）</w:t>
      </w:r>
    </w:p>
    <w:p w:rsidR="000428F7" w:rsidRPr="005838C8" w:rsidRDefault="000428F7" w:rsidP="001D54AE">
      <w:pPr>
        <w:spacing w:line="400" w:lineRule="exact"/>
        <w:ind w:firstLineChars="200" w:firstLine="480"/>
        <w:rPr>
          <w:rFonts w:asciiTheme="minorEastAsia" w:eastAsiaTheme="minorEastAsia" w:hAnsiTheme="minorEastAsia"/>
          <w:sz w:val="24"/>
        </w:rPr>
      </w:pPr>
      <w:r w:rsidRPr="005838C8">
        <w:rPr>
          <w:rFonts w:asciiTheme="minorEastAsia" w:eastAsiaTheme="minorEastAsia" w:hAnsiTheme="minorEastAsia" w:hint="eastAsia"/>
          <w:sz w:val="24"/>
        </w:rPr>
        <w:t>本导则主编单位：北京市住房和城乡建设委员会</w:t>
      </w:r>
    </w:p>
    <w:p w:rsidR="000428F7" w:rsidRPr="005838C8" w:rsidRDefault="000428F7" w:rsidP="007771B6">
      <w:pPr>
        <w:spacing w:line="400" w:lineRule="exact"/>
        <w:ind w:firstLineChars="500" w:firstLine="1200"/>
        <w:rPr>
          <w:rFonts w:asciiTheme="minorEastAsia" w:eastAsiaTheme="minorEastAsia" w:hAnsiTheme="minorEastAsia"/>
          <w:sz w:val="24"/>
        </w:rPr>
      </w:pPr>
      <w:r w:rsidRPr="005838C8">
        <w:rPr>
          <w:rFonts w:asciiTheme="minorEastAsia" w:eastAsiaTheme="minorEastAsia" w:hAnsiTheme="minorEastAsia" w:hint="eastAsia"/>
          <w:sz w:val="24"/>
        </w:rPr>
        <w:t>参编单位：北京城建集团有限责任公司</w:t>
      </w:r>
    </w:p>
    <w:p w:rsidR="000428F7" w:rsidRPr="005838C8" w:rsidRDefault="000428F7" w:rsidP="001D54AE">
      <w:pPr>
        <w:spacing w:line="400" w:lineRule="exact"/>
        <w:ind w:firstLineChars="1000" w:firstLine="2400"/>
        <w:rPr>
          <w:rFonts w:asciiTheme="minorEastAsia" w:eastAsiaTheme="minorEastAsia" w:hAnsiTheme="minorEastAsia"/>
          <w:sz w:val="24"/>
        </w:rPr>
      </w:pPr>
      <w:r w:rsidRPr="005838C8">
        <w:rPr>
          <w:rFonts w:asciiTheme="minorEastAsia" w:eastAsiaTheme="minorEastAsia" w:hAnsiTheme="minorEastAsia" w:hint="eastAsia"/>
          <w:sz w:val="24"/>
        </w:rPr>
        <w:t>北京建工集团有限责任公司</w:t>
      </w:r>
    </w:p>
    <w:p w:rsidR="000428F7" w:rsidRPr="005838C8" w:rsidRDefault="000428F7" w:rsidP="001D54AE">
      <w:pPr>
        <w:spacing w:line="400" w:lineRule="exact"/>
        <w:ind w:firstLineChars="1000" w:firstLine="2400"/>
        <w:rPr>
          <w:rFonts w:asciiTheme="minorEastAsia" w:eastAsiaTheme="minorEastAsia" w:hAnsiTheme="minorEastAsia"/>
          <w:sz w:val="24"/>
        </w:rPr>
      </w:pPr>
      <w:r w:rsidRPr="005838C8">
        <w:rPr>
          <w:rFonts w:asciiTheme="minorEastAsia" w:eastAsiaTheme="minorEastAsia" w:hAnsiTheme="minorEastAsia" w:hint="eastAsia"/>
          <w:sz w:val="24"/>
        </w:rPr>
        <w:t>北京市政建设集团有限责任公司</w:t>
      </w:r>
    </w:p>
    <w:p w:rsidR="000428F7" w:rsidRPr="005838C8" w:rsidRDefault="000428F7" w:rsidP="00D13EA5">
      <w:pPr>
        <w:spacing w:line="400" w:lineRule="exact"/>
        <w:ind w:firstLineChars="1000" w:firstLine="2400"/>
        <w:rPr>
          <w:rFonts w:asciiTheme="minorEastAsia" w:eastAsiaTheme="minorEastAsia" w:hAnsiTheme="minorEastAsia"/>
          <w:sz w:val="24"/>
        </w:rPr>
      </w:pPr>
      <w:r w:rsidRPr="005838C8">
        <w:rPr>
          <w:rFonts w:asciiTheme="minorEastAsia" w:eastAsiaTheme="minorEastAsia" w:hAnsiTheme="minorEastAsia" w:hint="eastAsia"/>
          <w:sz w:val="24"/>
        </w:rPr>
        <w:t>中国建筑第八工程局有限公司</w:t>
      </w:r>
    </w:p>
    <w:p w:rsidR="00E86603" w:rsidRPr="005838C8" w:rsidRDefault="000428F7" w:rsidP="00E86603">
      <w:pPr>
        <w:spacing w:line="400" w:lineRule="exact"/>
        <w:ind w:firstLineChars="1000" w:firstLine="2400"/>
        <w:rPr>
          <w:rFonts w:asciiTheme="minorEastAsia" w:eastAsiaTheme="minorEastAsia" w:hAnsiTheme="minorEastAsia"/>
          <w:sz w:val="24"/>
        </w:rPr>
      </w:pPr>
      <w:r w:rsidRPr="005838C8">
        <w:rPr>
          <w:rFonts w:asciiTheme="minorEastAsia" w:eastAsiaTheme="minorEastAsia" w:hAnsiTheme="minorEastAsia" w:hint="eastAsia"/>
          <w:sz w:val="24"/>
        </w:rPr>
        <w:t>中铁建设集团有限公司</w:t>
      </w:r>
    </w:p>
    <w:p w:rsidR="00E86603" w:rsidRPr="005838C8" w:rsidRDefault="00E86603" w:rsidP="00E86603">
      <w:pPr>
        <w:spacing w:line="400" w:lineRule="exact"/>
        <w:ind w:firstLineChars="1000" w:firstLine="2400"/>
        <w:rPr>
          <w:rFonts w:asciiTheme="minorEastAsia" w:eastAsiaTheme="minorEastAsia" w:hAnsiTheme="minorEastAsia"/>
          <w:sz w:val="24"/>
        </w:rPr>
      </w:pPr>
      <w:r w:rsidRPr="005838C8">
        <w:rPr>
          <w:rFonts w:asciiTheme="minorEastAsia" w:eastAsiaTheme="minorEastAsia" w:hAnsiTheme="minorEastAsia" w:hint="eastAsia"/>
          <w:sz w:val="24"/>
        </w:rPr>
        <w:t>北京城建亚泰建设集团有限公司</w:t>
      </w:r>
    </w:p>
    <w:p w:rsidR="00E86603" w:rsidRPr="005838C8" w:rsidRDefault="00E86603" w:rsidP="00E86603">
      <w:pPr>
        <w:spacing w:line="400" w:lineRule="exact"/>
        <w:ind w:firstLineChars="1000" w:firstLine="2400"/>
        <w:rPr>
          <w:rFonts w:asciiTheme="minorEastAsia" w:eastAsiaTheme="minorEastAsia" w:hAnsiTheme="minorEastAsia"/>
          <w:sz w:val="24"/>
        </w:rPr>
      </w:pPr>
      <w:r w:rsidRPr="005838C8">
        <w:rPr>
          <w:rFonts w:asciiTheme="minorEastAsia" w:eastAsiaTheme="minorEastAsia" w:hAnsiTheme="minorEastAsia" w:hint="eastAsia"/>
          <w:sz w:val="24"/>
        </w:rPr>
        <w:t>北京建工路桥集团有限公司</w:t>
      </w:r>
    </w:p>
    <w:p w:rsidR="00D13EA5" w:rsidRPr="005838C8" w:rsidRDefault="00E86603" w:rsidP="00D13EA5">
      <w:pPr>
        <w:spacing w:line="400" w:lineRule="exact"/>
        <w:ind w:firstLineChars="1000" w:firstLine="2400"/>
        <w:rPr>
          <w:rFonts w:asciiTheme="minorEastAsia" w:eastAsiaTheme="minorEastAsia" w:hAnsiTheme="minorEastAsia"/>
          <w:sz w:val="24"/>
        </w:rPr>
      </w:pPr>
      <w:r w:rsidRPr="005838C8">
        <w:rPr>
          <w:rFonts w:asciiTheme="minorEastAsia" w:eastAsiaTheme="minorEastAsia" w:hAnsiTheme="minorEastAsia" w:hint="eastAsia"/>
          <w:sz w:val="24"/>
        </w:rPr>
        <w:t>中铁十四局集团有限公司</w:t>
      </w:r>
    </w:p>
    <w:p w:rsidR="003E0A6B" w:rsidRPr="005838C8" w:rsidRDefault="000428F7" w:rsidP="003E0A6B">
      <w:pPr>
        <w:spacing w:line="400" w:lineRule="exact"/>
        <w:ind w:firstLineChars="200" w:firstLine="480"/>
        <w:rPr>
          <w:rFonts w:asciiTheme="minorEastAsia" w:eastAsiaTheme="minorEastAsia" w:hAnsiTheme="minorEastAsia"/>
          <w:sz w:val="24"/>
        </w:rPr>
      </w:pPr>
      <w:r w:rsidRPr="005838C8">
        <w:rPr>
          <w:rFonts w:asciiTheme="minorEastAsia" w:eastAsiaTheme="minorEastAsia" w:hAnsiTheme="minorEastAsia" w:hint="eastAsia"/>
          <w:sz w:val="24"/>
        </w:rPr>
        <w:t>本导则主要起草人员：</w:t>
      </w:r>
      <w:r w:rsidR="001D54AE" w:rsidRPr="005838C8">
        <w:rPr>
          <w:rFonts w:asciiTheme="minorEastAsia" w:eastAsiaTheme="minorEastAsia" w:hAnsiTheme="minorEastAsia" w:hint="eastAsia"/>
          <w:sz w:val="24"/>
        </w:rPr>
        <w:t>王永青</w:t>
      </w:r>
      <w:r w:rsidRPr="005838C8">
        <w:rPr>
          <w:rFonts w:asciiTheme="minorEastAsia" w:eastAsiaTheme="minorEastAsia" w:hAnsiTheme="minorEastAsia" w:hint="eastAsia"/>
          <w:sz w:val="24"/>
        </w:rPr>
        <w:t xml:space="preserve"> </w:t>
      </w:r>
      <w:r w:rsidR="001D54AE" w:rsidRPr="005838C8">
        <w:rPr>
          <w:rFonts w:asciiTheme="minorEastAsia" w:eastAsiaTheme="minorEastAsia" w:hAnsiTheme="minorEastAsia" w:hint="eastAsia"/>
          <w:sz w:val="24"/>
        </w:rPr>
        <w:t>张慧超</w:t>
      </w:r>
      <w:r w:rsidR="003E0A6B" w:rsidRPr="005838C8">
        <w:rPr>
          <w:rFonts w:asciiTheme="minorEastAsia" w:eastAsiaTheme="minorEastAsia" w:hAnsiTheme="minorEastAsia" w:hint="eastAsia"/>
          <w:sz w:val="24"/>
        </w:rPr>
        <w:t xml:space="preserve"> </w:t>
      </w:r>
      <w:r w:rsidR="007771B6" w:rsidRPr="005838C8">
        <w:rPr>
          <w:rFonts w:asciiTheme="minorEastAsia" w:eastAsiaTheme="minorEastAsia" w:hAnsiTheme="minorEastAsia" w:hint="eastAsia"/>
          <w:sz w:val="24"/>
        </w:rPr>
        <w:t xml:space="preserve">陈  剑 </w:t>
      </w:r>
      <w:r w:rsidRPr="005838C8">
        <w:rPr>
          <w:rFonts w:asciiTheme="minorEastAsia" w:eastAsiaTheme="minorEastAsia" w:hAnsiTheme="minorEastAsia" w:hint="eastAsia"/>
          <w:sz w:val="24"/>
        </w:rPr>
        <w:t xml:space="preserve">王安邦 </w:t>
      </w:r>
      <w:proofErr w:type="gramStart"/>
      <w:r w:rsidR="00793548" w:rsidRPr="005838C8">
        <w:rPr>
          <w:rFonts w:asciiTheme="minorEastAsia" w:eastAsiaTheme="minorEastAsia" w:hAnsiTheme="minorEastAsia" w:hint="eastAsia"/>
          <w:sz w:val="24"/>
        </w:rPr>
        <w:t>高永虎</w:t>
      </w:r>
      <w:proofErr w:type="gramEnd"/>
      <w:r w:rsidR="007771B6" w:rsidRPr="005838C8">
        <w:rPr>
          <w:rFonts w:asciiTheme="minorEastAsia" w:eastAsiaTheme="minorEastAsia" w:hAnsiTheme="minorEastAsia" w:hint="eastAsia"/>
          <w:sz w:val="24"/>
        </w:rPr>
        <w:t xml:space="preserve"> 来  阳 </w:t>
      </w:r>
    </w:p>
    <w:p w:rsidR="00B42B9F" w:rsidRPr="005838C8" w:rsidRDefault="00E86603" w:rsidP="003A6056">
      <w:pPr>
        <w:spacing w:line="400" w:lineRule="exact"/>
        <w:ind w:firstLineChars="1200" w:firstLine="2880"/>
        <w:rPr>
          <w:rFonts w:asciiTheme="minorEastAsia" w:eastAsiaTheme="minorEastAsia" w:hAnsiTheme="minorEastAsia"/>
          <w:sz w:val="24"/>
        </w:rPr>
      </w:pPr>
      <w:proofErr w:type="gramStart"/>
      <w:r w:rsidRPr="005838C8">
        <w:rPr>
          <w:rFonts w:asciiTheme="minorEastAsia" w:eastAsiaTheme="minorEastAsia" w:hAnsiTheme="minorEastAsia" w:hint="eastAsia"/>
          <w:sz w:val="24"/>
        </w:rPr>
        <w:t>张岩玉</w:t>
      </w:r>
      <w:proofErr w:type="gramEnd"/>
      <w:r w:rsidRPr="005838C8">
        <w:rPr>
          <w:rFonts w:asciiTheme="minorEastAsia" w:eastAsiaTheme="minorEastAsia" w:hAnsiTheme="minorEastAsia" w:hint="eastAsia"/>
          <w:sz w:val="24"/>
        </w:rPr>
        <w:t xml:space="preserve"> </w:t>
      </w:r>
      <w:r w:rsidR="00793548" w:rsidRPr="005838C8">
        <w:rPr>
          <w:rFonts w:asciiTheme="minorEastAsia" w:eastAsiaTheme="minorEastAsia" w:hAnsiTheme="minorEastAsia" w:hint="eastAsia"/>
          <w:sz w:val="24"/>
        </w:rPr>
        <w:t>石  松</w:t>
      </w:r>
      <w:r w:rsidR="000428F7" w:rsidRPr="005838C8">
        <w:rPr>
          <w:rFonts w:asciiTheme="minorEastAsia" w:eastAsiaTheme="minorEastAsia" w:hAnsiTheme="minorEastAsia" w:hint="eastAsia"/>
          <w:sz w:val="24"/>
        </w:rPr>
        <w:t xml:space="preserve"> </w:t>
      </w:r>
      <w:proofErr w:type="gramStart"/>
      <w:r w:rsidR="003A6056" w:rsidRPr="005838C8">
        <w:rPr>
          <w:rFonts w:asciiTheme="minorEastAsia" w:eastAsiaTheme="minorEastAsia" w:hAnsiTheme="minorEastAsia" w:hint="eastAsia"/>
          <w:sz w:val="24"/>
        </w:rPr>
        <w:t>李学荣</w:t>
      </w:r>
      <w:proofErr w:type="gramEnd"/>
      <w:r w:rsidR="003E0A6B" w:rsidRPr="005838C8">
        <w:rPr>
          <w:rFonts w:asciiTheme="minorEastAsia" w:eastAsiaTheme="minorEastAsia" w:hAnsiTheme="minorEastAsia" w:hint="eastAsia"/>
          <w:sz w:val="24"/>
        </w:rPr>
        <w:t xml:space="preserve"> </w:t>
      </w:r>
      <w:r w:rsidR="00B42B9F" w:rsidRPr="005838C8">
        <w:rPr>
          <w:rFonts w:asciiTheme="minorEastAsia" w:eastAsiaTheme="minorEastAsia" w:hAnsiTheme="minorEastAsia" w:hint="eastAsia"/>
          <w:sz w:val="24"/>
        </w:rPr>
        <w:t xml:space="preserve">董佳节 </w:t>
      </w:r>
      <w:r w:rsidR="003A6056" w:rsidRPr="005838C8">
        <w:rPr>
          <w:rFonts w:asciiTheme="minorEastAsia" w:eastAsiaTheme="minorEastAsia" w:hAnsiTheme="minorEastAsia" w:hint="eastAsia"/>
          <w:sz w:val="24"/>
        </w:rPr>
        <w:t>张建华 吴  余</w:t>
      </w:r>
    </w:p>
    <w:p w:rsidR="00401882" w:rsidRDefault="00825B24" w:rsidP="00275CC1">
      <w:pPr>
        <w:spacing w:line="400" w:lineRule="exact"/>
        <w:ind w:firstLineChars="1200" w:firstLine="2880"/>
        <w:rPr>
          <w:rFonts w:asciiTheme="minorEastAsia" w:eastAsiaTheme="minorEastAsia" w:hAnsiTheme="minorEastAsia"/>
          <w:sz w:val="24"/>
        </w:rPr>
      </w:pPr>
      <w:r w:rsidRPr="005838C8">
        <w:rPr>
          <w:rFonts w:asciiTheme="minorEastAsia" w:eastAsiaTheme="minorEastAsia" w:hAnsiTheme="minorEastAsia" w:hint="eastAsia"/>
          <w:sz w:val="24"/>
        </w:rPr>
        <w:t>马祎</w:t>
      </w:r>
      <w:proofErr w:type="gramStart"/>
      <w:r w:rsidRPr="005838C8">
        <w:rPr>
          <w:rFonts w:asciiTheme="minorEastAsia" w:eastAsiaTheme="minorEastAsia" w:hAnsiTheme="minorEastAsia" w:hint="eastAsia"/>
          <w:sz w:val="24"/>
        </w:rPr>
        <w:t>斌</w:t>
      </w:r>
      <w:proofErr w:type="gramEnd"/>
      <w:r w:rsidR="00B42B9F" w:rsidRPr="005838C8">
        <w:rPr>
          <w:rFonts w:asciiTheme="minorEastAsia" w:eastAsiaTheme="minorEastAsia" w:hAnsiTheme="minorEastAsia" w:hint="eastAsia"/>
          <w:sz w:val="24"/>
        </w:rPr>
        <w:t xml:space="preserve"> </w:t>
      </w:r>
      <w:r w:rsidRPr="005838C8">
        <w:rPr>
          <w:rFonts w:asciiTheme="minorEastAsia" w:eastAsiaTheme="minorEastAsia" w:hAnsiTheme="minorEastAsia" w:hint="eastAsia"/>
          <w:sz w:val="24"/>
        </w:rPr>
        <w:t xml:space="preserve">李燕敏 </w:t>
      </w:r>
      <w:proofErr w:type="gramStart"/>
      <w:r w:rsidR="00275CC1" w:rsidRPr="005838C8">
        <w:rPr>
          <w:rFonts w:asciiTheme="minorEastAsia" w:eastAsiaTheme="minorEastAsia" w:hAnsiTheme="minorEastAsia" w:hint="eastAsia"/>
          <w:sz w:val="24"/>
        </w:rPr>
        <w:t>阴吉英</w:t>
      </w:r>
      <w:proofErr w:type="gramEnd"/>
      <w:r w:rsidR="00275CC1" w:rsidRPr="005838C8">
        <w:rPr>
          <w:rFonts w:asciiTheme="minorEastAsia" w:eastAsiaTheme="minorEastAsia" w:hAnsiTheme="minorEastAsia" w:hint="eastAsia"/>
          <w:sz w:val="24"/>
        </w:rPr>
        <w:t xml:space="preserve"> </w:t>
      </w:r>
      <w:r w:rsidR="00401882">
        <w:rPr>
          <w:rFonts w:asciiTheme="minorEastAsia" w:eastAsiaTheme="minorEastAsia" w:hAnsiTheme="minorEastAsia" w:hint="eastAsia"/>
          <w:sz w:val="24"/>
        </w:rPr>
        <w:t xml:space="preserve">刘  </w:t>
      </w:r>
      <w:proofErr w:type="gramStart"/>
      <w:r w:rsidR="00401882">
        <w:rPr>
          <w:rFonts w:asciiTheme="minorEastAsia" w:eastAsiaTheme="minorEastAsia" w:hAnsiTheme="minorEastAsia" w:hint="eastAsia"/>
          <w:sz w:val="24"/>
        </w:rPr>
        <w:t>冉</w:t>
      </w:r>
      <w:proofErr w:type="gramEnd"/>
      <w:r w:rsidR="00275CC1" w:rsidRPr="005838C8">
        <w:rPr>
          <w:rFonts w:asciiTheme="minorEastAsia" w:eastAsiaTheme="minorEastAsia" w:hAnsiTheme="minorEastAsia" w:hint="eastAsia"/>
          <w:sz w:val="24"/>
        </w:rPr>
        <w:t xml:space="preserve"> 廖科成</w:t>
      </w:r>
      <w:r w:rsidR="00401882">
        <w:rPr>
          <w:rFonts w:asciiTheme="minorEastAsia" w:eastAsiaTheme="minorEastAsia" w:hAnsiTheme="minorEastAsia" w:hint="eastAsia"/>
          <w:sz w:val="24"/>
        </w:rPr>
        <w:t xml:space="preserve"> 陶建伟</w:t>
      </w:r>
    </w:p>
    <w:p w:rsidR="00FF3EDF" w:rsidRDefault="00E86603" w:rsidP="00E86603">
      <w:pPr>
        <w:spacing w:line="400" w:lineRule="exact"/>
        <w:ind w:firstLineChars="1200" w:firstLine="2880"/>
        <w:rPr>
          <w:rFonts w:asciiTheme="minorEastAsia" w:eastAsiaTheme="minorEastAsia" w:hAnsiTheme="minorEastAsia"/>
          <w:sz w:val="24"/>
        </w:rPr>
      </w:pPr>
      <w:proofErr w:type="gramStart"/>
      <w:r w:rsidRPr="005838C8">
        <w:rPr>
          <w:rFonts w:asciiTheme="minorEastAsia" w:eastAsiaTheme="minorEastAsia" w:hAnsiTheme="minorEastAsia" w:hint="eastAsia"/>
          <w:sz w:val="24"/>
        </w:rPr>
        <w:t>刘丙宇</w:t>
      </w:r>
      <w:proofErr w:type="gramEnd"/>
      <w:r w:rsidRPr="005838C8">
        <w:rPr>
          <w:rFonts w:asciiTheme="minorEastAsia" w:eastAsiaTheme="minorEastAsia" w:hAnsiTheme="minorEastAsia" w:hint="eastAsia"/>
          <w:sz w:val="24"/>
        </w:rPr>
        <w:t xml:space="preserve"> 林来冠</w:t>
      </w:r>
      <w:r w:rsidR="00B42B9F" w:rsidRPr="005838C8">
        <w:rPr>
          <w:rFonts w:asciiTheme="minorEastAsia" w:eastAsiaTheme="minorEastAsia" w:hAnsiTheme="minorEastAsia" w:hint="eastAsia"/>
          <w:sz w:val="24"/>
        </w:rPr>
        <w:t xml:space="preserve"> </w:t>
      </w:r>
      <w:proofErr w:type="gramStart"/>
      <w:r w:rsidRPr="005838C8">
        <w:rPr>
          <w:rFonts w:asciiTheme="minorEastAsia" w:eastAsiaTheme="minorEastAsia" w:hAnsiTheme="minorEastAsia" w:hint="eastAsia"/>
          <w:sz w:val="24"/>
        </w:rPr>
        <w:t>岳爱敏</w:t>
      </w:r>
      <w:proofErr w:type="gramEnd"/>
      <w:r w:rsidR="00825B24" w:rsidRPr="005838C8">
        <w:rPr>
          <w:rFonts w:asciiTheme="minorEastAsia" w:eastAsiaTheme="minorEastAsia" w:hAnsiTheme="minorEastAsia" w:hint="eastAsia"/>
          <w:sz w:val="24"/>
        </w:rPr>
        <w:t xml:space="preserve"> </w:t>
      </w:r>
      <w:r w:rsidRPr="005838C8">
        <w:rPr>
          <w:rFonts w:asciiTheme="minorEastAsia" w:eastAsiaTheme="minorEastAsia" w:hAnsiTheme="minorEastAsia" w:hint="eastAsia"/>
          <w:sz w:val="24"/>
        </w:rPr>
        <w:t>刘  明</w:t>
      </w:r>
      <w:r w:rsidR="00B42B9F" w:rsidRPr="005838C8">
        <w:rPr>
          <w:rFonts w:asciiTheme="minorEastAsia" w:eastAsiaTheme="minorEastAsia" w:hAnsiTheme="minorEastAsia" w:hint="eastAsia"/>
          <w:sz w:val="24"/>
        </w:rPr>
        <w:t xml:space="preserve"> </w:t>
      </w:r>
      <w:r w:rsidR="00FF3EDF">
        <w:rPr>
          <w:rFonts w:asciiTheme="minorEastAsia" w:eastAsiaTheme="minorEastAsia" w:hAnsiTheme="minorEastAsia" w:hint="eastAsia"/>
          <w:sz w:val="24"/>
        </w:rPr>
        <w:t xml:space="preserve">王建设 </w:t>
      </w:r>
      <w:r w:rsidR="00B42B9F" w:rsidRPr="005838C8">
        <w:rPr>
          <w:rFonts w:asciiTheme="minorEastAsia" w:eastAsiaTheme="minorEastAsia" w:hAnsiTheme="minorEastAsia" w:hint="eastAsia"/>
          <w:sz w:val="24"/>
        </w:rPr>
        <w:t>杨香福</w:t>
      </w:r>
    </w:p>
    <w:p w:rsidR="00FF3EDF" w:rsidRDefault="00B42B9F" w:rsidP="003A6056">
      <w:pPr>
        <w:spacing w:line="400" w:lineRule="exact"/>
        <w:ind w:firstLineChars="1200" w:firstLine="2880"/>
        <w:rPr>
          <w:rFonts w:asciiTheme="minorEastAsia" w:eastAsiaTheme="minorEastAsia" w:hAnsiTheme="minorEastAsia"/>
          <w:sz w:val="24"/>
        </w:rPr>
      </w:pPr>
      <w:r w:rsidRPr="005838C8">
        <w:rPr>
          <w:rFonts w:asciiTheme="minorEastAsia" w:eastAsiaTheme="minorEastAsia" w:hAnsiTheme="minorEastAsia" w:hint="eastAsia"/>
          <w:sz w:val="24"/>
        </w:rPr>
        <w:t>宋</w:t>
      </w:r>
      <w:proofErr w:type="gramStart"/>
      <w:r w:rsidRPr="005838C8">
        <w:rPr>
          <w:rFonts w:asciiTheme="minorEastAsia" w:eastAsiaTheme="minorEastAsia" w:hAnsiTheme="minorEastAsia" w:hint="eastAsia"/>
          <w:sz w:val="24"/>
        </w:rPr>
        <w:t>世</w:t>
      </w:r>
      <w:proofErr w:type="gramEnd"/>
      <w:r w:rsidRPr="005838C8">
        <w:rPr>
          <w:rFonts w:asciiTheme="minorEastAsia" w:eastAsiaTheme="minorEastAsia" w:hAnsiTheme="minorEastAsia" w:hint="eastAsia"/>
          <w:sz w:val="24"/>
        </w:rPr>
        <w:t>林</w:t>
      </w:r>
      <w:r w:rsidR="00FF3EDF">
        <w:rPr>
          <w:rFonts w:asciiTheme="minorEastAsia" w:eastAsiaTheme="minorEastAsia" w:hAnsiTheme="minorEastAsia" w:hint="eastAsia"/>
          <w:sz w:val="24"/>
        </w:rPr>
        <w:t xml:space="preserve"> </w:t>
      </w:r>
      <w:r w:rsidRPr="005838C8">
        <w:rPr>
          <w:rFonts w:asciiTheme="minorEastAsia" w:eastAsiaTheme="minorEastAsia" w:hAnsiTheme="minorEastAsia" w:hint="eastAsia"/>
          <w:sz w:val="24"/>
        </w:rPr>
        <w:t>刘  杰</w:t>
      </w:r>
      <w:r w:rsidR="00401882">
        <w:rPr>
          <w:rFonts w:asciiTheme="minorEastAsia" w:eastAsiaTheme="minorEastAsia" w:hAnsiTheme="minorEastAsia" w:hint="eastAsia"/>
          <w:sz w:val="24"/>
        </w:rPr>
        <w:t xml:space="preserve"> </w:t>
      </w:r>
      <w:r w:rsidRPr="005838C8">
        <w:rPr>
          <w:rFonts w:asciiTheme="minorEastAsia" w:eastAsiaTheme="minorEastAsia" w:hAnsiTheme="minorEastAsia" w:hint="eastAsia"/>
          <w:sz w:val="24"/>
        </w:rPr>
        <w:t xml:space="preserve">刘  涛 </w:t>
      </w:r>
      <w:r w:rsidR="00E86603" w:rsidRPr="005838C8">
        <w:rPr>
          <w:rFonts w:asciiTheme="minorEastAsia" w:eastAsiaTheme="minorEastAsia" w:hAnsiTheme="minorEastAsia" w:hint="eastAsia"/>
          <w:sz w:val="24"/>
        </w:rPr>
        <w:t>李长勇</w:t>
      </w:r>
      <w:r w:rsidRPr="005838C8">
        <w:rPr>
          <w:rFonts w:asciiTheme="minorEastAsia" w:eastAsiaTheme="minorEastAsia" w:hAnsiTheme="minorEastAsia" w:hint="eastAsia"/>
          <w:sz w:val="24"/>
        </w:rPr>
        <w:t xml:space="preserve"> </w:t>
      </w:r>
      <w:proofErr w:type="gramStart"/>
      <w:r w:rsidR="00793548" w:rsidRPr="005838C8">
        <w:rPr>
          <w:rFonts w:asciiTheme="minorEastAsia" w:eastAsiaTheme="minorEastAsia" w:hAnsiTheme="minorEastAsia" w:hint="eastAsia"/>
          <w:sz w:val="24"/>
        </w:rPr>
        <w:t>崔</w:t>
      </w:r>
      <w:proofErr w:type="gramEnd"/>
      <w:r w:rsidR="00793548" w:rsidRPr="005838C8">
        <w:rPr>
          <w:rFonts w:asciiTheme="minorEastAsia" w:eastAsiaTheme="minorEastAsia" w:hAnsiTheme="minorEastAsia" w:hint="eastAsia"/>
          <w:sz w:val="24"/>
        </w:rPr>
        <w:t xml:space="preserve">  跃 梁国伟</w:t>
      </w:r>
    </w:p>
    <w:p w:rsidR="00AC2957" w:rsidRPr="005838C8" w:rsidRDefault="00E86603" w:rsidP="00AC2957">
      <w:pPr>
        <w:spacing w:line="400" w:lineRule="exact"/>
        <w:ind w:firstLineChars="1200" w:firstLine="2880"/>
        <w:rPr>
          <w:rFonts w:asciiTheme="minorEastAsia" w:eastAsiaTheme="minorEastAsia" w:hAnsiTheme="minorEastAsia"/>
          <w:sz w:val="24"/>
        </w:rPr>
      </w:pPr>
      <w:r w:rsidRPr="005838C8">
        <w:rPr>
          <w:rFonts w:asciiTheme="minorEastAsia" w:eastAsiaTheme="minorEastAsia" w:hAnsiTheme="minorEastAsia" w:hint="eastAsia"/>
          <w:sz w:val="24"/>
        </w:rPr>
        <w:t>刘志坚</w:t>
      </w:r>
      <w:r w:rsidR="00FF3EDF">
        <w:rPr>
          <w:rFonts w:asciiTheme="minorEastAsia" w:eastAsiaTheme="minorEastAsia" w:hAnsiTheme="minorEastAsia" w:hint="eastAsia"/>
          <w:sz w:val="24"/>
        </w:rPr>
        <w:t xml:space="preserve"> </w:t>
      </w:r>
      <w:r w:rsidR="007771B6" w:rsidRPr="005838C8">
        <w:rPr>
          <w:rFonts w:asciiTheme="minorEastAsia" w:eastAsiaTheme="minorEastAsia" w:hAnsiTheme="minorEastAsia" w:hint="eastAsia"/>
          <w:sz w:val="24"/>
        </w:rPr>
        <w:t>姬广昌</w:t>
      </w:r>
      <w:r w:rsidR="00401882">
        <w:rPr>
          <w:rFonts w:asciiTheme="minorEastAsia" w:eastAsiaTheme="minorEastAsia" w:hAnsiTheme="minorEastAsia" w:hint="eastAsia"/>
          <w:sz w:val="24"/>
        </w:rPr>
        <w:t xml:space="preserve"> </w:t>
      </w:r>
      <w:r w:rsidR="00AC2957" w:rsidRPr="00AC2957">
        <w:rPr>
          <w:rFonts w:asciiTheme="minorEastAsia" w:eastAsiaTheme="minorEastAsia" w:hAnsiTheme="minorEastAsia" w:hint="eastAsia"/>
          <w:sz w:val="24"/>
        </w:rPr>
        <w:t>陈贤波</w:t>
      </w:r>
    </w:p>
    <w:p w:rsidR="000428F7" w:rsidRPr="005838C8" w:rsidRDefault="000428F7" w:rsidP="003E0A6B">
      <w:pPr>
        <w:spacing w:line="400" w:lineRule="exact"/>
        <w:ind w:firstLineChars="200" w:firstLine="480"/>
        <w:rPr>
          <w:rFonts w:asciiTheme="minorEastAsia" w:eastAsiaTheme="minorEastAsia" w:hAnsiTheme="minorEastAsia"/>
          <w:sz w:val="24"/>
        </w:rPr>
      </w:pPr>
      <w:r w:rsidRPr="005838C8">
        <w:rPr>
          <w:rFonts w:asciiTheme="minorEastAsia" w:eastAsiaTheme="minorEastAsia" w:hAnsiTheme="minorEastAsia" w:hint="eastAsia"/>
          <w:sz w:val="24"/>
        </w:rPr>
        <w:t>本导则主要审查人员：</w:t>
      </w:r>
      <w:r w:rsidR="003E0A6B" w:rsidRPr="005838C8">
        <w:rPr>
          <w:rFonts w:asciiTheme="minorEastAsia" w:eastAsiaTheme="minorEastAsia" w:hAnsiTheme="minorEastAsia" w:hint="eastAsia"/>
          <w:sz w:val="24"/>
        </w:rPr>
        <w:t xml:space="preserve">王  </w:t>
      </w:r>
      <w:proofErr w:type="gramStart"/>
      <w:r w:rsidR="003E0A6B" w:rsidRPr="005838C8">
        <w:rPr>
          <w:rFonts w:asciiTheme="minorEastAsia" w:eastAsiaTheme="minorEastAsia" w:hAnsiTheme="minorEastAsia" w:hint="eastAsia"/>
          <w:sz w:val="24"/>
        </w:rPr>
        <w:t>鑫</w:t>
      </w:r>
      <w:proofErr w:type="gramEnd"/>
      <w:r w:rsidR="003E0A6B" w:rsidRPr="005838C8">
        <w:rPr>
          <w:rFonts w:asciiTheme="minorEastAsia" w:eastAsiaTheme="minorEastAsia" w:hAnsiTheme="minorEastAsia" w:hint="eastAsia"/>
          <w:sz w:val="24"/>
        </w:rPr>
        <w:t xml:space="preserve"> </w:t>
      </w:r>
      <w:proofErr w:type="gramStart"/>
      <w:r w:rsidR="003E0A6B" w:rsidRPr="005838C8">
        <w:rPr>
          <w:rFonts w:asciiTheme="minorEastAsia" w:eastAsiaTheme="minorEastAsia" w:hAnsiTheme="minorEastAsia" w:hint="eastAsia"/>
          <w:sz w:val="24"/>
        </w:rPr>
        <w:t>凌振军</w:t>
      </w:r>
      <w:proofErr w:type="gramEnd"/>
      <w:r w:rsidR="003E0A6B" w:rsidRPr="005838C8">
        <w:rPr>
          <w:rFonts w:asciiTheme="minorEastAsia" w:eastAsiaTheme="minorEastAsia" w:hAnsiTheme="minorEastAsia" w:hint="eastAsia"/>
          <w:sz w:val="24"/>
        </w:rPr>
        <w:t xml:space="preserve"> 石向东 魏吉祥 </w:t>
      </w:r>
    </w:p>
    <w:p w:rsidR="00043B90" w:rsidRPr="00DD09F3" w:rsidRDefault="00004300" w:rsidP="00F83440">
      <w:pPr>
        <w:widowControl/>
        <w:spacing w:line="480" w:lineRule="exact"/>
        <w:jc w:val="center"/>
        <w:rPr>
          <w:rStyle w:val="af5"/>
          <w:rFonts w:ascii="黑体" w:eastAsia="黑体" w:hAnsi="黑体"/>
          <w:b/>
          <w:color w:val="auto"/>
          <w:sz w:val="44"/>
          <w:szCs w:val="44"/>
          <w:u w:val="none"/>
        </w:rPr>
      </w:pPr>
      <w:r w:rsidRPr="00696539">
        <w:rPr>
          <w:rFonts w:asciiTheme="minorEastAsia" w:eastAsiaTheme="minorEastAsia" w:hAnsiTheme="minorEastAsia"/>
          <w:bCs/>
          <w:sz w:val="24"/>
        </w:rPr>
        <w:br w:type="page"/>
      </w:r>
      <w:r w:rsidR="00F25D8B" w:rsidRPr="00DD09F3">
        <w:rPr>
          <w:rStyle w:val="af5"/>
          <w:rFonts w:ascii="黑体" w:eastAsia="黑体" w:hAnsi="黑体" w:hint="eastAsia"/>
          <w:b/>
          <w:color w:val="auto"/>
          <w:sz w:val="44"/>
          <w:szCs w:val="44"/>
          <w:u w:val="none"/>
        </w:rPr>
        <w:lastRenderedPageBreak/>
        <w:t>目  录</w:t>
      </w:r>
    </w:p>
    <w:sdt>
      <w:sdtPr>
        <w:rPr>
          <w:b/>
          <w:bCs/>
          <w:lang w:val="zh-CN"/>
        </w:rPr>
        <w:id w:val="9010306"/>
        <w:docPartObj>
          <w:docPartGallery w:val="Table of Contents"/>
          <w:docPartUnique/>
        </w:docPartObj>
      </w:sdtPr>
      <w:sdtEndPr>
        <w:rPr>
          <w:rFonts w:ascii="Times New Roman" w:hAnsi="Times New Roman"/>
          <w:b w:val="0"/>
          <w:bCs w:val="0"/>
          <w:lang w:val="en-US"/>
        </w:rPr>
      </w:sdtEndPr>
      <w:sdtContent>
        <w:p w:rsidR="00315F80" w:rsidRPr="00DD09F3" w:rsidRDefault="00F8430E" w:rsidP="00061EB0">
          <w:pPr>
            <w:pStyle w:val="10"/>
            <w:tabs>
              <w:tab w:val="right" w:leader="dot" w:pos="8302"/>
            </w:tabs>
            <w:spacing w:line="360" w:lineRule="auto"/>
            <w:rPr>
              <w:rFonts w:asciiTheme="minorHAnsi" w:eastAsiaTheme="minorEastAsia" w:hAnsiTheme="minorHAnsi" w:cstheme="minorBidi"/>
              <w:noProof/>
              <w:szCs w:val="22"/>
            </w:rPr>
          </w:pPr>
          <w:r w:rsidRPr="00DD09F3">
            <w:fldChar w:fldCharType="begin"/>
          </w:r>
          <w:r w:rsidRPr="00DD09F3">
            <w:instrText xml:space="preserve"> TOC \o "1-3" \h \z \u </w:instrText>
          </w:r>
          <w:r w:rsidRPr="00DD09F3">
            <w:fldChar w:fldCharType="separate"/>
          </w:r>
          <w:hyperlink w:anchor="_Toc23745471" w:history="1">
            <w:r w:rsidR="00315F80" w:rsidRPr="00DD09F3">
              <w:rPr>
                <w:rStyle w:val="af5"/>
                <w:rFonts w:ascii="黑体" w:eastAsia="黑体" w:hAnsi="黑体"/>
                <w:noProof/>
                <w:color w:val="auto"/>
                <w:kern w:val="0"/>
              </w:rPr>
              <w:t xml:space="preserve">1  </w:t>
            </w:r>
            <w:r w:rsidR="00315F80" w:rsidRPr="00DD09F3">
              <w:rPr>
                <w:rStyle w:val="af5"/>
                <w:rFonts w:ascii="黑体" w:eastAsia="黑体" w:hAnsi="黑体" w:hint="eastAsia"/>
                <w:noProof/>
                <w:color w:val="auto"/>
                <w:kern w:val="0"/>
              </w:rPr>
              <w:t>总</w:t>
            </w:r>
            <w:r w:rsidR="00315F80" w:rsidRPr="00DD09F3">
              <w:rPr>
                <w:rStyle w:val="af5"/>
                <w:rFonts w:ascii="黑体" w:eastAsia="黑体" w:hAnsi="黑体"/>
                <w:noProof/>
                <w:color w:val="auto"/>
                <w:kern w:val="0"/>
              </w:rPr>
              <w:t xml:space="preserve">  </w:t>
            </w:r>
            <w:r w:rsidR="00315F80" w:rsidRPr="00DD09F3">
              <w:rPr>
                <w:rStyle w:val="af5"/>
                <w:rFonts w:ascii="黑体" w:eastAsia="黑体" w:hAnsi="黑体" w:hint="eastAsia"/>
                <w:noProof/>
                <w:color w:val="auto"/>
                <w:kern w:val="0"/>
              </w:rPr>
              <w:t>则</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_Toc23745471 \h </w:instrText>
            </w:r>
            <w:r w:rsidR="00315F80" w:rsidRPr="00DD09F3">
              <w:rPr>
                <w:noProof/>
                <w:webHidden/>
              </w:rPr>
            </w:r>
            <w:r w:rsidR="00315F80" w:rsidRPr="00DD09F3">
              <w:rPr>
                <w:noProof/>
                <w:webHidden/>
              </w:rPr>
              <w:fldChar w:fldCharType="separate"/>
            </w:r>
            <w:r w:rsidR="00AF372A">
              <w:rPr>
                <w:noProof/>
                <w:webHidden/>
              </w:rPr>
              <w:t>- 1 -</w:t>
            </w:r>
            <w:r w:rsidR="00315F80" w:rsidRPr="00DD09F3">
              <w:rPr>
                <w:noProof/>
                <w:webHidden/>
              </w:rPr>
              <w:fldChar w:fldCharType="end"/>
            </w:r>
          </w:hyperlink>
        </w:p>
        <w:p w:rsidR="00315F80" w:rsidRPr="00DD09F3" w:rsidRDefault="00A0490B" w:rsidP="00061EB0">
          <w:pPr>
            <w:pStyle w:val="10"/>
            <w:tabs>
              <w:tab w:val="right" w:leader="dot" w:pos="8302"/>
            </w:tabs>
            <w:spacing w:line="360" w:lineRule="auto"/>
            <w:rPr>
              <w:rFonts w:asciiTheme="minorHAnsi" w:eastAsiaTheme="minorEastAsia" w:hAnsiTheme="minorHAnsi" w:cstheme="minorBidi"/>
              <w:noProof/>
              <w:szCs w:val="22"/>
            </w:rPr>
          </w:pPr>
          <w:hyperlink w:anchor="_Toc23745472" w:history="1">
            <w:r w:rsidR="00315F80" w:rsidRPr="00DD09F3">
              <w:rPr>
                <w:rStyle w:val="af5"/>
                <w:rFonts w:ascii="黑体" w:eastAsia="黑体" w:hAnsi="黑体"/>
                <w:noProof/>
                <w:color w:val="auto"/>
                <w:kern w:val="0"/>
              </w:rPr>
              <w:t xml:space="preserve">2  </w:t>
            </w:r>
            <w:r w:rsidR="00315F80" w:rsidRPr="00DD09F3">
              <w:rPr>
                <w:rStyle w:val="af5"/>
                <w:rFonts w:ascii="黑体" w:eastAsia="黑体" w:hAnsi="黑体" w:hint="eastAsia"/>
                <w:noProof/>
                <w:color w:val="auto"/>
                <w:kern w:val="0"/>
              </w:rPr>
              <w:t>术</w:t>
            </w:r>
            <w:r w:rsidR="00315F80" w:rsidRPr="00DD09F3">
              <w:rPr>
                <w:rStyle w:val="af5"/>
                <w:rFonts w:ascii="黑体" w:eastAsia="黑体" w:hAnsi="黑体"/>
                <w:noProof/>
                <w:color w:val="auto"/>
                <w:kern w:val="0"/>
              </w:rPr>
              <w:t xml:space="preserve">  </w:t>
            </w:r>
            <w:r w:rsidR="00315F80" w:rsidRPr="00DD09F3">
              <w:rPr>
                <w:rStyle w:val="af5"/>
                <w:rFonts w:ascii="黑体" w:eastAsia="黑体" w:hAnsi="黑体" w:hint="eastAsia"/>
                <w:noProof/>
                <w:color w:val="auto"/>
                <w:kern w:val="0"/>
              </w:rPr>
              <w:t>语</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_Toc23745472 \h </w:instrText>
            </w:r>
            <w:r w:rsidR="00315F80" w:rsidRPr="00DD09F3">
              <w:rPr>
                <w:noProof/>
                <w:webHidden/>
              </w:rPr>
            </w:r>
            <w:r w:rsidR="00315F80" w:rsidRPr="00DD09F3">
              <w:rPr>
                <w:noProof/>
                <w:webHidden/>
              </w:rPr>
              <w:fldChar w:fldCharType="separate"/>
            </w:r>
            <w:r w:rsidR="00AF372A">
              <w:rPr>
                <w:noProof/>
                <w:webHidden/>
              </w:rPr>
              <w:t>- 2 -</w:t>
            </w:r>
            <w:r w:rsidR="00315F80" w:rsidRPr="00DD09F3">
              <w:rPr>
                <w:noProof/>
                <w:webHidden/>
              </w:rPr>
              <w:fldChar w:fldCharType="end"/>
            </w:r>
          </w:hyperlink>
        </w:p>
        <w:p w:rsidR="00315F80" w:rsidRPr="00DD09F3" w:rsidRDefault="00A0490B" w:rsidP="00061EB0">
          <w:pPr>
            <w:pStyle w:val="10"/>
            <w:tabs>
              <w:tab w:val="right" w:leader="dot" w:pos="8302"/>
            </w:tabs>
            <w:spacing w:line="360" w:lineRule="auto"/>
            <w:rPr>
              <w:rFonts w:asciiTheme="minorHAnsi" w:eastAsiaTheme="minorEastAsia" w:hAnsiTheme="minorHAnsi" w:cstheme="minorBidi"/>
              <w:noProof/>
              <w:szCs w:val="22"/>
            </w:rPr>
          </w:pPr>
          <w:hyperlink w:anchor="_Toc23745473" w:history="1">
            <w:r w:rsidR="00315F80" w:rsidRPr="00DD09F3">
              <w:rPr>
                <w:rStyle w:val="af5"/>
                <w:rFonts w:ascii="黑体" w:eastAsia="黑体" w:hAnsi="黑体"/>
                <w:noProof/>
                <w:color w:val="auto"/>
                <w:kern w:val="0"/>
              </w:rPr>
              <w:t xml:space="preserve">3  </w:t>
            </w:r>
            <w:r w:rsidR="00315F80" w:rsidRPr="00DD09F3">
              <w:rPr>
                <w:rStyle w:val="af5"/>
                <w:rFonts w:ascii="黑体" w:eastAsia="黑体" w:hAnsi="黑体" w:hint="eastAsia"/>
                <w:noProof/>
                <w:color w:val="auto"/>
                <w:kern w:val="0"/>
              </w:rPr>
              <w:t>基本条款</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_Toc23745473 \h </w:instrText>
            </w:r>
            <w:r w:rsidR="00315F80" w:rsidRPr="00DD09F3">
              <w:rPr>
                <w:noProof/>
                <w:webHidden/>
              </w:rPr>
            </w:r>
            <w:r w:rsidR="00315F80" w:rsidRPr="00DD09F3">
              <w:rPr>
                <w:noProof/>
                <w:webHidden/>
              </w:rPr>
              <w:fldChar w:fldCharType="separate"/>
            </w:r>
            <w:r w:rsidR="00AF372A">
              <w:rPr>
                <w:noProof/>
                <w:webHidden/>
              </w:rPr>
              <w:t>- 3 -</w:t>
            </w:r>
            <w:r w:rsidR="00315F80" w:rsidRPr="00DD09F3">
              <w:rPr>
                <w:noProof/>
                <w:webHidden/>
              </w:rPr>
              <w:fldChar w:fldCharType="end"/>
            </w:r>
          </w:hyperlink>
        </w:p>
        <w:p w:rsidR="00315F80" w:rsidRPr="00DD09F3" w:rsidRDefault="00A0490B" w:rsidP="00061EB0">
          <w:pPr>
            <w:pStyle w:val="10"/>
            <w:tabs>
              <w:tab w:val="right" w:leader="dot" w:pos="8302"/>
            </w:tabs>
            <w:spacing w:line="360" w:lineRule="auto"/>
            <w:rPr>
              <w:rFonts w:asciiTheme="minorHAnsi" w:eastAsiaTheme="minorEastAsia" w:hAnsiTheme="minorHAnsi" w:cstheme="minorBidi"/>
              <w:noProof/>
              <w:szCs w:val="22"/>
            </w:rPr>
          </w:pPr>
          <w:hyperlink w:anchor="_Toc23745474" w:history="1">
            <w:r w:rsidR="00315F80" w:rsidRPr="00DD09F3">
              <w:rPr>
                <w:rStyle w:val="af5"/>
                <w:rFonts w:ascii="黑体" w:eastAsia="黑体" w:hAnsi="黑体"/>
                <w:noProof/>
                <w:color w:val="auto"/>
                <w:kern w:val="0"/>
              </w:rPr>
              <w:t xml:space="preserve">4  </w:t>
            </w:r>
            <w:r w:rsidR="00315F80" w:rsidRPr="00DD09F3">
              <w:rPr>
                <w:rStyle w:val="af5"/>
                <w:rFonts w:ascii="黑体" w:eastAsia="黑体" w:hAnsi="黑体" w:hint="eastAsia"/>
                <w:noProof/>
                <w:color w:val="auto"/>
                <w:kern w:val="0"/>
              </w:rPr>
              <w:t>房屋建筑工程质量事故隐患</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_Toc23745474 \h </w:instrText>
            </w:r>
            <w:r w:rsidR="00315F80" w:rsidRPr="00DD09F3">
              <w:rPr>
                <w:noProof/>
                <w:webHidden/>
              </w:rPr>
            </w:r>
            <w:r w:rsidR="00315F80" w:rsidRPr="00DD09F3">
              <w:rPr>
                <w:noProof/>
                <w:webHidden/>
              </w:rPr>
              <w:fldChar w:fldCharType="separate"/>
            </w:r>
            <w:r w:rsidR="00AF372A">
              <w:rPr>
                <w:noProof/>
                <w:webHidden/>
              </w:rPr>
              <w:t>- 4 -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75" w:history="1">
            <w:r w:rsidR="00315F80" w:rsidRPr="00DD09F3">
              <w:rPr>
                <w:rStyle w:val="af5"/>
                <w:noProof/>
                <w:color w:val="auto"/>
              </w:rPr>
              <w:t xml:space="preserve">4.1 </w:t>
            </w:r>
            <w:r w:rsidR="00315F80" w:rsidRPr="00DD09F3">
              <w:rPr>
                <w:rStyle w:val="af5"/>
                <w:rFonts w:hint="eastAsia"/>
                <w:noProof/>
                <w:color w:val="auto"/>
              </w:rPr>
              <w:t>土方工程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_Toc23745475 \h </w:instrText>
            </w:r>
            <w:r w:rsidR="00315F80" w:rsidRPr="00DD09F3">
              <w:rPr>
                <w:noProof/>
                <w:webHidden/>
              </w:rPr>
            </w:r>
            <w:r w:rsidR="00315F80" w:rsidRPr="00DD09F3">
              <w:rPr>
                <w:noProof/>
                <w:webHidden/>
              </w:rPr>
              <w:fldChar w:fldCharType="separate"/>
            </w:r>
            <w:r w:rsidR="00AF372A">
              <w:rPr>
                <w:noProof/>
                <w:webHidden/>
              </w:rPr>
              <w:t>- 4 -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76" w:history="1">
            <w:r w:rsidR="00315F80" w:rsidRPr="00DD09F3">
              <w:rPr>
                <w:rStyle w:val="af5"/>
                <w:noProof/>
                <w:color w:val="auto"/>
              </w:rPr>
              <w:t xml:space="preserve">4.2 </w:t>
            </w:r>
            <w:r w:rsidR="00315F80" w:rsidRPr="00DD09F3">
              <w:rPr>
                <w:rStyle w:val="af5"/>
                <w:rFonts w:hint="eastAsia"/>
                <w:noProof/>
                <w:color w:val="auto"/>
              </w:rPr>
              <w:t>地基基础工程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_Toc23745476 \h </w:instrText>
            </w:r>
            <w:r w:rsidR="00315F80" w:rsidRPr="00DD09F3">
              <w:rPr>
                <w:noProof/>
                <w:webHidden/>
              </w:rPr>
            </w:r>
            <w:r w:rsidR="00315F80" w:rsidRPr="00DD09F3">
              <w:rPr>
                <w:noProof/>
                <w:webHidden/>
              </w:rPr>
              <w:fldChar w:fldCharType="separate"/>
            </w:r>
            <w:r w:rsidR="00AF372A">
              <w:rPr>
                <w:noProof/>
                <w:webHidden/>
              </w:rPr>
              <w:t>- 4 -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77" w:history="1">
            <w:r w:rsidR="00315F80" w:rsidRPr="00DD09F3">
              <w:rPr>
                <w:rStyle w:val="af5"/>
                <w:noProof/>
                <w:color w:val="auto"/>
              </w:rPr>
              <w:t xml:space="preserve">4.3 </w:t>
            </w:r>
            <w:r w:rsidR="00315F80" w:rsidRPr="00DD09F3">
              <w:rPr>
                <w:rStyle w:val="af5"/>
                <w:rFonts w:hint="eastAsia"/>
                <w:noProof/>
                <w:color w:val="auto"/>
              </w:rPr>
              <w:t>防水工程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_Toc23745477 \h </w:instrText>
            </w:r>
            <w:r w:rsidR="00315F80" w:rsidRPr="00DD09F3">
              <w:rPr>
                <w:noProof/>
                <w:webHidden/>
              </w:rPr>
            </w:r>
            <w:r w:rsidR="00315F80" w:rsidRPr="00DD09F3">
              <w:rPr>
                <w:noProof/>
                <w:webHidden/>
              </w:rPr>
              <w:fldChar w:fldCharType="separate"/>
            </w:r>
            <w:r w:rsidR="00AF372A">
              <w:rPr>
                <w:noProof/>
                <w:webHidden/>
              </w:rPr>
              <w:t>- 4 -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78" w:history="1">
            <w:r w:rsidR="00315F80" w:rsidRPr="00DD09F3">
              <w:rPr>
                <w:rStyle w:val="af5"/>
                <w:noProof/>
                <w:color w:val="auto"/>
              </w:rPr>
              <w:t xml:space="preserve">4.4 </w:t>
            </w:r>
            <w:r w:rsidR="00315F80" w:rsidRPr="00DD09F3">
              <w:rPr>
                <w:rStyle w:val="af5"/>
                <w:rFonts w:hint="eastAsia"/>
                <w:noProof/>
                <w:color w:val="auto"/>
              </w:rPr>
              <w:t>钢筋工程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_Toc23745478 \h </w:instrText>
            </w:r>
            <w:r w:rsidR="00315F80" w:rsidRPr="00DD09F3">
              <w:rPr>
                <w:noProof/>
                <w:webHidden/>
              </w:rPr>
            </w:r>
            <w:r w:rsidR="00315F80" w:rsidRPr="00DD09F3">
              <w:rPr>
                <w:noProof/>
                <w:webHidden/>
              </w:rPr>
              <w:fldChar w:fldCharType="separate"/>
            </w:r>
            <w:r w:rsidR="00AF372A">
              <w:rPr>
                <w:noProof/>
                <w:webHidden/>
              </w:rPr>
              <w:t>- 4 -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79" w:history="1">
            <w:r w:rsidR="00315F80" w:rsidRPr="00DD09F3">
              <w:rPr>
                <w:rStyle w:val="af5"/>
                <w:noProof/>
                <w:color w:val="auto"/>
              </w:rPr>
              <w:t xml:space="preserve">4.5 </w:t>
            </w:r>
            <w:r w:rsidR="00315F80" w:rsidRPr="00DD09F3">
              <w:rPr>
                <w:rStyle w:val="af5"/>
                <w:rFonts w:hint="eastAsia"/>
                <w:noProof/>
                <w:color w:val="auto"/>
              </w:rPr>
              <w:t>模板工程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_Toc23745479 \h </w:instrText>
            </w:r>
            <w:r w:rsidR="00315F80" w:rsidRPr="00DD09F3">
              <w:rPr>
                <w:noProof/>
                <w:webHidden/>
              </w:rPr>
            </w:r>
            <w:r w:rsidR="00315F80" w:rsidRPr="00DD09F3">
              <w:rPr>
                <w:noProof/>
                <w:webHidden/>
              </w:rPr>
              <w:fldChar w:fldCharType="separate"/>
            </w:r>
            <w:r w:rsidR="00AF372A">
              <w:rPr>
                <w:noProof/>
                <w:webHidden/>
              </w:rPr>
              <w:t>- 5 -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80" w:history="1">
            <w:r w:rsidR="00315F80" w:rsidRPr="00DD09F3">
              <w:rPr>
                <w:rStyle w:val="af5"/>
                <w:noProof/>
                <w:color w:val="auto"/>
              </w:rPr>
              <w:t xml:space="preserve">4.6 </w:t>
            </w:r>
            <w:r w:rsidR="00315F80" w:rsidRPr="00DD09F3">
              <w:rPr>
                <w:rStyle w:val="af5"/>
                <w:rFonts w:hint="eastAsia"/>
                <w:noProof/>
                <w:color w:val="auto"/>
              </w:rPr>
              <w:t>现浇混凝土结构工程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_Toc23745480 \h </w:instrText>
            </w:r>
            <w:r w:rsidR="00315F80" w:rsidRPr="00DD09F3">
              <w:rPr>
                <w:noProof/>
                <w:webHidden/>
              </w:rPr>
            </w:r>
            <w:r w:rsidR="00315F80" w:rsidRPr="00DD09F3">
              <w:rPr>
                <w:noProof/>
                <w:webHidden/>
              </w:rPr>
              <w:fldChar w:fldCharType="separate"/>
            </w:r>
            <w:r w:rsidR="00AF372A">
              <w:rPr>
                <w:noProof/>
                <w:webHidden/>
              </w:rPr>
              <w:t>- 5 -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81" w:history="1">
            <w:r w:rsidR="00315F80" w:rsidRPr="00DD09F3">
              <w:rPr>
                <w:rStyle w:val="af5"/>
                <w:noProof/>
                <w:color w:val="auto"/>
              </w:rPr>
              <w:t xml:space="preserve">4.7 </w:t>
            </w:r>
            <w:r w:rsidR="00315F80" w:rsidRPr="00DD09F3">
              <w:rPr>
                <w:rStyle w:val="af5"/>
                <w:rFonts w:hint="eastAsia"/>
                <w:noProof/>
                <w:color w:val="auto"/>
              </w:rPr>
              <w:t>装配式结构工程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_Toc23745481 \h </w:instrText>
            </w:r>
            <w:r w:rsidR="00315F80" w:rsidRPr="00DD09F3">
              <w:rPr>
                <w:noProof/>
                <w:webHidden/>
              </w:rPr>
            </w:r>
            <w:r w:rsidR="00315F80" w:rsidRPr="00DD09F3">
              <w:rPr>
                <w:noProof/>
                <w:webHidden/>
              </w:rPr>
              <w:fldChar w:fldCharType="separate"/>
            </w:r>
            <w:r w:rsidR="00AF372A">
              <w:rPr>
                <w:noProof/>
                <w:webHidden/>
              </w:rPr>
              <w:t>- 5 -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82" w:history="1">
            <w:r w:rsidR="00315F80" w:rsidRPr="00DD09F3">
              <w:rPr>
                <w:rStyle w:val="af5"/>
                <w:noProof/>
                <w:color w:val="auto"/>
              </w:rPr>
              <w:t xml:space="preserve">4.8 </w:t>
            </w:r>
            <w:r w:rsidR="00315F80" w:rsidRPr="00DD09F3">
              <w:rPr>
                <w:rStyle w:val="af5"/>
                <w:rFonts w:hint="eastAsia"/>
                <w:noProof/>
                <w:color w:val="auto"/>
              </w:rPr>
              <w:t>预应力混凝土结构工程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_Toc23745482 \h </w:instrText>
            </w:r>
            <w:r w:rsidR="00315F80" w:rsidRPr="00DD09F3">
              <w:rPr>
                <w:noProof/>
                <w:webHidden/>
              </w:rPr>
            </w:r>
            <w:r w:rsidR="00315F80" w:rsidRPr="00DD09F3">
              <w:rPr>
                <w:noProof/>
                <w:webHidden/>
              </w:rPr>
              <w:fldChar w:fldCharType="separate"/>
            </w:r>
            <w:r w:rsidR="00AF372A">
              <w:rPr>
                <w:noProof/>
                <w:webHidden/>
              </w:rPr>
              <w:t>- 6 -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83" w:history="1">
            <w:r w:rsidR="00315F80" w:rsidRPr="00DD09F3">
              <w:rPr>
                <w:rStyle w:val="af5"/>
                <w:noProof/>
                <w:color w:val="auto"/>
              </w:rPr>
              <w:t xml:space="preserve">4.9 </w:t>
            </w:r>
            <w:r w:rsidR="00315F80" w:rsidRPr="00DD09F3">
              <w:rPr>
                <w:rStyle w:val="af5"/>
                <w:rFonts w:hint="eastAsia"/>
                <w:noProof/>
                <w:color w:val="auto"/>
              </w:rPr>
              <w:t>砌体结构</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_Toc23745483 \h </w:instrText>
            </w:r>
            <w:r w:rsidR="00315F80" w:rsidRPr="00DD09F3">
              <w:rPr>
                <w:noProof/>
                <w:webHidden/>
              </w:rPr>
            </w:r>
            <w:r w:rsidR="00315F80" w:rsidRPr="00DD09F3">
              <w:rPr>
                <w:noProof/>
                <w:webHidden/>
              </w:rPr>
              <w:fldChar w:fldCharType="separate"/>
            </w:r>
            <w:r w:rsidR="00AF372A">
              <w:rPr>
                <w:noProof/>
                <w:webHidden/>
              </w:rPr>
              <w:t>- 6 -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84" w:history="1">
            <w:r w:rsidR="00315F80" w:rsidRPr="00DD09F3">
              <w:rPr>
                <w:rStyle w:val="af5"/>
                <w:noProof/>
                <w:color w:val="auto"/>
              </w:rPr>
              <w:t xml:space="preserve">4.10 </w:t>
            </w:r>
            <w:r w:rsidR="00315F80" w:rsidRPr="00DD09F3">
              <w:rPr>
                <w:rStyle w:val="af5"/>
                <w:rFonts w:hint="eastAsia"/>
                <w:noProof/>
                <w:color w:val="auto"/>
              </w:rPr>
              <w:t>钢结构工程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_Toc23745484 \h </w:instrText>
            </w:r>
            <w:r w:rsidR="00315F80" w:rsidRPr="00DD09F3">
              <w:rPr>
                <w:noProof/>
                <w:webHidden/>
              </w:rPr>
            </w:r>
            <w:r w:rsidR="00315F80" w:rsidRPr="00DD09F3">
              <w:rPr>
                <w:noProof/>
                <w:webHidden/>
              </w:rPr>
              <w:fldChar w:fldCharType="separate"/>
            </w:r>
            <w:r w:rsidR="00AF372A">
              <w:rPr>
                <w:noProof/>
                <w:webHidden/>
              </w:rPr>
              <w:t>- 6 -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85" w:history="1">
            <w:r w:rsidR="00315F80" w:rsidRPr="00DD09F3">
              <w:rPr>
                <w:rStyle w:val="af5"/>
                <w:noProof/>
                <w:color w:val="auto"/>
              </w:rPr>
              <w:t xml:space="preserve">4.11 </w:t>
            </w:r>
            <w:r w:rsidR="00315F80" w:rsidRPr="00DD09F3">
              <w:rPr>
                <w:rStyle w:val="af5"/>
                <w:rFonts w:hint="eastAsia"/>
                <w:noProof/>
                <w:color w:val="auto"/>
              </w:rPr>
              <w:t>钢管混凝土结构</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_Toc23745485 \h </w:instrText>
            </w:r>
            <w:r w:rsidR="00315F80" w:rsidRPr="00DD09F3">
              <w:rPr>
                <w:noProof/>
                <w:webHidden/>
              </w:rPr>
            </w:r>
            <w:r w:rsidR="00315F80" w:rsidRPr="00DD09F3">
              <w:rPr>
                <w:noProof/>
                <w:webHidden/>
              </w:rPr>
              <w:fldChar w:fldCharType="separate"/>
            </w:r>
            <w:r w:rsidR="00AF372A">
              <w:rPr>
                <w:noProof/>
                <w:webHidden/>
              </w:rPr>
              <w:t>- 6 -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86" w:history="1">
            <w:r w:rsidR="00315F80" w:rsidRPr="00DD09F3">
              <w:rPr>
                <w:rStyle w:val="af5"/>
                <w:noProof/>
                <w:color w:val="auto"/>
              </w:rPr>
              <w:t xml:space="preserve">4.12 </w:t>
            </w:r>
            <w:r w:rsidR="00315F80" w:rsidRPr="00DD09F3">
              <w:rPr>
                <w:rStyle w:val="af5"/>
                <w:rFonts w:hint="eastAsia"/>
                <w:noProof/>
                <w:color w:val="auto"/>
              </w:rPr>
              <w:t>膜结构</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_Toc23745486 \h </w:instrText>
            </w:r>
            <w:r w:rsidR="00315F80" w:rsidRPr="00DD09F3">
              <w:rPr>
                <w:noProof/>
                <w:webHidden/>
              </w:rPr>
            </w:r>
            <w:r w:rsidR="00315F80" w:rsidRPr="00DD09F3">
              <w:rPr>
                <w:noProof/>
                <w:webHidden/>
              </w:rPr>
              <w:fldChar w:fldCharType="separate"/>
            </w:r>
            <w:r w:rsidR="00AF372A">
              <w:rPr>
                <w:noProof/>
                <w:webHidden/>
              </w:rPr>
              <w:t>- 6 -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87" w:history="1">
            <w:r w:rsidR="00315F80" w:rsidRPr="00DD09F3">
              <w:rPr>
                <w:rStyle w:val="af5"/>
                <w:noProof/>
                <w:color w:val="auto"/>
              </w:rPr>
              <w:t xml:space="preserve">4.13 </w:t>
            </w:r>
            <w:r w:rsidR="00315F80" w:rsidRPr="00DD09F3">
              <w:rPr>
                <w:rStyle w:val="af5"/>
                <w:rFonts w:hint="eastAsia"/>
                <w:noProof/>
                <w:color w:val="auto"/>
              </w:rPr>
              <w:t>索结构</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_Toc23745487 \h </w:instrText>
            </w:r>
            <w:r w:rsidR="00315F80" w:rsidRPr="00DD09F3">
              <w:rPr>
                <w:noProof/>
                <w:webHidden/>
              </w:rPr>
            </w:r>
            <w:r w:rsidR="00315F80" w:rsidRPr="00DD09F3">
              <w:rPr>
                <w:noProof/>
                <w:webHidden/>
              </w:rPr>
              <w:fldChar w:fldCharType="separate"/>
            </w:r>
            <w:r w:rsidR="00AF372A">
              <w:rPr>
                <w:noProof/>
                <w:webHidden/>
              </w:rPr>
              <w:t>- 7 -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88" w:history="1">
            <w:r w:rsidR="00315F80" w:rsidRPr="00DD09F3">
              <w:rPr>
                <w:rStyle w:val="af5"/>
                <w:noProof/>
                <w:color w:val="auto"/>
              </w:rPr>
              <w:t xml:space="preserve">4.14 </w:t>
            </w:r>
            <w:r w:rsidR="00315F80" w:rsidRPr="00DD09F3">
              <w:rPr>
                <w:rStyle w:val="af5"/>
                <w:rFonts w:hint="eastAsia"/>
                <w:noProof/>
                <w:color w:val="auto"/>
              </w:rPr>
              <w:t>钢网架结构</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_Toc23745488 \h </w:instrText>
            </w:r>
            <w:r w:rsidR="00315F80" w:rsidRPr="00DD09F3">
              <w:rPr>
                <w:noProof/>
                <w:webHidden/>
              </w:rPr>
            </w:r>
            <w:r w:rsidR="00315F80" w:rsidRPr="00DD09F3">
              <w:rPr>
                <w:noProof/>
                <w:webHidden/>
              </w:rPr>
              <w:fldChar w:fldCharType="separate"/>
            </w:r>
            <w:r w:rsidR="00AF372A">
              <w:rPr>
                <w:noProof/>
                <w:webHidden/>
              </w:rPr>
              <w:t>- 7 -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89" w:history="1">
            <w:r w:rsidR="00315F80" w:rsidRPr="00DD09F3">
              <w:rPr>
                <w:rStyle w:val="af5"/>
                <w:noProof/>
                <w:color w:val="auto"/>
              </w:rPr>
              <w:t xml:space="preserve">4.15 </w:t>
            </w:r>
            <w:r w:rsidR="00315F80" w:rsidRPr="00DD09F3">
              <w:rPr>
                <w:rStyle w:val="af5"/>
                <w:rFonts w:hint="eastAsia"/>
                <w:noProof/>
                <w:color w:val="auto"/>
              </w:rPr>
              <w:t>门窗和吊顶工程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_Toc23745489 \h </w:instrText>
            </w:r>
            <w:r w:rsidR="00315F80" w:rsidRPr="00DD09F3">
              <w:rPr>
                <w:noProof/>
                <w:webHidden/>
              </w:rPr>
            </w:r>
            <w:r w:rsidR="00315F80" w:rsidRPr="00DD09F3">
              <w:rPr>
                <w:noProof/>
                <w:webHidden/>
              </w:rPr>
              <w:fldChar w:fldCharType="separate"/>
            </w:r>
            <w:r w:rsidR="00AF372A">
              <w:rPr>
                <w:noProof/>
                <w:webHidden/>
              </w:rPr>
              <w:t>- 7 -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90" w:history="1">
            <w:r w:rsidR="00315F80" w:rsidRPr="00DD09F3">
              <w:rPr>
                <w:rStyle w:val="af5"/>
                <w:noProof/>
                <w:color w:val="auto"/>
              </w:rPr>
              <w:t xml:space="preserve">4.16 </w:t>
            </w:r>
            <w:r w:rsidR="00315F80" w:rsidRPr="00DD09F3">
              <w:rPr>
                <w:rStyle w:val="af5"/>
                <w:rFonts w:hint="eastAsia"/>
                <w:noProof/>
                <w:color w:val="auto"/>
              </w:rPr>
              <w:t>幕墙工程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_Toc23745490 \h </w:instrText>
            </w:r>
            <w:r w:rsidR="00315F80" w:rsidRPr="00DD09F3">
              <w:rPr>
                <w:noProof/>
                <w:webHidden/>
              </w:rPr>
            </w:r>
            <w:r w:rsidR="00315F80" w:rsidRPr="00DD09F3">
              <w:rPr>
                <w:noProof/>
                <w:webHidden/>
              </w:rPr>
              <w:fldChar w:fldCharType="separate"/>
            </w:r>
            <w:r w:rsidR="00AF372A">
              <w:rPr>
                <w:noProof/>
                <w:webHidden/>
              </w:rPr>
              <w:t>- 7 -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91" w:history="1">
            <w:r w:rsidR="00315F80" w:rsidRPr="00DD09F3">
              <w:rPr>
                <w:rStyle w:val="af5"/>
                <w:noProof/>
                <w:color w:val="auto"/>
              </w:rPr>
              <w:t xml:space="preserve">4.17 </w:t>
            </w:r>
            <w:r w:rsidR="00315F80" w:rsidRPr="00DD09F3">
              <w:rPr>
                <w:rStyle w:val="af5"/>
                <w:rFonts w:hint="eastAsia"/>
                <w:noProof/>
                <w:color w:val="auto"/>
              </w:rPr>
              <w:t>细部工程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_Toc23745491 \h </w:instrText>
            </w:r>
            <w:r w:rsidR="00315F80" w:rsidRPr="00DD09F3">
              <w:rPr>
                <w:noProof/>
                <w:webHidden/>
              </w:rPr>
            </w:r>
            <w:r w:rsidR="00315F80" w:rsidRPr="00DD09F3">
              <w:rPr>
                <w:noProof/>
                <w:webHidden/>
              </w:rPr>
              <w:fldChar w:fldCharType="separate"/>
            </w:r>
            <w:r w:rsidR="00AF372A">
              <w:rPr>
                <w:noProof/>
                <w:webHidden/>
              </w:rPr>
              <w:t>- 7 -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92" w:history="1">
            <w:r w:rsidR="00315F80" w:rsidRPr="00DD09F3">
              <w:rPr>
                <w:rStyle w:val="af5"/>
                <w:noProof/>
                <w:color w:val="auto"/>
              </w:rPr>
              <w:t xml:space="preserve">4.18 </w:t>
            </w:r>
            <w:r w:rsidR="00315F80" w:rsidRPr="00DD09F3">
              <w:rPr>
                <w:rStyle w:val="af5"/>
                <w:rFonts w:hint="eastAsia"/>
                <w:noProof/>
                <w:color w:val="auto"/>
              </w:rPr>
              <w:t>屋面工程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_Toc23745492 \h </w:instrText>
            </w:r>
            <w:r w:rsidR="00315F80" w:rsidRPr="00DD09F3">
              <w:rPr>
                <w:noProof/>
                <w:webHidden/>
              </w:rPr>
            </w:r>
            <w:r w:rsidR="00315F80" w:rsidRPr="00DD09F3">
              <w:rPr>
                <w:noProof/>
                <w:webHidden/>
              </w:rPr>
              <w:fldChar w:fldCharType="separate"/>
            </w:r>
            <w:r w:rsidR="00AF372A">
              <w:rPr>
                <w:noProof/>
                <w:webHidden/>
              </w:rPr>
              <w:t>- 7 -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93" w:history="1">
            <w:r w:rsidR="00315F80" w:rsidRPr="00DD09F3">
              <w:rPr>
                <w:rStyle w:val="af5"/>
                <w:noProof/>
                <w:color w:val="auto"/>
              </w:rPr>
              <w:t xml:space="preserve">4.19 </w:t>
            </w:r>
            <w:r w:rsidR="00315F80" w:rsidRPr="00DD09F3">
              <w:rPr>
                <w:rStyle w:val="af5"/>
                <w:rFonts w:hint="eastAsia"/>
                <w:noProof/>
                <w:color w:val="auto"/>
              </w:rPr>
              <w:t>建筑给排水及供暖工程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_Toc23745493 \h </w:instrText>
            </w:r>
            <w:r w:rsidR="00315F80" w:rsidRPr="00DD09F3">
              <w:rPr>
                <w:noProof/>
                <w:webHidden/>
              </w:rPr>
            </w:r>
            <w:r w:rsidR="00315F80" w:rsidRPr="00DD09F3">
              <w:rPr>
                <w:noProof/>
                <w:webHidden/>
              </w:rPr>
              <w:fldChar w:fldCharType="separate"/>
            </w:r>
            <w:r w:rsidR="00AF372A">
              <w:rPr>
                <w:noProof/>
                <w:webHidden/>
              </w:rPr>
              <w:t>- 8 -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94" w:history="1">
            <w:r w:rsidR="00315F80" w:rsidRPr="00DD09F3">
              <w:rPr>
                <w:rStyle w:val="af5"/>
                <w:noProof/>
                <w:color w:val="auto"/>
              </w:rPr>
              <w:t xml:space="preserve">4.20 </w:t>
            </w:r>
            <w:r w:rsidR="00315F80" w:rsidRPr="00DD09F3">
              <w:rPr>
                <w:rStyle w:val="af5"/>
                <w:rFonts w:hint="eastAsia"/>
                <w:noProof/>
                <w:color w:val="auto"/>
              </w:rPr>
              <w:t>通风与空调工程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_Toc23745494 \h </w:instrText>
            </w:r>
            <w:r w:rsidR="00315F80" w:rsidRPr="00DD09F3">
              <w:rPr>
                <w:noProof/>
                <w:webHidden/>
              </w:rPr>
            </w:r>
            <w:r w:rsidR="00315F80" w:rsidRPr="00DD09F3">
              <w:rPr>
                <w:noProof/>
                <w:webHidden/>
              </w:rPr>
              <w:fldChar w:fldCharType="separate"/>
            </w:r>
            <w:r w:rsidR="00AF372A">
              <w:rPr>
                <w:noProof/>
                <w:webHidden/>
              </w:rPr>
              <w:t>- 8 -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95" w:history="1">
            <w:r w:rsidR="00315F80" w:rsidRPr="00DD09F3">
              <w:rPr>
                <w:rStyle w:val="af5"/>
                <w:noProof/>
                <w:color w:val="auto"/>
              </w:rPr>
              <w:t xml:space="preserve">4.21 </w:t>
            </w:r>
            <w:r w:rsidR="00315F80" w:rsidRPr="00DD09F3">
              <w:rPr>
                <w:rStyle w:val="af5"/>
                <w:rFonts w:hint="eastAsia"/>
                <w:noProof/>
                <w:color w:val="auto"/>
              </w:rPr>
              <w:t>建筑电气工程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_Toc23745495 \h </w:instrText>
            </w:r>
            <w:r w:rsidR="00315F80" w:rsidRPr="00DD09F3">
              <w:rPr>
                <w:noProof/>
                <w:webHidden/>
              </w:rPr>
            </w:r>
            <w:r w:rsidR="00315F80" w:rsidRPr="00DD09F3">
              <w:rPr>
                <w:noProof/>
                <w:webHidden/>
              </w:rPr>
              <w:fldChar w:fldCharType="separate"/>
            </w:r>
            <w:r w:rsidR="00AF372A">
              <w:rPr>
                <w:noProof/>
                <w:webHidden/>
              </w:rPr>
              <w:t>- 8 -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96" w:history="1">
            <w:r w:rsidR="00315F80" w:rsidRPr="00DD09F3">
              <w:rPr>
                <w:rStyle w:val="af5"/>
                <w:noProof/>
                <w:color w:val="auto"/>
              </w:rPr>
              <w:t xml:space="preserve">4.22 </w:t>
            </w:r>
            <w:r w:rsidR="00315F80" w:rsidRPr="00DD09F3">
              <w:rPr>
                <w:rStyle w:val="af5"/>
                <w:rFonts w:hint="eastAsia"/>
                <w:noProof/>
                <w:color w:val="auto"/>
              </w:rPr>
              <w:t>智能建筑工程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_Toc23745496 \h </w:instrText>
            </w:r>
            <w:r w:rsidR="00315F80" w:rsidRPr="00DD09F3">
              <w:rPr>
                <w:noProof/>
                <w:webHidden/>
              </w:rPr>
            </w:r>
            <w:r w:rsidR="00315F80" w:rsidRPr="00DD09F3">
              <w:rPr>
                <w:noProof/>
                <w:webHidden/>
              </w:rPr>
              <w:fldChar w:fldCharType="separate"/>
            </w:r>
            <w:r w:rsidR="00AF372A">
              <w:rPr>
                <w:noProof/>
                <w:webHidden/>
              </w:rPr>
              <w:t>- 9 -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97" w:history="1">
            <w:r w:rsidR="00315F80" w:rsidRPr="00DD09F3">
              <w:rPr>
                <w:rStyle w:val="af5"/>
                <w:noProof/>
                <w:color w:val="auto"/>
              </w:rPr>
              <w:t xml:space="preserve">4.23 </w:t>
            </w:r>
            <w:r w:rsidR="00315F80" w:rsidRPr="00DD09F3">
              <w:rPr>
                <w:rStyle w:val="af5"/>
                <w:rFonts w:hint="eastAsia"/>
                <w:noProof/>
                <w:color w:val="auto"/>
              </w:rPr>
              <w:t>外墙保温工程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_Toc23745497 \h </w:instrText>
            </w:r>
            <w:r w:rsidR="00315F80" w:rsidRPr="00DD09F3">
              <w:rPr>
                <w:noProof/>
                <w:webHidden/>
              </w:rPr>
            </w:r>
            <w:r w:rsidR="00315F80" w:rsidRPr="00DD09F3">
              <w:rPr>
                <w:noProof/>
                <w:webHidden/>
              </w:rPr>
              <w:fldChar w:fldCharType="separate"/>
            </w:r>
            <w:r w:rsidR="00AF372A">
              <w:rPr>
                <w:noProof/>
                <w:webHidden/>
              </w:rPr>
              <w:t>- 9 -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498" w:history="1">
            <w:r w:rsidR="00315F80" w:rsidRPr="00DD09F3">
              <w:rPr>
                <w:rStyle w:val="af5"/>
                <w:noProof/>
                <w:color w:val="auto"/>
              </w:rPr>
              <w:t xml:space="preserve">4.24 </w:t>
            </w:r>
            <w:r w:rsidR="00315F80" w:rsidRPr="00DD09F3">
              <w:rPr>
                <w:rStyle w:val="af5"/>
                <w:rFonts w:hint="eastAsia"/>
                <w:noProof/>
                <w:color w:val="auto"/>
              </w:rPr>
              <w:t>电梯工程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_Toc23745498 \h </w:instrText>
            </w:r>
            <w:r w:rsidR="00315F80" w:rsidRPr="00DD09F3">
              <w:rPr>
                <w:noProof/>
                <w:webHidden/>
              </w:rPr>
            </w:r>
            <w:r w:rsidR="00315F80" w:rsidRPr="00DD09F3">
              <w:rPr>
                <w:noProof/>
                <w:webHidden/>
              </w:rPr>
              <w:fldChar w:fldCharType="separate"/>
            </w:r>
            <w:r w:rsidR="00AF372A">
              <w:rPr>
                <w:noProof/>
                <w:webHidden/>
              </w:rPr>
              <w:t>- 10 -</w:t>
            </w:r>
            <w:r w:rsidR="00315F80" w:rsidRPr="00DD09F3">
              <w:rPr>
                <w:noProof/>
                <w:webHidden/>
              </w:rPr>
              <w:fldChar w:fldCharType="end"/>
            </w:r>
          </w:hyperlink>
        </w:p>
        <w:p w:rsidR="00315F80" w:rsidRPr="00DD09F3" w:rsidRDefault="00A0490B" w:rsidP="00061EB0">
          <w:pPr>
            <w:pStyle w:val="10"/>
            <w:tabs>
              <w:tab w:val="right" w:leader="dot" w:pos="8302"/>
            </w:tabs>
            <w:spacing w:line="360" w:lineRule="auto"/>
            <w:rPr>
              <w:rFonts w:asciiTheme="minorHAnsi" w:eastAsiaTheme="minorEastAsia" w:hAnsiTheme="minorHAnsi" w:cstheme="minorBidi"/>
              <w:noProof/>
              <w:szCs w:val="22"/>
            </w:rPr>
          </w:pPr>
          <w:hyperlink w:anchor="_Toc23745499" w:history="1">
            <w:r w:rsidR="00315F80" w:rsidRPr="00DD09F3">
              <w:rPr>
                <w:rStyle w:val="af5"/>
                <w:rFonts w:ascii="黑体" w:eastAsia="黑体" w:hAnsi="黑体"/>
                <w:noProof/>
                <w:color w:val="auto"/>
              </w:rPr>
              <w:t xml:space="preserve">5 </w:t>
            </w:r>
            <w:r w:rsidR="00315F80" w:rsidRPr="00DD09F3">
              <w:rPr>
                <w:rStyle w:val="af5"/>
                <w:rFonts w:ascii="黑体" w:eastAsia="黑体" w:hAnsi="黑体" w:cstheme="majorBidi"/>
                <w:noProof/>
                <w:color w:val="auto"/>
              </w:rPr>
              <w:t xml:space="preserve"> </w:t>
            </w:r>
            <w:r w:rsidR="00E469E3">
              <w:rPr>
                <w:rStyle w:val="af5"/>
                <w:rFonts w:ascii="黑体" w:eastAsia="黑体" w:hAnsi="黑体" w:cstheme="majorBidi" w:hint="eastAsia"/>
                <w:noProof/>
                <w:color w:val="auto"/>
              </w:rPr>
              <w:t>市政基础设施工程</w:t>
            </w:r>
            <w:r w:rsidR="00315F80" w:rsidRPr="00DD09F3">
              <w:rPr>
                <w:rStyle w:val="af5"/>
                <w:rFonts w:ascii="黑体" w:eastAsia="黑体" w:hAnsi="黑体" w:cstheme="majorBidi" w:hint="eastAsia"/>
                <w:noProof/>
                <w:color w:val="auto"/>
              </w:rPr>
              <w:t>质量事故隐患</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_Toc23745499 \h </w:instrText>
            </w:r>
            <w:r w:rsidR="00315F80" w:rsidRPr="00DD09F3">
              <w:rPr>
                <w:noProof/>
                <w:webHidden/>
              </w:rPr>
            </w:r>
            <w:r w:rsidR="00315F80" w:rsidRPr="00DD09F3">
              <w:rPr>
                <w:noProof/>
                <w:webHidden/>
              </w:rPr>
              <w:fldChar w:fldCharType="separate"/>
            </w:r>
            <w:r w:rsidR="00AF372A">
              <w:rPr>
                <w:noProof/>
                <w:webHidden/>
              </w:rPr>
              <w:t>- 11 -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500" w:history="1">
            <w:r w:rsidR="00315F80" w:rsidRPr="00DD09F3">
              <w:rPr>
                <w:rStyle w:val="af5"/>
                <w:noProof/>
                <w:color w:val="auto"/>
              </w:rPr>
              <w:t xml:space="preserve">5.1 </w:t>
            </w:r>
            <w:r w:rsidR="00315F80" w:rsidRPr="00DD09F3">
              <w:rPr>
                <w:rStyle w:val="af5"/>
                <w:rFonts w:hint="eastAsia"/>
                <w:noProof/>
                <w:color w:val="auto"/>
              </w:rPr>
              <w:t>一般条款</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_Toc23745500 \h </w:instrText>
            </w:r>
            <w:r w:rsidR="00315F80" w:rsidRPr="00DD09F3">
              <w:rPr>
                <w:noProof/>
                <w:webHidden/>
              </w:rPr>
            </w:r>
            <w:r w:rsidR="00315F80" w:rsidRPr="00DD09F3">
              <w:rPr>
                <w:noProof/>
                <w:webHidden/>
              </w:rPr>
              <w:fldChar w:fldCharType="separate"/>
            </w:r>
            <w:r w:rsidR="00AF372A">
              <w:rPr>
                <w:noProof/>
                <w:webHidden/>
              </w:rPr>
              <w:t>- 11 -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501" w:history="1">
            <w:r w:rsidR="00315F80" w:rsidRPr="00DD09F3">
              <w:rPr>
                <w:rStyle w:val="af5"/>
                <w:noProof/>
                <w:color w:val="auto"/>
              </w:rPr>
              <w:t xml:space="preserve">5.2 </w:t>
            </w:r>
            <w:r w:rsidR="00315F80" w:rsidRPr="00DD09F3">
              <w:rPr>
                <w:rStyle w:val="af5"/>
                <w:rFonts w:hint="eastAsia"/>
                <w:noProof/>
                <w:color w:val="auto"/>
              </w:rPr>
              <w:t>道路工程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_Toc23745501 \h </w:instrText>
            </w:r>
            <w:r w:rsidR="00315F80" w:rsidRPr="00DD09F3">
              <w:rPr>
                <w:noProof/>
                <w:webHidden/>
              </w:rPr>
            </w:r>
            <w:r w:rsidR="00315F80" w:rsidRPr="00DD09F3">
              <w:rPr>
                <w:noProof/>
                <w:webHidden/>
              </w:rPr>
              <w:fldChar w:fldCharType="separate"/>
            </w:r>
            <w:r w:rsidR="00AF372A">
              <w:rPr>
                <w:noProof/>
                <w:webHidden/>
              </w:rPr>
              <w:t>- 11 -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502" w:history="1">
            <w:r w:rsidR="00315F80" w:rsidRPr="00DD09F3">
              <w:rPr>
                <w:rStyle w:val="af5"/>
                <w:noProof/>
                <w:color w:val="auto"/>
              </w:rPr>
              <w:t xml:space="preserve">5.3 </w:t>
            </w:r>
            <w:r w:rsidR="00315F80" w:rsidRPr="00DD09F3">
              <w:rPr>
                <w:rStyle w:val="af5"/>
                <w:rFonts w:hint="eastAsia"/>
                <w:noProof/>
                <w:color w:val="auto"/>
              </w:rPr>
              <w:t>桥梁工程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_Toc23745502 \h </w:instrText>
            </w:r>
            <w:r w:rsidR="00315F80" w:rsidRPr="00DD09F3">
              <w:rPr>
                <w:noProof/>
                <w:webHidden/>
              </w:rPr>
            </w:r>
            <w:r w:rsidR="00315F80" w:rsidRPr="00DD09F3">
              <w:rPr>
                <w:noProof/>
                <w:webHidden/>
              </w:rPr>
              <w:fldChar w:fldCharType="separate"/>
            </w:r>
            <w:r w:rsidR="00AF372A">
              <w:rPr>
                <w:noProof/>
                <w:webHidden/>
              </w:rPr>
              <w:t>- 11 -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503" w:history="1">
            <w:r w:rsidR="00315F80" w:rsidRPr="00DD09F3">
              <w:rPr>
                <w:rStyle w:val="af5"/>
                <w:noProof/>
                <w:color w:val="auto"/>
              </w:rPr>
              <w:t xml:space="preserve">5.4 </w:t>
            </w:r>
            <w:r w:rsidR="00315F80" w:rsidRPr="00DD09F3">
              <w:rPr>
                <w:rStyle w:val="af5"/>
                <w:rFonts w:hint="eastAsia"/>
                <w:noProof/>
                <w:color w:val="auto"/>
              </w:rPr>
              <w:t>综合管廊工程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_Toc23745503 \h </w:instrText>
            </w:r>
            <w:r w:rsidR="00315F80" w:rsidRPr="00DD09F3">
              <w:rPr>
                <w:noProof/>
                <w:webHidden/>
              </w:rPr>
            </w:r>
            <w:r w:rsidR="00315F80" w:rsidRPr="00DD09F3">
              <w:rPr>
                <w:noProof/>
                <w:webHidden/>
              </w:rPr>
              <w:fldChar w:fldCharType="separate"/>
            </w:r>
            <w:r w:rsidR="00AF372A">
              <w:rPr>
                <w:noProof/>
                <w:webHidden/>
              </w:rPr>
              <w:t>- 12 -</w:t>
            </w:r>
            <w:r w:rsidR="00315F80" w:rsidRPr="00DD09F3">
              <w:rPr>
                <w:noProof/>
                <w:webHidden/>
              </w:rPr>
              <w:fldChar w:fldCharType="end"/>
            </w:r>
          </w:hyperlink>
        </w:p>
        <w:p w:rsidR="00315F80" w:rsidRPr="00DD09F3" w:rsidRDefault="00A0490B" w:rsidP="00061EB0">
          <w:pPr>
            <w:pStyle w:val="10"/>
            <w:tabs>
              <w:tab w:val="right" w:leader="dot" w:pos="8302"/>
            </w:tabs>
            <w:spacing w:line="360" w:lineRule="auto"/>
            <w:rPr>
              <w:rFonts w:asciiTheme="minorHAnsi" w:eastAsiaTheme="minorEastAsia" w:hAnsiTheme="minorHAnsi" w:cstheme="minorBidi"/>
              <w:noProof/>
              <w:szCs w:val="22"/>
            </w:rPr>
          </w:pPr>
          <w:hyperlink w:anchor="_Toc23745504" w:history="1">
            <w:r w:rsidR="00315F80" w:rsidRPr="00DD09F3">
              <w:rPr>
                <w:rStyle w:val="af5"/>
                <w:rFonts w:ascii="黑体" w:eastAsia="黑体" w:hAnsi="黑体" w:cstheme="majorBidi"/>
                <w:noProof/>
                <w:color w:val="auto"/>
              </w:rPr>
              <w:t>6</w:t>
            </w:r>
            <w:r w:rsidR="00315F80" w:rsidRPr="00DD09F3">
              <w:rPr>
                <w:rStyle w:val="af5"/>
                <w:rFonts w:ascii="黑体" w:eastAsia="黑体" w:hAnsi="黑体"/>
                <w:noProof/>
                <w:color w:val="auto"/>
                <w:kern w:val="0"/>
              </w:rPr>
              <w:t xml:space="preserve">  </w:t>
            </w:r>
            <w:r w:rsidR="00315F80" w:rsidRPr="00DD09F3">
              <w:rPr>
                <w:rStyle w:val="af5"/>
                <w:rFonts w:ascii="黑体" w:eastAsia="黑体" w:hAnsi="黑体" w:hint="eastAsia"/>
                <w:noProof/>
                <w:color w:val="auto"/>
                <w:kern w:val="0"/>
              </w:rPr>
              <w:t>城市轨道交通工程质量事故隐患</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_Toc23745504 \h </w:instrText>
            </w:r>
            <w:r w:rsidR="00315F80" w:rsidRPr="00DD09F3">
              <w:rPr>
                <w:noProof/>
                <w:webHidden/>
              </w:rPr>
            </w:r>
            <w:r w:rsidR="00315F80" w:rsidRPr="00DD09F3">
              <w:rPr>
                <w:noProof/>
                <w:webHidden/>
              </w:rPr>
              <w:fldChar w:fldCharType="separate"/>
            </w:r>
            <w:r w:rsidR="00AF372A">
              <w:rPr>
                <w:noProof/>
                <w:webHidden/>
              </w:rPr>
              <w:t>- 13 -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505" w:history="1">
            <w:r w:rsidR="00315F80" w:rsidRPr="00DD09F3">
              <w:rPr>
                <w:rStyle w:val="af5"/>
                <w:rFonts w:cstheme="majorBidi"/>
                <w:noProof/>
                <w:color w:val="auto"/>
              </w:rPr>
              <w:t xml:space="preserve">6.1 </w:t>
            </w:r>
            <w:r w:rsidR="00315F80" w:rsidRPr="00DD09F3">
              <w:rPr>
                <w:rStyle w:val="af5"/>
                <w:rFonts w:cstheme="majorBidi" w:hint="eastAsia"/>
                <w:noProof/>
                <w:color w:val="auto"/>
              </w:rPr>
              <w:t>明挖土方</w:t>
            </w:r>
            <w:r w:rsidR="00315F80" w:rsidRPr="00DD09F3">
              <w:rPr>
                <w:rStyle w:val="af5"/>
                <w:rFonts w:hint="eastAsia"/>
                <w:noProof/>
                <w:color w:val="auto"/>
              </w:rPr>
              <w:t>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_Toc23745505 \h </w:instrText>
            </w:r>
            <w:r w:rsidR="00315F80" w:rsidRPr="00DD09F3">
              <w:rPr>
                <w:noProof/>
                <w:webHidden/>
              </w:rPr>
            </w:r>
            <w:r w:rsidR="00315F80" w:rsidRPr="00DD09F3">
              <w:rPr>
                <w:noProof/>
                <w:webHidden/>
              </w:rPr>
              <w:fldChar w:fldCharType="separate"/>
            </w:r>
            <w:r w:rsidR="00AF372A">
              <w:rPr>
                <w:noProof/>
                <w:webHidden/>
              </w:rPr>
              <w:t>- 13 -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506" w:history="1">
            <w:r w:rsidR="00315F80" w:rsidRPr="00DD09F3">
              <w:rPr>
                <w:rStyle w:val="af5"/>
                <w:rFonts w:cstheme="majorBidi"/>
                <w:noProof/>
                <w:color w:val="auto"/>
              </w:rPr>
              <w:t>6.2</w:t>
            </w:r>
            <w:r w:rsidR="00315F80" w:rsidRPr="00DD09F3">
              <w:rPr>
                <w:rStyle w:val="af5"/>
                <w:rFonts w:cstheme="majorBidi" w:hint="eastAsia"/>
                <w:noProof/>
                <w:color w:val="auto"/>
              </w:rPr>
              <w:t>明挖围护结构工程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_Toc23745506 \h </w:instrText>
            </w:r>
            <w:r w:rsidR="00315F80" w:rsidRPr="00DD09F3">
              <w:rPr>
                <w:noProof/>
                <w:webHidden/>
              </w:rPr>
            </w:r>
            <w:r w:rsidR="00315F80" w:rsidRPr="00DD09F3">
              <w:rPr>
                <w:noProof/>
                <w:webHidden/>
              </w:rPr>
              <w:fldChar w:fldCharType="separate"/>
            </w:r>
            <w:r w:rsidR="00AF372A">
              <w:rPr>
                <w:noProof/>
                <w:webHidden/>
              </w:rPr>
              <w:t>- 13 -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507" w:history="1">
            <w:r w:rsidR="00315F80" w:rsidRPr="00DD09F3">
              <w:rPr>
                <w:rStyle w:val="af5"/>
                <w:rFonts w:cstheme="majorBidi"/>
                <w:noProof/>
                <w:color w:val="auto"/>
              </w:rPr>
              <w:t>6.3</w:t>
            </w:r>
            <w:r w:rsidR="00315F80" w:rsidRPr="00DD09F3">
              <w:rPr>
                <w:rStyle w:val="af5"/>
                <w:rFonts w:cstheme="majorBidi" w:hint="eastAsia"/>
                <w:noProof/>
                <w:color w:val="auto"/>
              </w:rPr>
              <w:t>明挖主体结构工程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_Toc23745507 \h </w:instrText>
            </w:r>
            <w:r w:rsidR="00315F80" w:rsidRPr="00DD09F3">
              <w:rPr>
                <w:noProof/>
                <w:webHidden/>
              </w:rPr>
            </w:r>
            <w:r w:rsidR="00315F80" w:rsidRPr="00DD09F3">
              <w:rPr>
                <w:noProof/>
                <w:webHidden/>
              </w:rPr>
              <w:fldChar w:fldCharType="separate"/>
            </w:r>
            <w:r w:rsidR="00AF372A">
              <w:rPr>
                <w:noProof/>
                <w:webHidden/>
              </w:rPr>
              <w:t>- 13 -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508" w:history="1">
            <w:r w:rsidR="00315F80" w:rsidRPr="00DD09F3">
              <w:rPr>
                <w:rStyle w:val="af5"/>
                <w:noProof/>
                <w:color w:val="auto"/>
              </w:rPr>
              <w:t xml:space="preserve">6.4 </w:t>
            </w:r>
            <w:r w:rsidR="00315F80" w:rsidRPr="00DD09F3">
              <w:rPr>
                <w:rStyle w:val="af5"/>
                <w:rFonts w:hint="eastAsia"/>
                <w:noProof/>
                <w:color w:val="auto"/>
              </w:rPr>
              <w:t>暗挖初期支护工程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_Toc23745508 \h </w:instrText>
            </w:r>
            <w:r w:rsidR="00315F80" w:rsidRPr="00DD09F3">
              <w:rPr>
                <w:noProof/>
                <w:webHidden/>
              </w:rPr>
            </w:r>
            <w:r w:rsidR="00315F80" w:rsidRPr="00DD09F3">
              <w:rPr>
                <w:noProof/>
                <w:webHidden/>
              </w:rPr>
              <w:fldChar w:fldCharType="separate"/>
            </w:r>
            <w:r w:rsidR="00AF372A">
              <w:rPr>
                <w:noProof/>
                <w:webHidden/>
              </w:rPr>
              <w:t>- 13 -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509" w:history="1">
            <w:r w:rsidR="00315F80" w:rsidRPr="00DD09F3">
              <w:rPr>
                <w:rStyle w:val="af5"/>
                <w:rFonts w:cstheme="majorBidi"/>
                <w:noProof/>
                <w:color w:val="auto"/>
              </w:rPr>
              <w:t>6.5</w:t>
            </w:r>
            <w:r w:rsidR="00315F80" w:rsidRPr="00DD09F3">
              <w:rPr>
                <w:rStyle w:val="af5"/>
                <w:rFonts w:cstheme="majorBidi" w:hint="eastAsia"/>
                <w:noProof/>
                <w:color w:val="auto"/>
              </w:rPr>
              <w:t>暗挖衬砌工程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_Toc23745509 \h </w:instrText>
            </w:r>
            <w:r w:rsidR="00315F80" w:rsidRPr="00DD09F3">
              <w:rPr>
                <w:noProof/>
                <w:webHidden/>
              </w:rPr>
            </w:r>
            <w:r w:rsidR="00315F80" w:rsidRPr="00DD09F3">
              <w:rPr>
                <w:noProof/>
                <w:webHidden/>
              </w:rPr>
              <w:fldChar w:fldCharType="separate"/>
            </w:r>
            <w:r w:rsidR="00AF372A">
              <w:rPr>
                <w:noProof/>
                <w:webHidden/>
              </w:rPr>
              <w:t>- 14 -</w:t>
            </w:r>
            <w:r w:rsidR="00315F80" w:rsidRPr="00DD09F3">
              <w:rPr>
                <w:noProof/>
                <w:webHidden/>
              </w:rPr>
              <w:fldChar w:fldCharType="end"/>
            </w:r>
          </w:hyperlink>
        </w:p>
        <w:p w:rsidR="00315F80" w:rsidRPr="00DD09F3" w:rsidRDefault="00A0490B" w:rsidP="00061EB0">
          <w:pPr>
            <w:pStyle w:val="22"/>
            <w:rPr>
              <w:rFonts w:asciiTheme="minorHAnsi" w:eastAsiaTheme="minorEastAsia" w:hAnsiTheme="minorHAnsi" w:cstheme="minorBidi"/>
              <w:noProof/>
              <w:szCs w:val="22"/>
            </w:rPr>
          </w:pPr>
          <w:hyperlink w:anchor="_Toc23745510" w:history="1">
            <w:r w:rsidR="00315F80" w:rsidRPr="00DD09F3">
              <w:rPr>
                <w:rStyle w:val="af5"/>
                <w:rFonts w:cstheme="majorBidi"/>
                <w:noProof/>
                <w:color w:val="auto"/>
              </w:rPr>
              <w:t>6.6</w:t>
            </w:r>
            <w:r w:rsidR="00315F80" w:rsidRPr="00DD09F3">
              <w:rPr>
                <w:rStyle w:val="af5"/>
                <w:rFonts w:cstheme="majorBidi" w:hint="eastAsia"/>
                <w:noProof/>
                <w:color w:val="auto"/>
              </w:rPr>
              <w:t>盾构工程</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_Toc23745510 \h </w:instrText>
            </w:r>
            <w:r w:rsidR="00315F80" w:rsidRPr="00DD09F3">
              <w:rPr>
                <w:noProof/>
                <w:webHidden/>
              </w:rPr>
            </w:r>
            <w:r w:rsidR="00315F80" w:rsidRPr="00DD09F3">
              <w:rPr>
                <w:noProof/>
                <w:webHidden/>
              </w:rPr>
              <w:fldChar w:fldCharType="separate"/>
            </w:r>
            <w:r w:rsidR="00AF372A">
              <w:rPr>
                <w:noProof/>
                <w:webHidden/>
              </w:rPr>
              <w:t>- 14 -</w:t>
            </w:r>
            <w:r w:rsidR="00315F80" w:rsidRPr="00DD09F3">
              <w:rPr>
                <w:noProof/>
                <w:webHidden/>
              </w:rPr>
              <w:fldChar w:fldCharType="end"/>
            </w:r>
          </w:hyperlink>
        </w:p>
        <w:p w:rsidR="00735559" w:rsidRPr="00061EB0" w:rsidRDefault="00A0490B" w:rsidP="00061EB0">
          <w:pPr>
            <w:pStyle w:val="10"/>
            <w:tabs>
              <w:tab w:val="right" w:leader="dot" w:pos="8302"/>
            </w:tabs>
            <w:spacing w:line="360" w:lineRule="auto"/>
            <w:rPr>
              <w:rFonts w:asciiTheme="minorHAnsi" w:eastAsiaTheme="minorEastAsia" w:hAnsiTheme="minorHAnsi" w:cstheme="minorBidi"/>
              <w:noProof/>
              <w:szCs w:val="22"/>
            </w:rPr>
          </w:pPr>
          <w:hyperlink w:anchor="_Toc23745511" w:history="1">
            <w:r w:rsidR="00315F80" w:rsidRPr="00DD09F3">
              <w:rPr>
                <w:rStyle w:val="af5"/>
                <w:rFonts w:hint="eastAsia"/>
                <w:noProof/>
                <w:color w:val="auto"/>
                <w:kern w:val="0"/>
              </w:rPr>
              <w:t>附：条文说明</w:t>
            </w:r>
            <w:r w:rsidR="00315F80" w:rsidRPr="00DD09F3">
              <w:rPr>
                <w:noProof/>
                <w:webHidden/>
              </w:rPr>
              <w:tab/>
            </w:r>
            <w:r w:rsidR="00315F80" w:rsidRPr="00DD09F3">
              <w:rPr>
                <w:noProof/>
                <w:webHidden/>
              </w:rPr>
              <w:fldChar w:fldCharType="begin"/>
            </w:r>
            <w:r w:rsidR="00315F80" w:rsidRPr="00DD09F3">
              <w:rPr>
                <w:noProof/>
                <w:webHidden/>
              </w:rPr>
              <w:instrText xml:space="preserve"> PAGEREF _Toc23745511 \h </w:instrText>
            </w:r>
            <w:r w:rsidR="00315F80" w:rsidRPr="00DD09F3">
              <w:rPr>
                <w:noProof/>
                <w:webHidden/>
              </w:rPr>
            </w:r>
            <w:r w:rsidR="00315F80" w:rsidRPr="00DD09F3">
              <w:rPr>
                <w:noProof/>
                <w:webHidden/>
              </w:rPr>
              <w:fldChar w:fldCharType="separate"/>
            </w:r>
            <w:r w:rsidR="00AF372A">
              <w:rPr>
                <w:noProof/>
                <w:webHidden/>
              </w:rPr>
              <w:t>- 15 -</w:t>
            </w:r>
            <w:r w:rsidR="00315F80" w:rsidRPr="00DD09F3">
              <w:rPr>
                <w:noProof/>
                <w:webHidden/>
              </w:rPr>
              <w:fldChar w:fldCharType="end"/>
            </w:r>
          </w:hyperlink>
          <w:r w:rsidR="00F8430E" w:rsidRPr="00DD09F3">
            <w:fldChar w:fldCharType="end"/>
          </w:r>
        </w:p>
      </w:sdtContent>
    </w:sdt>
    <w:p w:rsidR="00061EB0" w:rsidRDefault="00061EB0" w:rsidP="00061EB0">
      <w:pPr>
        <w:pStyle w:val="1"/>
        <w:tabs>
          <w:tab w:val="left" w:pos="3969"/>
        </w:tabs>
        <w:spacing w:beforeLines="50" w:before="156" w:afterLines="50" w:after="156" w:line="400" w:lineRule="exact"/>
        <w:rPr>
          <w:rFonts w:ascii="黑体" w:eastAsia="黑体" w:hAnsi="黑体"/>
          <w:kern w:val="0"/>
        </w:rPr>
        <w:sectPr w:rsidR="00061EB0" w:rsidSect="00001810">
          <w:footerReference w:type="even" r:id="rId10"/>
          <w:pgSz w:w="11906" w:h="16838"/>
          <w:pgMar w:top="1440" w:right="1797" w:bottom="935" w:left="1797" w:header="851" w:footer="992" w:gutter="0"/>
          <w:pgNumType w:fmt="numberInDash" w:start="1"/>
          <w:cols w:space="720"/>
          <w:docGrid w:type="lines" w:linePitch="312"/>
        </w:sectPr>
      </w:pPr>
      <w:bookmarkStart w:id="5" w:name="_Toc23745471"/>
    </w:p>
    <w:p w:rsidR="005712CF" w:rsidRPr="00DD09F3" w:rsidRDefault="003039BE" w:rsidP="00061EB0">
      <w:pPr>
        <w:pStyle w:val="1"/>
        <w:tabs>
          <w:tab w:val="left" w:pos="3969"/>
        </w:tabs>
        <w:spacing w:beforeLines="50" w:before="156" w:afterLines="50" w:after="156" w:line="400" w:lineRule="exact"/>
        <w:rPr>
          <w:rFonts w:ascii="黑体" w:eastAsia="黑体" w:hAnsi="黑体"/>
          <w:kern w:val="0"/>
        </w:rPr>
      </w:pPr>
      <w:r w:rsidRPr="00DD09F3">
        <w:rPr>
          <w:rFonts w:ascii="黑体" w:eastAsia="黑体" w:hAnsi="黑体" w:hint="eastAsia"/>
          <w:kern w:val="0"/>
        </w:rPr>
        <w:lastRenderedPageBreak/>
        <w:t xml:space="preserve">1  </w:t>
      </w:r>
      <w:r w:rsidR="00F25D8B" w:rsidRPr="00DD09F3">
        <w:rPr>
          <w:rFonts w:ascii="黑体" w:eastAsia="黑体" w:hAnsi="黑体" w:hint="eastAsia"/>
          <w:kern w:val="0"/>
        </w:rPr>
        <w:t>总  则</w:t>
      </w:r>
      <w:bookmarkEnd w:id="5"/>
    </w:p>
    <w:p w:rsidR="005712CF" w:rsidRPr="00DD09F3" w:rsidRDefault="005712CF" w:rsidP="00F67A3C">
      <w:pPr>
        <w:pStyle w:val="22"/>
        <w:spacing w:line="400" w:lineRule="exact"/>
        <w:ind w:leftChars="0" w:left="0"/>
        <w:rPr>
          <w:rStyle w:val="Chara"/>
        </w:rPr>
      </w:pPr>
      <w:r w:rsidRPr="00C06489">
        <w:rPr>
          <w:rFonts w:hint="eastAsia"/>
          <w:b/>
          <w:szCs w:val="21"/>
        </w:rPr>
        <w:t>1.0.1</w:t>
      </w:r>
      <w:r w:rsidR="006A127A" w:rsidRPr="00DD09F3">
        <w:rPr>
          <w:rStyle w:val="Chara"/>
          <w:rFonts w:hint="eastAsia"/>
        </w:rPr>
        <w:t>为强化施工过程质量控制，</w:t>
      </w:r>
      <w:r w:rsidR="00721B71" w:rsidRPr="00DD09F3">
        <w:rPr>
          <w:rStyle w:val="Chara"/>
          <w:rFonts w:hint="eastAsia"/>
        </w:rPr>
        <w:t>有效遏制一般质量事故，坚决杜绝较大及以上工程质量事故发生，严守工程质量生命线</w:t>
      </w:r>
      <w:r w:rsidR="00F6767C" w:rsidRPr="00DD09F3">
        <w:rPr>
          <w:rStyle w:val="Chara"/>
          <w:rFonts w:hint="eastAsia"/>
        </w:rPr>
        <w:t>，并为</w:t>
      </w:r>
      <w:r w:rsidR="00BB5D35">
        <w:rPr>
          <w:rStyle w:val="Chara"/>
          <w:rFonts w:hint="eastAsia"/>
        </w:rPr>
        <w:t>本</w:t>
      </w:r>
      <w:r w:rsidR="00F6767C" w:rsidRPr="00DD09F3">
        <w:rPr>
          <w:rStyle w:val="Chara"/>
          <w:rFonts w:hint="eastAsia"/>
        </w:rPr>
        <w:t>市</w:t>
      </w:r>
      <w:r w:rsidR="002B598B" w:rsidRPr="00DD09F3">
        <w:rPr>
          <w:rStyle w:val="Chara"/>
          <w:rFonts w:hint="eastAsia"/>
        </w:rPr>
        <w:t>行政区域内</w:t>
      </w:r>
      <w:r w:rsidR="00F6767C" w:rsidRPr="00DD09F3">
        <w:rPr>
          <w:rStyle w:val="Chara"/>
          <w:rFonts w:hint="eastAsia"/>
        </w:rPr>
        <w:t>房屋建筑和市政基础设施工程质量事故隐患判定提供依据，依据相关法律法规、规范标准编制本导则。</w:t>
      </w:r>
    </w:p>
    <w:p w:rsidR="005712CF" w:rsidRPr="00DD09F3" w:rsidRDefault="005712CF" w:rsidP="00F67A3C">
      <w:pPr>
        <w:pStyle w:val="22"/>
        <w:spacing w:line="400" w:lineRule="exact"/>
        <w:ind w:leftChars="0" w:left="0"/>
        <w:rPr>
          <w:rStyle w:val="Chara"/>
        </w:rPr>
      </w:pPr>
      <w:r w:rsidRPr="00C06489">
        <w:rPr>
          <w:rFonts w:hint="eastAsia"/>
          <w:b/>
          <w:szCs w:val="21"/>
        </w:rPr>
        <w:t>1.0.2</w:t>
      </w:r>
      <w:r w:rsidRPr="00DD09F3">
        <w:rPr>
          <w:rStyle w:val="Chara"/>
          <w:rFonts w:hint="eastAsia"/>
        </w:rPr>
        <w:t xml:space="preserve"> </w:t>
      </w:r>
      <w:r w:rsidR="00757A8C" w:rsidRPr="00DD09F3">
        <w:rPr>
          <w:rStyle w:val="Chara"/>
          <w:rFonts w:hint="eastAsia"/>
        </w:rPr>
        <w:t>本导则所述条款适用于</w:t>
      </w:r>
      <w:r w:rsidR="00BB5D35">
        <w:rPr>
          <w:rStyle w:val="Chara"/>
          <w:rFonts w:hint="eastAsia"/>
        </w:rPr>
        <w:t>本</w:t>
      </w:r>
      <w:r w:rsidR="00757A8C" w:rsidRPr="00DD09F3">
        <w:rPr>
          <w:rStyle w:val="Chara"/>
          <w:rFonts w:hint="eastAsia"/>
        </w:rPr>
        <w:t>市行政区域内新建、改建、扩建的房屋建筑和市政基础设施工程</w:t>
      </w:r>
      <w:r w:rsidR="00624E0E" w:rsidRPr="00DD09F3">
        <w:rPr>
          <w:rStyle w:val="Chara"/>
          <w:rFonts w:hint="eastAsia"/>
        </w:rPr>
        <w:t>质量事故隐患的判定。</w:t>
      </w:r>
    </w:p>
    <w:p w:rsidR="005712CF" w:rsidRPr="00DD09F3" w:rsidRDefault="005712CF" w:rsidP="00F67A3C">
      <w:pPr>
        <w:pStyle w:val="22"/>
        <w:spacing w:line="400" w:lineRule="exact"/>
        <w:ind w:leftChars="0" w:left="0"/>
        <w:rPr>
          <w:rStyle w:val="Chara"/>
        </w:rPr>
      </w:pPr>
      <w:r w:rsidRPr="00C06489">
        <w:rPr>
          <w:rFonts w:hint="eastAsia"/>
          <w:b/>
          <w:szCs w:val="21"/>
        </w:rPr>
        <w:t>1.0.3</w:t>
      </w:r>
      <w:r w:rsidRPr="00DD09F3">
        <w:rPr>
          <w:rStyle w:val="Chara"/>
          <w:rFonts w:hint="eastAsia"/>
        </w:rPr>
        <w:t xml:space="preserve"> </w:t>
      </w:r>
      <w:r w:rsidR="006F1335" w:rsidRPr="00DD09F3">
        <w:rPr>
          <w:rStyle w:val="Chara"/>
          <w:rFonts w:hint="eastAsia"/>
        </w:rPr>
        <w:t>当存在本导则描述条款情况之一时，即判定为质量事故隐患。</w:t>
      </w:r>
    </w:p>
    <w:p w:rsidR="00B33D44" w:rsidRPr="00DD09F3" w:rsidRDefault="00B33D44" w:rsidP="00F67A3C">
      <w:pPr>
        <w:spacing w:line="400" w:lineRule="exact"/>
      </w:pPr>
      <w:r w:rsidRPr="00C06489">
        <w:rPr>
          <w:rFonts w:hint="eastAsia"/>
          <w:b/>
          <w:szCs w:val="21"/>
        </w:rPr>
        <w:t>1.0.4</w:t>
      </w:r>
      <w:r w:rsidR="00421251" w:rsidRPr="00DD09F3">
        <w:rPr>
          <w:rFonts w:hint="eastAsia"/>
        </w:rPr>
        <w:t>工程</w:t>
      </w:r>
      <w:r w:rsidR="00A81116" w:rsidRPr="00DD09F3">
        <w:rPr>
          <w:rFonts w:hint="eastAsia"/>
        </w:rPr>
        <w:t>质量</w:t>
      </w:r>
      <w:r w:rsidRPr="00DD09F3">
        <w:rPr>
          <w:rFonts w:hint="eastAsia"/>
        </w:rPr>
        <w:t>事故隐患的排查治理工作应当与安全质量状况测评</w:t>
      </w:r>
      <w:r w:rsidR="00421251" w:rsidRPr="00DD09F3">
        <w:rPr>
          <w:rFonts w:hint="eastAsia"/>
        </w:rPr>
        <w:t>和</w:t>
      </w:r>
      <w:r w:rsidRPr="00DD09F3">
        <w:rPr>
          <w:rFonts w:hint="eastAsia"/>
        </w:rPr>
        <w:t>工程质量检查</w:t>
      </w:r>
      <w:r w:rsidR="00AB76FD" w:rsidRPr="00DD09F3">
        <w:rPr>
          <w:rFonts w:hint="eastAsia"/>
        </w:rPr>
        <w:t>、</w:t>
      </w:r>
      <w:r w:rsidRPr="00DD09F3">
        <w:rPr>
          <w:rFonts w:hint="eastAsia"/>
        </w:rPr>
        <w:t>验收等日常质量管理工作相结合。</w:t>
      </w:r>
    </w:p>
    <w:p w:rsidR="006F1335" w:rsidRPr="00DD09F3" w:rsidRDefault="006F1335" w:rsidP="00F67A3C">
      <w:pPr>
        <w:pStyle w:val="22"/>
        <w:spacing w:line="400" w:lineRule="exact"/>
        <w:ind w:leftChars="0" w:left="0"/>
        <w:rPr>
          <w:rStyle w:val="Chara"/>
        </w:rPr>
      </w:pPr>
      <w:r w:rsidRPr="00C06489">
        <w:rPr>
          <w:rFonts w:hint="eastAsia"/>
          <w:b/>
          <w:szCs w:val="21"/>
        </w:rPr>
        <w:t>1.0.</w:t>
      </w:r>
      <w:r w:rsidR="00861347" w:rsidRPr="00C06489">
        <w:rPr>
          <w:rFonts w:hint="eastAsia"/>
          <w:b/>
          <w:szCs w:val="21"/>
        </w:rPr>
        <w:t>5</w:t>
      </w:r>
      <w:r w:rsidRPr="00DD09F3">
        <w:rPr>
          <w:rStyle w:val="Chara"/>
          <w:rFonts w:hint="eastAsia"/>
        </w:rPr>
        <w:t xml:space="preserve"> </w:t>
      </w:r>
      <w:r w:rsidRPr="00DD09F3">
        <w:rPr>
          <w:rStyle w:val="Chara"/>
          <w:rFonts w:hint="eastAsia"/>
        </w:rPr>
        <w:t>施工现场除不得</w:t>
      </w:r>
      <w:r w:rsidR="0002617A" w:rsidRPr="00DD09F3">
        <w:rPr>
          <w:rStyle w:val="Chara"/>
          <w:rFonts w:hint="eastAsia"/>
        </w:rPr>
        <w:t>存在</w:t>
      </w:r>
      <w:r w:rsidRPr="00DD09F3">
        <w:rPr>
          <w:rStyle w:val="Chara"/>
          <w:rFonts w:hint="eastAsia"/>
        </w:rPr>
        <w:t>本导则所列条款</w:t>
      </w:r>
      <w:r w:rsidR="0002617A" w:rsidRPr="00DD09F3">
        <w:rPr>
          <w:rStyle w:val="Chara"/>
          <w:rFonts w:hint="eastAsia"/>
        </w:rPr>
        <w:t>情形</w:t>
      </w:r>
      <w:r w:rsidR="00BB5D35">
        <w:rPr>
          <w:rStyle w:val="Chara"/>
          <w:rFonts w:hint="eastAsia"/>
        </w:rPr>
        <w:t>之外，尚应遵守符合国家和本</w:t>
      </w:r>
      <w:r w:rsidRPr="00DD09F3">
        <w:rPr>
          <w:rStyle w:val="Chara"/>
          <w:rFonts w:hint="eastAsia"/>
        </w:rPr>
        <w:t>市现行有关规定。</w:t>
      </w:r>
    </w:p>
    <w:p w:rsidR="00721B71" w:rsidRPr="00DD09F3" w:rsidRDefault="006F1335" w:rsidP="00F67A3C">
      <w:pPr>
        <w:widowControl/>
        <w:spacing w:line="400" w:lineRule="exact"/>
        <w:jc w:val="left"/>
        <w:rPr>
          <w:rFonts w:ascii="Times New Roman" w:eastAsia="仿宋_GB2312" w:hAnsi="Times New Roman"/>
        </w:rPr>
      </w:pPr>
      <w:r w:rsidRPr="00DD09F3">
        <w:rPr>
          <w:rFonts w:ascii="Times New Roman" w:eastAsia="仿宋_GB2312" w:hAnsi="Times New Roman"/>
        </w:rPr>
        <w:br w:type="page"/>
      </w:r>
    </w:p>
    <w:p w:rsidR="00AF376A" w:rsidRPr="00DD09F3" w:rsidRDefault="00F25D8B" w:rsidP="00651C15">
      <w:pPr>
        <w:pStyle w:val="1"/>
        <w:spacing w:beforeLines="50" w:before="156" w:afterLines="50" w:after="156" w:line="400" w:lineRule="exact"/>
        <w:rPr>
          <w:rFonts w:ascii="黑体" w:eastAsia="黑体" w:hAnsi="黑体"/>
          <w:kern w:val="0"/>
        </w:rPr>
      </w:pPr>
      <w:bookmarkStart w:id="6" w:name="_Toc23745472"/>
      <w:r w:rsidRPr="00DD09F3">
        <w:rPr>
          <w:rFonts w:ascii="黑体" w:eastAsia="黑体" w:hAnsi="黑体" w:hint="eastAsia"/>
          <w:kern w:val="0"/>
        </w:rPr>
        <w:lastRenderedPageBreak/>
        <w:t>2  术  语</w:t>
      </w:r>
      <w:bookmarkEnd w:id="6"/>
    </w:p>
    <w:p w:rsidR="00AF376A" w:rsidRPr="00DD09F3" w:rsidRDefault="00AF376A" w:rsidP="00F67A3C">
      <w:pPr>
        <w:spacing w:line="400" w:lineRule="exact"/>
        <w:ind w:right="210"/>
        <w:rPr>
          <w:rStyle w:val="Chara"/>
          <w:b/>
        </w:rPr>
      </w:pPr>
      <w:r w:rsidRPr="00C06489">
        <w:rPr>
          <w:rStyle w:val="Chara"/>
          <w:rFonts w:asciiTheme="minorHAnsi" w:hAnsiTheme="minorHAnsi"/>
          <w:b/>
        </w:rPr>
        <w:t>2.0.1</w:t>
      </w:r>
      <w:r w:rsidRPr="00DD09F3">
        <w:rPr>
          <w:rStyle w:val="Chara"/>
          <w:rFonts w:hint="eastAsia"/>
          <w:b/>
        </w:rPr>
        <w:t xml:space="preserve"> </w:t>
      </w:r>
      <w:r w:rsidR="002541E0" w:rsidRPr="00DD09F3">
        <w:rPr>
          <w:rStyle w:val="Chara"/>
          <w:rFonts w:hint="eastAsia"/>
          <w:b/>
        </w:rPr>
        <w:t>工程</w:t>
      </w:r>
      <w:r w:rsidRPr="00DD09F3">
        <w:rPr>
          <w:rStyle w:val="Chara"/>
          <w:rFonts w:hint="eastAsia"/>
          <w:b/>
        </w:rPr>
        <w:t>质量事故隐患</w:t>
      </w:r>
    </w:p>
    <w:p w:rsidR="0063407E" w:rsidRPr="00DD09F3" w:rsidRDefault="0063407E" w:rsidP="00F67A3C">
      <w:pPr>
        <w:spacing w:line="400" w:lineRule="exact"/>
        <w:rPr>
          <w:rStyle w:val="Chara"/>
        </w:rPr>
      </w:pPr>
      <w:r w:rsidRPr="00DD09F3">
        <w:rPr>
          <w:rStyle w:val="Chara"/>
          <w:rFonts w:hint="eastAsia"/>
        </w:rPr>
        <w:t xml:space="preserve">    </w:t>
      </w:r>
      <w:r w:rsidRPr="00DD09F3">
        <w:rPr>
          <w:rStyle w:val="Chara"/>
          <w:rFonts w:hint="eastAsia"/>
        </w:rPr>
        <w:t>工程质量事故隐患，是指</w:t>
      </w:r>
      <w:r w:rsidR="00B33D44" w:rsidRPr="00DD09F3">
        <w:rPr>
          <w:rStyle w:val="Chara"/>
          <w:rFonts w:hint="eastAsia"/>
        </w:rPr>
        <w:t>工程参建</w:t>
      </w:r>
      <w:r w:rsidRPr="00DD09F3">
        <w:rPr>
          <w:rStyle w:val="Chara"/>
          <w:rFonts w:hint="eastAsia"/>
        </w:rPr>
        <w:t>单位违反国家和本市有关工程</w:t>
      </w:r>
      <w:r w:rsidR="00595789" w:rsidRPr="00DD09F3">
        <w:rPr>
          <w:rStyle w:val="Chara"/>
          <w:rFonts w:hint="eastAsia"/>
        </w:rPr>
        <w:t>质量管理的法律、法规和制度的规定，或者不按照施工图设计文件、</w:t>
      </w:r>
      <w:r w:rsidRPr="00DD09F3">
        <w:rPr>
          <w:rStyle w:val="Chara"/>
          <w:rFonts w:hint="eastAsia"/>
        </w:rPr>
        <w:t>技术标准施工，存在可能导致工程质量事故、严重影响使用安全和主要使用功能的质量管理行为缺陷或者工程实体质量缺陷。</w:t>
      </w:r>
    </w:p>
    <w:p w:rsidR="0063407E" w:rsidRPr="00DD09F3" w:rsidRDefault="007B3BA9" w:rsidP="00F67A3C">
      <w:pPr>
        <w:spacing w:line="400" w:lineRule="exact"/>
        <w:ind w:right="210"/>
        <w:rPr>
          <w:rFonts w:eastAsia="DotumChe"/>
          <w:b/>
          <w:szCs w:val="21"/>
        </w:rPr>
      </w:pPr>
      <w:r w:rsidRPr="00C06489">
        <w:rPr>
          <w:rStyle w:val="Chara"/>
          <w:rFonts w:asciiTheme="minorHAnsi" w:hAnsiTheme="minorHAnsi" w:hint="eastAsia"/>
          <w:b/>
        </w:rPr>
        <w:t>2.0.2</w:t>
      </w:r>
      <w:r w:rsidRPr="00DD09F3">
        <w:rPr>
          <w:rStyle w:val="Chara"/>
          <w:rFonts w:hint="eastAsia"/>
        </w:rPr>
        <w:t xml:space="preserve"> </w:t>
      </w:r>
      <w:r w:rsidR="00D06E8F" w:rsidRPr="00DD09F3">
        <w:rPr>
          <w:rFonts w:ascii="宋体" w:hAnsi="宋体" w:hint="eastAsia"/>
          <w:b/>
          <w:szCs w:val="21"/>
        </w:rPr>
        <w:t>建设规模和技术难度较大的工程</w:t>
      </w:r>
    </w:p>
    <w:p w:rsidR="00503F83" w:rsidRPr="00476965" w:rsidRDefault="006C04C0" w:rsidP="00B5656E">
      <w:pPr>
        <w:spacing w:line="400" w:lineRule="exact"/>
        <w:ind w:firstLine="420"/>
        <w:rPr>
          <w:rFonts w:asciiTheme="minorEastAsia" w:eastAsiaTheme="minorEastAsia" w:hAnsiTheme="minorEastAsia"/>
          <w:b/>
          <w:szCs w:val="21"/>
        </w:rPr>
      </w:pPr>
      <w:r w:rsidRPr="00476965">
        <w:rPr>
          <w:rStyle w:val="Chara"/>
          <w:rFonts w:asciiTheme="minorEastAsia" w:eastAsiaTheme="minorEastAsia" w:hAnsiTheme="minorEastAsia" w:hint="eastAsia"/>
        </w:rPr>
        <w:t>是</w:t>
      </w:r>
      <w:r w:rsidR="0063407E" w:rsidRPr="00476965">
        <w:rPr>
          <w:rStyle w:val="Chara"/>
          <w:rFonts w:asciiTheme="minorEastAsia" w:eastAsiaTheme="minorEastAsia" w:hAnsiTheme="minorEastAsia"/>
        </w:rPr>
        <w:t>指</w:t>
      </w:r>
      <w:r w:rsidR="00D06E8F" w:rsidRPr="00476965">
        <w:rPr>
          <w:rStyle w:val="Chara"/>
          <w:rFonts w:asciiTheme="minorEastAsia" w:eastAsiaTheme="minorEastAsia" w:hAnsiTheme="minorEastAsia" w:hint="eastAsia"/>
        </w:rPr>
        <w:t>单项工程建筑面积在5万平方米以上，群体建筑面积在20万平方米以上或建安造价估算金额在5亿元以上的房屋建筑工程；建安造价估算金额在2亿元以上的市政基础设施工程；建筑高度大于100米的超高层建筑工程；钢筋混凝土结构单跨30米以上（或钢结构单跨36米以上）的建筑工程；单跨跨度超过40米的桥梁工程；装配式混凝土</w:t>
      </w:r>
      <w:r w:rsidR="00814072" w:rsidRPr="00476965">
        <w:rPr>
          <w:rStyle w:val="Chara"/>
          <w:rFonts w:asciiTheme="minorEastAsia" w:eastAsiaTheme="minorEastAsia" w:hAnsiTheme="minorEastAsia" w:hint="eastAsia"/>
        </w:rPr>
        <w:t>建筑</w:t>
      </w:r>
      <w:r w:rsidR="00D06E8F" w:rsidRPr="00476965">
        <w:rPr>
          <w:rStyle w:val="Chara"/>
          <w:rFonts w:asciiTheme="minorEastAsia" w:eastAsiaTheme="minorEastAsia" w:hAnsiTheme="minorEastAsia" w:hint="eastAsia"/>
        </w:rPr>
        <w:t>工程；地下暗挖工程；采用的新技术可能影响工程施工质量安全，尚无国家、行业及地方技术标准的工程</w:t>
      </w:r>
      <w:r w:rsidR="002B56A1" w:rsidRPr="00476965">
        <w:rPr>
          <w:rStyle w:val="Chara"/>
          <w:rFonts w:asciiTheme="minorEastAsia" w:eastAsiaTheme="minorEastAsia" w:hAnsiTheme="minorEastAsia" w:hint="eastAsia"/>
        </w:rPr>
        <w:t>等</w:t>
      </w:r>
      <w:r w:rsidR="00D06E8F" w:rsidRPr="00476965">
        <w:rPr>
          <w:rStyle w:val="Chara"/>
          <w:rFonts w:asciiTheme="minorEastAsia" w:eastAsiaTheme="minorEastAsia" w:hAnsiTheme="minorEastAsia" w:hint="eastAsia"/>
        </w:rPr>
        <w:t>。</w:t>
      </w:r>
    </w:p>
    <w:p w:rsidR="00503F83" w:rsidRPr="00DD09F3" w:rsidRDefault="00C92E4E" w:rsidP="00F67A3C">
      <w:pPr>
        <w:spacing w:line="400" w:lineRule="exact"/>
        <w:ind w:right="210"/>
        <w:rPr>
          <w:rStyle w:val="Chara"/>
          <w:b/>
        </w:rPr>
      </w:pPr>
      <w:r w:rsidRPr="00C06489">
        <w:rPr>
          <w:rStyle w:val="Chara"/>
          <w:rFonts w:asciiTheme="minorHAnsi" w:hAnsiTheme="minorHAnsi"/>
          <w:b/>
        </w:rPr>
        <w:t>2.0.</w:t>
      </w:r>
      <w:r w:rsidRPr="00C06489">
        <w:rPr>
          <w:rStyle w:val="Chara"/>
          <w:rFonts w:asciiTheme="minorHAnsi" w:hAnsiTheme="minorHAnsi" w:hint="eastAsia"/>
          <w:b/>
        </w:rPr>
        <w:t>3</w:t>
      </w:r>
      <w:r w:rsidR="00503F83" w:rsidRPr="00C06489">
        <w:rPr>
          <w:rStyle w:val="Chara"/>
          <w:rFonts w:asciiTheme="minorHAnsi" w:hAnsiTheme="minorHAnsi" w:hint="eastAsia"/>
          <w:b/>
        </w:rPr>
        <w:t xml:space="preserve"> </w:t>
      </w:r>
      <w:r w:rsidR="000672B8" w:rsidRPr="00DD09F3">
        <w:rPr>
          <w:rStyle w:val="Chara"/>
          <w:rFonts w:hint="eastAsia"/>
          <w:b/>
        </w:rPr>
        <w:t>合理</w:t>
      </w:r>
      <w:r w:rsidR="00503F83" w:rsidRPr="00DD09F3">
        <w:rPr>
          <w:rStyle w:val="Chara"/>
          <w:rFonts w:hint="eastAsia"/>
          <w:b/>
        </w:rPr>
        <w:t>施工工期</w:t>
      </w:r>
    </w:p>
    <w:p w:rsidR="000672B8" w:rsidRPr="00B5656E" w:rsidRDefault="000672B8" w:rsidP="00B5656E">
      <w:pPr>
        <w:spacing w:line="400" w:lineRule="exact"/>
        <w:ind w:firstLine="420"/>
        <w:rPr>
          <w:rStyle w:val="Chara"/>
          <w:rFonts w:asciiTheme="minorEastAsia" w:eastAsiaTheme="minorEastAsia" w:hAnsiTheme="minorEastAsia"/>
        </w:rPr>
      </w:pPr>
      <w:r w:rsidRPr="00B5656E">
        <w:rPr>
          <w:rStyle w:val="Chara"/>
          <w:rFonts w:asciiTheme="minorEastAsia" w:eastAsiaTheme="minorEastAsia" w:hAnsiTheme="minorEastAsia" w:hint="eastAsia"/>
        </w:rPr>
        <w:t>是</w:t>
      </w:r>
      <w:r w:rsidRPr="00B5656E">
        <w:rPr>
          <w:rStyle w:val="Chara"/>
          <w:rFonts w:asciiTheme="minorEastAsia" w:eastAsiaTheme="minorEastAsia" w:hAnsiTheme="minorEastAsia"/>
        </w:rPr>
        <w:t>指在正常建设条件下，以现行的建设行政主管部门颁布的工期定额为基础，结合项目的具体情况，采取科学合理的施工工艺和管理方法确定的</w:t>
      </w:r>
      <w:r w:rsidR="00421251" w:rsidRPr="00B5656E">
        <w:rPr>
          <w:rStyle w:val="Chara"/>
          <w:rFonts w:asciiTheme="minorEastAsia" w:eastAsiaTheme="minorEastAsia" w:hAnsiTheme="minorEastAsia" w:hint="eastAsia"/>
        </w:rPr>
        <w:t>能</w:t>
      </w:r>
      <w:r w:rsidR="00906A96" w:rsidRPr="00B5656E">
        <w:rPr>
          <w:rStyle w:val="Chara"/>
          <w:rFonts w:asciiTheme="minorEastAsia" w:eastAsiaTheme="minorEastAsia" w:hAnsiTheme="minorEastAsia" w:hint="eastAsia"/>
        </w:rPr>
        <w:t>使投资方、各参建单位均获得满意的经济效益的工期</w:t>
      </w:r>
      <w:r w:rsidRPr="00B5656E">
        <w:rPr>
          <w:rStyle w:val="Chara"/>
          <w:rFonts w:asciiTheme="minorEastAsia" w:eastAsiaTheme="minorEastAsia" w:hAnsiTheme="minorEastAsia" w:hint="eastAsia"/>
        </w:rPr>
        <w:t>，房屋征收、管线拆改移、树</w:t>
      </w:r>
      <w:proofErr w:type="gramStart"/>
      <w:r w:rsidRPr="00B5656E">
        <w:rPr>
          <w:rStyle w:val="Chara"/>
          <w:rFonts w:asciiTheme="minorEastAsia" w:eastAsiaTheme="minorEastAsia" w:hAnsiTheme="minorEastAsia" w:hint="eastAsia"/>
        </w:rPr>
        <w:t>木伐</w:t>
      </w:r>
      <w:proofErr w:type="gramEnd"/>
      <w:r w:rsidRPr="00B5656E">
        <w:rPr>
          <w:rStyle w:val="Chara"/>
          <w:rFonts w:asciiTheme="minorEastAsia" w:eastAsiaTheme="minorEastAsia" w:hAnsiTheme="minorEastAsia" w:hint="eastAsia"/>
        </w:rPr>
        <w:t>移以及不可抗力等占用时间不包括在施工工期内。</w:t>
      </w:r>
    </w:p>
    <w:p w:rsidR="00F67A3C" w:rsidRPr="00DD09F3" w:rsidRDefault="009C4283" w:rsidP="00F67A3C">
      <w:pPr>
        <w:spacing w:line="400" w:lineRule="exact"/>
        <w:ind w:right="210"/>
        <w:rPr>
          <w:rStyle w:val="Chara"/>
          <w:b/>
        </w:rPr>
      </w:pPr>
      <w:r w:rsidRPr="00C06489">
        <w:rPr>
          <w:rStyle w:val="Chara"/>
          <w:rFonts w:asciiTheme="minorHAnsi" w:hAnsiTheme="minorHAnsi" w:hint="eastAsia"/>
          <w:b/>
        </w:rPr>
        <w:t xml:space="preserve">2.0.4 </w:t>
      </w:r>
      <w:r w:rsidR="00F67A3C" w:rsidRPr="00DD09F3">
        <w:rPr>
          <w:rStyle w:val="Chara"/>
          <w:rFonts w:hint="eastAsia"/>
          <w:b/>
        </w:rPr>
        <w:t>风管制作工艺性检验</w:t>
      </w:r>
    </w:p>
    <w:p w:rsidR="00F67A3C" w:rsidRPr="00DD09F3" w:rsidRDefault="00F67A3C" w:rsidP="00B5656E">
      <w:pPr>
        <w:spacing w:line="400" w:lineRule="exact"/>
        <w:ind w:firstLine="420"/>
        <w:rPr>
          <w:rStyle w:val="Chara"/>
        </w:rPr>
      </w:pPr>
      <w:r w:rsidRPr="00DD09F3">
        <w:rPr>
          <w:rStyle w:val="Chara"/>
          <w:rFonts w:hint="eastAsia"/>
        </w:rPr>
        <w:t>是指风管的加工质量应通过工艺性的检测或验证，包括强度和严密性检验，强度检验时风管在试验压力下保持</w:t>
      </w:r>
      <w:r w:rsidRPr="00DD09F3">
        <w:rPr>
          <w:rStyle w:val="Chara"/>
          <w:rFonts w:hint="eastAsia"/>
        </w:rPr>
        <w:t>5</w:t>
      </w:r>
      <w:r w:rsidR="00743505">
        <w:rPr>
          <w:rStyle w:val="Chara"/>
          <w:rFonts w:hint="eastAsia"/>
        </w:rPr>
        <w:t>分钟</w:t>
      </w:r>
      <w:r w:rsidRPr="00DD09F3">
        <w:rPr>
          <w:rStyle w:val="Chara"/>
          <w:rFonts w:hint="eastAsia"/>
        </w:rPr>
        <w:t>及以上时接缝处应无开裂、整体结构应无永久性的变形及损伤，严密性检验时风管在工作压力下的允许漏风量应符合规范要求。</w:t>
      </w:r>
    </w:p>
    <w:p w:rsidR="00AA0ED4" w:rsidRPr="00DD09F3" w:rsidRDefault="00AA0ED4" w:rsidP="00F67A3C">
      <w:pPr>
        <w:spacing w:line="400" w:lineRule="exact"/>
        <w:ind w:right="210" w:firstLine="420"/>
        <w:rPr>
          <w:rStyle w:val="Chara"/>
        </w:rPr>
      </w:pPr>
    </w:p>
    <w:p w:rsidR="00511AE9" w:rsidRPr="00DD09F3" w:rsidRDefault="00511AE9" w:rsidP="00F67A3C">
      <w:pPr>
        <w:spacing w:line="400" w:lineRule="exact"/>
        <w:ind w:right="210" w:firstLine="420"/>
        <w:rPr>
          <w:rStyle w:val="Chara"/>
        </w:rPr>
      </w:pPr>
    </w:p>
    <w:p w:rsidR="00511AE9" w:rsidRPr="00DD09F3" w:rsidRDefault="00511AE9" w:rsidP="00F67A3C">
      <w:pPr>
        <w:spacing w:line="400" w:lineRule="exact"/>
        <w:ind w:right="210" w:firstLine="420"/>
        <w:rPr>
          <w:rStyle w:val="Chara"/>
        </w:rPr>
      </w:pPr>
    </w:p>
    <w:p w:rsidR="00511AE9" w:rsidRPr="00DD09F3" w:rsidRDefault="00511AE9" w:rsidP="00F67A3C">
      <w:pPr>
        <w:spacing w:line="400" w:lineRule="exact"/>
        <w:ind w:right="210" w:firstLine="420"/>
        <w:rPr>
          <w:rStyle w:val="Chara"/>
        </w:rPr>
      </w:pPr>
    </w:p>
    <w:p w:rsidR="00F67A3C" w:rsidRPr="00DD09F3" w:rsidRDefault="00F67A3C" w:rsidP="00F67A3C">
      <w:pPr>
        <w:spacing w:line="400" w:lineRule="exact"/>
        <w:ind w:right="210"/>
        <w:rPr>
          <w:b/>
          <w:szCs w:val="21"/>
        </w:rPr>
      </w:pPr>
    </w:p>
    <w:p w:rsidR="00F67A3C" w:rsidRPr="00DD09F3" w:rsidRDefault="00F67A3C" w:rsidP="00F67A3C">
      <w:pPr>
        <w:spacing w:line="400" w:lineRule="exact"/>
        <w:ind w:right="210"/>
        <w:rPr>
          <w:b/>
          <w:szCs w:val="21"/>
        </w:rPr>
      </w:pPr>
    </w:p>
    <w:p w:rsidR="00F67A3C" w:rsidRPr="00DD09F3" w:rsidRDefault="00F67A3C" w:rsidP="00F67A3C">
      <w:pPr>
        <w:spacing w:line="400" w:lineRule="exact"/>
        <w:ind w:right="210"/>
        <w:rPr>
          <w:b/>
          <w:szCs w:val="21"/>
        </w:rPr>
      </w:pPr>
    </w:p>
    <w:p w:rsidR="00F67A3C" w:rsidRPr="00DD09F3" w:rsidRDefault="00F67A3C" w:rsidP="00F67A3C">
      <w:pPr>
        <w:spacing w:line="400" w:lineRule="exact"/>
        <w:ind w:right="210"/>
        <w:rPr>
          <w:b/>
          <w:szCs w:val="21"/>
        </w:rPr>
      </w:pPr>
    </w:p>
    <w:p w:rsidR="00421251" w:rsidRPr="00DD09F3" w:rsidRDefault="00421251" w:rsidP="00F67A3C">
      <w:pPr>
        <w:spacing w:line="400" w:lineRule="exact"/>
        <w:ind w:right="210"/>
        <w:rPr>
          <w:b/>
          <w:szCs w:val="21"/>
        </w:rPr>
      </w:pPr>
    </w:p>
    <w:p w:rsidR="00421251" w:rsidRPr="00DD09F3" w:rsidRDefault="00421251" w:rsidP="00F67A3C">
      <w:pPr>
        <w:spacing w:line="400" w:lineRule="exact"/>
        <w:ind w:right="210"/>
        <w:rPr>
          <w:b/>
          <w:szCs w:val="21"/>
        </w:rPr>
      </w:pPr>
    </w:p>
    <w:p w:rsidR="00F67A3C" w:rsidRPr="00DD09F3" w:rsidRDefault="00F67A3C" w:rsidP="00F67A3C">
      <w:pPr>
        <w:spacing w:line="400" w:lineRule="exact"/>
        <w:ind w:right="210"/>
        <w:rPr>
          <w:b/>
          <w:szCs w:val="21"/>
        </w:rPr>
      </w:pPr>
    </w:p>
    <w:p w:rsidR="0015539C" w:rsidRPr="00DD09F3" w:rsidRDefault="00F25D8B" w:rsidP="00651C15">
      <w:pPr>
        <w:pStyle w:val="1"/>
        <w:spacing w:beforeLines="50" w:before="156" w:afterLines="50" w:after="156" w:line="400" w:lineRule="exact"/>
        <w:rPr>
          <w:rFonts w:ascii="黑体" w:eastAsia="黑体" w:hAnsi="黑体"/>
          <w:kern w:val="0"/>
        </w:rPr>
      </w:pPr>
      <w:bookmarkStart w:id="7" w:name="_Toc23745473"/>
      <w:r w:rsidRPr="00DD09F3">
        <w:rPr>
          <w:rFonts w:ascii="黑体" w:eastAsia="黑体" w:hAnsi="黑体" w:hint="eastAsia"/>
          <w:kern w:val="0"/>
        </w:rPr>
        <w:lastRenderedPageBreak/>
        <w:t>3  基本条款</w:t>
      </w:r>
      <w:bookmarkEnd w:id="7"/>
    </w:p>
    <w:p w:rsidR="00043B90" w:rsidRPr="00DD09F3" w:rsidRDefault="007B3BA9" w:rsidP="00F67A3C">
      <w:pPr>
        <w:pStyle w:val="22"/>
        <w:spacing w:line="400" w:lineRule="exact"/>
        <w:ind w:leftChars="0" w:left="0"/>
        <w:rPr>
          <w:rStyle w:val="Chara"/>
        </w:rPr>
      </w:pPr>
      <w:r w:rsidRPr="00C06489">
        <w:rPr>
          <w:rStyle w:val="Chara"/>
          <w:rFonts w:asciiTheme="minorHAnsi" w:hAnsiTheme="minorHAnsi" w:hint="eastAsia"/>
          <w:b/>
        </w:rPr>
        <w:t>3.</w:t>
      </w:r>
      <w:r w:rsidR="002E5A4D" w:rsidRPr="00C06489">
        <w:rPr>
          <w:rStyle w:val="Chara"/>
          <w:rFonts w:asciiTheme="minorHAnsi" w:hAnsiTheme="minorHAnsi" w:hint="eastAsia"/>
          <w:b/>
        </w:rPr>
        <w:t>0.</w:t>
      </w:r>
      <w:r w:rsidRPr="00C06489">
        <w:rPr>
          <w:rStyle w:val="Chara"/>
          <w:rFonts w:asciiTheme="minorHAnsi" w:hAnsiTheme="minorHAnsi" w:hint="eastAsia"/>
          <w:b/>
        </w:rPr>
        <w:t>1</w:t>
      </w:r>
      <w:r w:rsidR="002E5A4D" w:rsidRPr="00DD09F3">
        <w:rPr>
          <w:rStyle w:val="Chara"/>
          <w:rFonts w:hint="eastAsia"/>
        </w:rPr>
        <w:t xml:space="preserve"> </w:t>
      </w:r>
      <w:r w:rsidR="00421251" w:rsidRPr="00DD09F3">
        <w:rPr>
          <w:rStyle w:val="Chara"/>
          <w:rFonts w:hint="eastAsia"/>
        </w:rPr>
        <w:t>施工单位</w:t>
      </w:r>
      <w:r w:rsidR="002E5A4D" w:rsidRPr="00DD09F3">
        <w:rPr>
          <w:rStyle w:val="Chara"/>
          <w:rFonts w:hint="eastAsia"/>
        </w:rPr>
        <w:t>无资质或者超资质承揽工程，或将工程进行转包、违法分包。</w:t>
      </w:r>
    </w:p>
    <w:p w:rsidR="008F7112" w:rsidRPr="00DD09F3" w:rsidRDefault="008F7112" w:rsidP="00F67A3C">
      <w:pPr>
        <w:pStyle w:val="22"/>
        <w:spacing w:line="400" w:lineRule="exact"/>
        <w:ind w:leftChars="0" w:left="0"/>
        <w:rPr>
          <w:rStyle w:val="Chara"/>
        </w:rPr>
      </w:pPr>
      <w:r w:rsidRPr="00C06489">
        <w:rPr>
          <w:rStyle w:val="Chara"/>
          <w:rFonts w:asciiTheme="minorHAnsi" w:hAnsiTheme="minorHAnsi" w:hint="eastAsia"/>
          <w:b/>
        </w:rPr>
        <w:t>3.0.</w:t>
      </w:r>
      <w:r w:rsidR="001B62AC" w:rsidRPr="00C06489">
        <w:rPr>
          <w:rStyle w:val="Chara"/>
          <w:rFonts w:asciiTheme="minorHAnsi" w:hAnsiTheme="minorHAnsi" w:hint="eastAsia"/>
          <w:b/>
        </w:rPr>
        <w:t>2</w:t>
      </w:r>
      <w:r w:rsidR="00C92E4E" w:rsidRPr="00C06489">
        <w:rPr>
          <w:rStyle w:val="Chara"/>
          <w:rFonts w:asciiTheme="minorHAnsi" w:hAnsiTheme="minorHAnsi" w:hint="eastAsia"/>
          <w:b/>
        </w:rPr>
        <w:t xml:space="preserve"> </w:t>
      </w:r>
      <w:r w:rsidR="00C92E4E" w:rsidRPr="00DD09F3">
        <w:rPr>
          <w:rStyle w:val="Chara"/>
          <w:rFonts w:hint="eastAsia"/>
        </w:rPr>
        <w:t>建设单位明示或者暗示设计单位</w:t>
      </w:r>
      <w:r w:rsidR="007578EC" w:rsidRPr="00DD09F3">
        <w:rPr>
          <w:rStyle w:val="Chara"/>
          <w:rFonts w:hint="eastAsia"/>
        </w:rPr>
        <w:t>、</w:t>
      </w:r>
      <w:r w:rsidR="00C92E4E" w:rsidRPr="00DD09F3">
        <w:rPr>
          <w:rStyle w:val="Chara"/>
          <w:rFonts w:hint="eastAsia"/>
        </w:rPr>
        <w:t>施工单位</w:t>
      </w:r>
      <w:r w:rsidR="007578EC" w:rsidRPr="00DD09F3">
        <w:rPr>
          <w:rStyle w:val="Chara"/>
          <w:rFonts w:hint="eastAsia"/>
        </w:rPr>
        <w:t>或监理单位</w:t>
      </w:r>
      <w:r w:rsidR="00C92E4E" w:rsidRPr="00DD09F3">
        <w:rPr>
          <w:rStyle w:val="Chara"/>
          <w:rFonts w:hint="eastAsia"/>
        </w:rPr>
        <w:t>违反工程建设强制性标准，降低建设工程质量</w:t>
      </w:r>
      <w:r w:rsidRPr="00DD09F3">
        <w:rPr>
          <w:rStyle w:val="Chara"/>
          <w:rFonts w:hint="eastAsia"/>
        </w:rPr>
        <w:t>。</w:t>
      </w:r>
    </w:p>
    <w:p w:rsidR="008F7112" w:rsidRPr="00DD09F3" w:rsidRDefault="008F7112" w:rsidP="00B5656E">
      <w:pPr>
        <w:spacing w:line="400" w:lineRule="exact"/>
      </w:pPr>
      <w:r w:rsidRPr="00C06489">
        <w:rPr>
          <w:rStyle w:val="Chara"/>
          <w:rFonts w:asciiTheme="minorHAnsi" w:hAnsiTheme="minorHAnsi" w:hint="eastAsia"/>
          <w:b/>
        </w:rPr>
        <w:t>3.0.</w:t>
      </w:r>
      <w:r w:rsidR="001B62AC" w:rsidRPr="00C06489">
        <w:rPr>
          <w:rStyle w:val="Chara"/>
          <w:rFonts w:asciiTheme="minorHAnsi" w:hAnsiTheme="minorHAnsi" w:hint="eastAsia"/>
          <w:b/>
        </w:rPr>
        <w:t>3</w:t>
      </w:r>
      <w:r w:rsidR="001B62AC" w:rsidRPr="00DD09F3">
        <w:rPr>
          <w:rStyle w:val="Chara"/>
          <w:rFonts w:hint="eastAsia"/>
          <w:b/>
        </w:rPr>
        <w:t xml:space="preserve"> </w:t>
      </w:r>
      <w:r w:rsidR="00421251" w:rsidRPr="00DD09F3">
        <w:rPr>
          <w:rStyle w:val="Chara"/>
          <w:rFonts w:hint="eastAsia"/>
        </w:rPr>
        <w:t>建设单位</w:t>
      </w:r>
      <w:r w:rsidR="00503F83" w:rsidRPr="00DD09F3">
        <w:rPr>
          <w:rStyle w:val="Chara"/>
          <w:rFonts w:hint="eastAsia"/>
        </w:rPr>
        <w:t>压缩施工工期</w:t>
      </w:r>
      <w:r w:rsidR="002B598B" w:rsidRPr="00DD09F3">
        <w:rPr>
          <w:rStyle w:val="Chara"/>
          <w:rFonts w:hint="eastAsia"/>
        </w:rPr>
        <w:t>未按照规定采取保证工程质量、安全的具体技术措施</w:t>
      </w:r>
      <w:r w:rsidRPr="00DD09F3">
        <w:rPr>
          <w:rFonts w:hint="eastAsia"/>
        </w:rPr>
        <w:t>。</w:t>
      </w:r>
    </w:p>
    <w:p w:rsidR="009B78A4" w:rsidRPr="00DD09F3" w:rsidRDefault="009B78A4" w:rsidP="009B78A4">
      <w:pPr>
        <w:pStyle w:val="22"/>
        <w:spacing w:line="400" w:lineRule="exact"/>
        <w:ind w:leftChars="0" w:left="0"/>
        <w:rPr>
          <w:rStyle w:val="Chara"/>
        </w:rPr>
      </w:pPr>
      <w:r w:rsidRPr="00C06489">
        <w:rPr>
          <w:rStyle w:val="Chara"/>
          <w:rFonts w:asciiTheme="minorHAnsi" w:hAnsiTheme="minorHAnsi" w:hint="eastAsia"/>
          <w:b/>
        </w:rPr>
        <w:t>3.0.4</w:t>
      </w:r>
      <w:r w:rsidR="007578EC" w:rsidRPr="00DD09F3">
        <w:rPr>
          <w:rStyle w:val="Chara"/>
          <w:rFonts w:hint="eastAsia"/>
          <w:b/>
        </w:rPr>
        <w:t xml:space="preserve"> </w:t>
      </w:r>
      <w:r w:rsidRPr="00DD09F3">
        <w:rPr>
          <w:rStyle w:val="Chara"/>
          <w:rFonts w:hint="eastAsia"/>
        </w:rPr>
        <w:t>建设单位将一个单位工程发包给两个以上的施工单位。</w:t>
      </w:r>
    </w:p>
    <w:p w:rsidR="009B78A4" w:rsidRPr="00DD09F3" w:rsidRDefault="009B78A4" w:rsidP="00F67A3C">
      <w:pPr>
        <w:pStyle w:val="22"/>
        <w:spacing w:line="400" w:lineRule="exact"/>
        <w:ind w:leftChars="0" w:left="0"/>
        <w:rPr>
          <w:rStyle w:val="Chara"/>
          <w:b/>
        </w:rPr>
      </w:pPr>
      <w:r w:rsidRPr="00C06489">
        <w:rPr>
          <w:rStyle w:val="Chara"/>
          <w:rFonts w:asciiTheme="minorHAnsi" w:hAnsiTheme="minorHAnsi" w:hint="eastAsia"/>
          <w:b/>
        </w:rPr>
        <w:t>3.0.</w:t>
      </w:r>
      <w:r w:rsidR="007578EC" w:rsidRPr="00C06489">
        <w:rPr>
          <w:rStyle w:val="Chara"/>
          <w:rFonts w:asciiTheme="minorHAnsi" w:hAnsiTheme="minorHAnsi" w:hint="eastAsia"/>
          <w:b/>
        </w:rPr>
        <w:t>5</w:t>
      </w:r>
      <w:r w:rsidR="007578EC" w:rsidRPr="00DD09F3">
        <w:rPr>
          <w:rStyle w:val="Chara"/>
          <w:rFonts w:hint="eastAsia"/>
          <w:b/>
        </w:rPr>
        <w:t xml:space="preserve"> </w:t>
      </w:r>
      <w:r w:rsidRPr="00DD09F3">
        <w:rPr>
          <w:rStyle w:val="Chara"/>
          <w:rFonts w:hint="eastAsia"/>
        </w:rPr>
        <w:t>建设单位对预拌混凝土直接发包。</w:t>
      </w:r>
    </w:p>
    <w:p w:rsidR="002E5A4D" w:rsidRPr="00DD09F3" w:rsidRDefault="002E5A4D" w:rsidP="00F67A3C">
      <w:pPr>
        <w:pStyle w:val="22"/>
        <w:spacing w:line="400" w:lineRule="exact"/>
        <w:ind w:leftChars="0" w:left="0"/>
      </w:pPr>
      <w:r w:rsidRPr="00C06489">
        <w:rPr>
          <w:rStyle w:val="Chara"/>
          <w:rFonts w:asciiTheme="minorHAnsi" w:hAnsiTheme="minorHAnsi" w:hint="eastAsia"/>
          <w:b/>
        </w:rPr>
        <w:t>3.0.</w:t>
      </w:r>
      <w:r w:rsidR="007578EC" w:rsidRPr="00C06489">
        <w:rPr>
          <w:rStyle w:val="Chara"/>
          <w:rFonts w:asciiTheme="minorHAnsi" w:hAnsiTheme="minorHAnsi" w:hint="eastAsia"/>
          <w:b/>
        </w:rPr>
        <w:t>6</w:t>
      </w:r>
      <w:r w:rsidR="007578EC" w:rsidRPr="00DD09F3">
        <w:rPr>
          <w:rStyle w:val="Chara"/>
          <w:rFonts w:hint="eastAsia"/>
          <w:b/>
        </w:rPr>
        <w:t xml:space="preserve"> </w:t>
      </w:r>
      <w:r w:rsidRPr="00DD09F3">
        <w:rPr>
          <w:rFonts w:hint="eastAsia"/>
        </w:rPr>
        <w:t>施工图设计文件未经审查或审查不合格即投入使用。</w:t>
      </w:r>
    </w:p>
    <w:p w:rsidR="00DB11E0" w:rsidRPr="00DD09F3" w:rsidRDefault="005B56D1" w:rsidP="00DB11E0">
      <w:pPr>
        <w:pStyle w:val="22"/>
        <w:spacing w:line="400" w:lineRule="exact"/>
        <w:ind w:leftChars="0" w:left="0"/>
      </w:pPr>
      <w:r w:rsidRPr="00C06489">
        <w:rPr>
          <w:rStyle w:val="Chara"/>
          <w:rFonts w:asciiTheme="minorHAnsi" w:hAnsiTheme="minorHAnsi" w:hint="eastAsia"/>
          <w:b/>
        </w:rPr>
        <w:t>3.0.</w:t>
      </w:r>
      <w:r w:rsidR="009B78A4" w:rsidRPr="00C06489">
        <w:rPr>
          <w:rStyle w:val="Chara"/>
          <w:rFonts w:asciiTheme="minorHAnsi" w:hAnsiTheme="minorHAnsi" w:hint="eastAsia"/>
          <w:b/>
        </w:rPr>
        <w:t>7</w:t>
      </w:r>
      <w:r w:rsidR="002C7FE6" w:rsidRPr="00DD09F3">
        <w:rPr>
          <w:rStyle w:val="Chara"/>
          <w:rFonts w:hint="eastAsia"/>
          <w:b/>
        </w:rPr>
        <w:t xml:space="preserve"> </w:t>
      </w:r>
      <w:r w:rsidR="00E11AE6" w:rsidRPr="00DD09F3">
        <w:rPr>
          <w:rStyle w:val="Chara"/>
          <w:rFonts w:hint="eastAsia"/>
        </w:rPr>
        <w:t>施工单位</w:t>
      </w:r>
      <w:r w:rsidR="002C7FE6" w:rsidRPr="00DD09F3">
        <w:rPr>
          <w:rStyle w:val="Chara"/>
          <w:rFonts w:hint="eastAsia"/>
        </w:rPr>
        <w:t>未</w:t>
      </w:r>
      <w:r w:rsidR="007F6DA3" w:rsidRPr="00DD09F3">
        <w:rPr>
          <w:rStyle w:val="Chara"/>
          <w:rFonts w:hint="eastAsia"/>
        </w:rPr>
        <w:t>按照国家和本市有关规定</w:t>
      </w:r>
      <w:r w:rsidR="002C7FE6" w:rsidRPr="00DD09F3">
        <w:rPr>
          <w:rStyle w:val="Chara"/>
          <w:rFonts w:hint="eastAsia"/>
        </w:rPr>
        <w:t>编制</w:t>
      </w:r>
      <w:r w:rsidR="00D06E8F" w:rsidRPr="00DD09F3">
        <w:rPr>
          <w:rStyle w:val="Chara"/>
          <w:rFonts w:hint="eastAsia"/>
        </w:rPr>
        <w:t>施工组织设计、专项施工方案，</w:t>
      </w:r>
      <w:r w:rsidR="002C7FE6" w:rsidRPr="00DD09F3">
        <w:rPr>
          <w:rStyle w:val="Chara"/>
          <w:rFonts w:hint="eastAsia"/>
        </w:rPr>
        <w:t>或施工组织设计、专项施工方案未经</w:t>
      </w:r>
      <w:r w:rsidR="00D06E8F" w:rsidRPr="00DD09F3">
        <w:rPr>
          <w:rStyle w:val="Chara"/>
          <w:rFonts w:hint="eastAsia"/>
        </w:rPr>
        <w:t>施工单位技术负责人审批</w:t>
      </w:r>
      <w:r w:rsidR="002C7FE6" w:rsidRPr="00DD09F3">
        <w:rPr>
          <w:rStyle w:val="Chara"/>
          <w:rFonts w:hint="eastAsia"/>
        </w:rPr>
        <w:t>并</w:t>
      </w:r>
      <w:proofErr w:type="gramStart"/>
      <w:r w:rsidR="00D06E8F" w:rsidRPr="00DD09F3">
        <w:rPr>
          <w:rStyle w:val="Chara"/>
          <w:rFonts w:hint="eastAsia"/>
        </w:rPr>
        <w:t>报项目</w:t>
      </w:r>
      <w:proofErr w:type="gramEnd"/>
      <w:r w:rsidR="00D06E8F" w:rsidRPr="00DD09F3">
        <w:rPr>
          <w:rStyle w:val="Chara"/>
          <w:rFonts w:hint="eastAsia"/>
        </w:rPr>
        <w:t>总监理工程师审查</w:t>
      </w:r>
      <w:r w:rsidR="002C7FE6" w:rsidRPr="00DD09F3">
        <w:rPr>
          <w:rStyle w:val="Chara"/>
          <w:rFonts w:hint="eastAsia"/>
        </w:rPr>
        <w:t>即开始施工</w:t>
      </w:r>
      <w:r w:rsidR="00D06E8F" w:rsidRPr="00DD09F3">
        <w:rPr>
          <w:rStyle w:val="Chara"/>
          <w:rFonts w:hint="eastAsia"/>
        </w:rPr>
        <w:t>。</w:t>
      </w:r>
    </w:p>
    <w:p w:rsidR="008F7112" w:rsidRPr="00DD09F3" w:rsidRDefault="008F7112" w:rsidP="00F67A3C">
      <w:pPr>
        <w:spacing w:line="400" w:lineRule="exact"/>
        <w:rPr>
          <w:rStyle w:val="Chara"/>
        </w:rPr>
      </w:pPr>
      <w:r w:rsidRPr="00C06489">
        <w:rPr>
          <w:rStyle w:val="Chara"/>
          <w:rFonts w:asciiTheme="minorHAnsi" w:hAnsiTheme="minorHAnsi" w:hint="eastAsia"/>
          <w:b/>
        </w:rPr>
        <w:t>3.0.</w:t>
      </w:r>
      <w:r w:rsidR="009B78A4" w:rsidRPr="00C06489">
        <w:rPr>
          <w:rStyle w:val="Chara"/>
          <w:rFonts w:asciiTheme="minorHAnsi" w:hAnsiTheme="minorHAnsi" w:hint="eastAsia"/>
          <w:b/>
        </w:rPr>
        <w:t>8</w:t>
      </w:r>
      <w:r w:rsidRPr="00DD09F3">
        <w:rPr>
          <w:rFonts w:hint="eastAsia"/>
        </w:rPr>
        <w:t xml:space="preserve"> </w:t>
      </w:r>
      <w:r w:rsidRPr="00DD09F3">
        <w:rPr>
          <w:rStyle w:val="Chara"/>
          <w:rFonts w:hint="eastAsia"/>
        </w:rPr>
        <w:t>设计变更通知单或工程洽商记录未经</w:t>
      </w:r>
      <w:r w:rsidR="00766B17" w:rsidRPr="00DD09F3">
        <w:rPr>
          <w:rFonts w:hint="eastAsia"/>
        </w:rPr>
        <w:t>建设、设计、施工、监理单位</w:t>
      </w:r>
      <w:r w:rsidRPr="00DD09F3">
        <w:rPr>
          <w:rStyle w:val="Chara"/>
          <w:rFonts w:hint="eastAsia"/>
        </w:rPr>
        <w:t>签字确认</w:t>
      </w:r>
      <w:r w:rsidR="00C03D0C" w:rsidRPr="00DD09F3">
        <w:rPr>
          <w:rStyle w:val="Chara"/>
          <w:rFonts w:hint="eastAsia"/>
        </w:rPr>
        <w:t>或</w:t>
      </w:r>
      <w:r w:rsidRPr="00DD09F3">
        <w:rPr>
          <w:rStyle w:val="Chara"/>
          <w:rFonts w:hint="eastAsia"/>
        </w:rPr>
        <w:t>签字不齐全</w:t>
      </w:r>
      <w:r w:rsidR="00C03D0C" w:rsidRPr="00DD09F3">
        <w:rPr>
          <w:rStyle w:val="Chara"/>
          <w:rFonts w:hint="eastAsia"/>
        </w:rPr>
        <w:t>；需要加盖执业印章或单位印章的，</w:t>
      </w:r>
      <w:r w:rsidRPr="00DD09F3">
        <w:rPr>
          <w:rStyle w:val="Chara"/>
          <w:rFonts w:hint="eastAsia"/>
        </w:rPr>
        <w:t>未加盖印章或印章不齐全，即用于工程项目。</w:t>
      </w:r>
    </w:p>
    <w:p w:rsidR="005B56D1" w:rsidRPr="00DD09F3" w:rsidRDefault="005B56D1" w:rsidP="00E9152E">
      <w:pPr>
        <w:pStyle w:val="22"/>
        <w:spacing w:line="400" w:lineRule="exact"/>
        <w:ind w:leftChars="0" w:left="0"/>
        <w:rPr>
          <w:rStyle w:val="Chara"/>
          <w:b/>
        </w:rPr>
      </w:pPr>
      <w:r w:rsidRPr="00C06489">
        <w:rPr>
          <w:rStyle w:val="Chara"/>
          <w:rFonts w:asciiTheme="minorHAnsi" w:hAnsiTheme="minorHAnsi"/>
          <w:b/>
        </w:rPr>
        <w:t>3.0.</w:t>
      </w:r>
      <w:r w:rsidR="009B78A4" w:rsidRPr="00C06489">
        <w:rPr>
          <w:rStyle w:val="Chara"/>
          <w:rFonts w:asciiTheme="minorHAnsi" w:hAnsiTheme="minorHAnsi" w:hint="eastAsia"/>
          <w:b/>
        </w:rPr>
        <w:t>9</w:t>
      </w:r>
      <w:r w:rsidR="00766B17" w:rsidRPr="00DD09F3">
        <w:rPr>
          <w:rStyle w:val="Chara"/>
          <w:rFonts w:hint="eastAsia"/>
        </w:rPr>
        <w:t>涉及地基基础、主体结构及重要使用功能</w:t>
      </w:r>
      <w:r w:rsidRPr="00DD09F3">
        <w:rPr>
          <w:rStyle w:val="Chara"/>
          <w:rFonts w:hint="eastAsia"/>
        </w:rPr>
        <w:t>的</w:t>
      </w:r>
      <w:r w:rsidR="00D84E59" w:rsidRPr="00DD09F3">
        <w:rPr>
          <w:rStyle w:val="Chara"/>
          <w:rFonts w:cs="Times New Roman" w:hint="eastAsia"/>
        </w:rPr>
        <w:t>隐蔽工程、检验批、分项工程和分部工程</w:t>
      </w:r>
      <w:r w:rsidRPr="00DD09F3">
        <w:rPr>
          <w:rStyle w:val="Chara"/>
          <w:rFonts w:hint="eastAsia"/>
        </w:rPr>
        <w:t>未按照规定验收或者验收不合格即进行下道工序；</w:t>
      </w:r>
      <w:r w:rsidR="002D1B33" w:rsidRPr="00DD09F3">
        <w:rPr>
          <w:rStyle w:val="Chara"/>
          <w:rFonts w:hint="eastAsia"/>
        </w:rPr>
        <w:t>对于按照规定需要验收的危险性较大的分部分项工程，未验收合格即进入下一道工序</w:t>
      </w:r>
      <w:r w:rsidR="00D06E8F" w:rsidRPr="00DD09F3">
        <w:rPr>
          <w:rStyle w:val="Chara"/>
          <w:rFonts w:hint="eastAsia"/>
        </w:rPr>
        <w:t>；对不合格的建设工程按照合格工程验收。</w:t>
      </w:r>
    </w:p>
    <w:p w:rsidR="00D84E59" w:rsidRPr="00DD09F3" w:rsidRDefault="00D84E59" w:rsidP="00E9152E">
      <w:pPr>
        <w:pStyle w:val="22"/>
        <w:spacing w:line="400" w:lineRule="exact"/>
        <w:ind w:leftChars="0" w:left="0"/>
        <w:rPr>
          <w:rStyle w:val="Chara"/>
          <w:b/>
        </w:rPr>
      </w:pPr>
      <w:r w:rsidRPr="00C06489">
        <w:rPr>
          <w:rStyle w:val="Chara"/>
          <w:rFonts w:asciiTheme="minorHAnsi" w:hAnsiTheme="minorHAnsi" w:hint="eastAsia"/>
          <w:b/>
        </w:rPr>
        <w:t>3.0.</w:t>
      </w:r>
      <w:r w:rsidR="009B78A4" w:rsidRPr="00C06489">
        <w:rPr>
          <w:rStyle w:val="Chara"/>
          <w:rFonts w:asciiTheme="minorHAnsi" w:hAnsiTheme="minorHAnsi" w:hint="eastAsia"/>
          <w:b/>
        </w:rPr>
        <w:t>10</w:t>
      </w:r>
      <w:r w:rsidRPr="00DD09F3">
        <w:rPr>
          <w:rFonts w:hint="eastAsia"/>
          <w:b/>
        </w:rPr>
        <w:t xml:space="preserve"> </w:t>
      </w:r>
      <w:r w:rsidRPr="00DD09F3">
        <w:rPr>
          <w:rStyle w:val="Chara"/>
          <w:rFonts w:hint="eastAsia"/>
        </w:rPr>
        <w:t>影响工程主体结构及重要使用功能的建筑材料、建筑构配件和设备，未验收或验收不合格投入使用。</w:t>
      </w:r>
    </w:p>
    <w:p w:rsidR="00E9152E" w:rsidRPr="00DD09F3" w:rsidRDefault="00DA71CD" w:rsidP="009F2C45">
      <w:pPr>
        <w:pStyle w:val="22"/>
        <w:spacing w:line="400" w:lineRule="exact"/>
        <w:ind w:leftChars="0" w:left="0"/>
      </w:pPr>
      <w:r w:rsidRPr="00C06489">
        <w:rPr>
          <w:rStyle w:val="Chara"/>
          <w:rFonts w:asciiTheme="minorHAnsi" w:hAnsiTheme="minorHAnsi" w:hint="eastAsia"/>
          <w:b/>
        </w:rPr>
        <w:t>3</w:t>
      </w:r>
      <w:r w:rsidR="00D73654" w:rsidRPr="00C06489">
        <w:rPr>
          <w:rStyle w:val="Chara"/>
          <w:rFonts w:asciiTheme="minorHAnsi" w:hAnsiTheme="minorHAnsi" w:hint="eastAsia"/>
          <w:b/>
        </w:rPr>
        <w:t>.</w:t>
      </w:r>
      <w:r w:rsidR="002E5A4D" w:rsidRPr="00C06489">
        <w:rPr>
          <w:rStyle w:val="Chara"/>
          <w:rFonts w:asciiTheme="minorHAnsi" w:hAnsiTheme="minorHAnsi" w:hint="eastAsia"/>
          <w:b/>
        </w:rPr>
        <w:t>0.</w:t>
      </w:r>
      <w:r w:rsidR="009B78A4" w:rsidRPr="00C06489">
        <w:rPr>
          <w:rStyle w:val="Chara"/>
          <w:rFonts w:asciiTheme="minorHAnsi" w:hAnsiTheme="minorHAnsi" w:hint="eastAsia"/>
          <w:b/>
        </w:rPr>
        <w:t>1</w:t>
      </w:r>
      <w:r w:rsidR="009F2C45" w:rsidRPr="00C06489">
        <w:rPr>
          <w:rStyle w:val="Chara"/>
          <w:rFonts w:asciiTheme="minorHAnsi" w:hAnsiTheme="minorHAnsi" w:hint="eastAsia"/>
          <w:b/>
        </w:rPr>
        <w:t>1</w:t>
      </w:r>
      <w:r w:rsidR="009F2C45" w:rsidRPr="00DD09F3">
        <w:rPr>
          <w:rStyle w:val="Chara"/>
          <w:rFonts w:hint="eastAsia"/>
          <w:b/>
        </w:rPr>
        <w:t xml:space="preserve"> </w:t>
      </w:r>
      <w:r w:rsidR="00E9152E" w:rsidRPr="00DD09F3">
        <w:rPr>
          <w:rFonts w:hint="eastAsia"/>
        </w:rPr>
        <w:t>冬期施工期间，</w:t>
      </w:r>
      <w:r w:rsidR="00065C31" w:rsidRPr="00DD09F3">
        <w:rPr>
          <w:rFonts w:hint="eastAsia"/>
        </w:rPr>
        <w:t>在混凝土达到</w:t>
      </w:r>
      <w:r w:rsidR="002174CB" w:rsidRPr="00DD09F3">
        <w:rPr>
          <w:rFonts w:hint="eastAsia"/>
        </w:rPr>
        <w:t>受</w:t>
      </w:r>
      <w:r w:rsidR="00065C31" w:rsidRPr="00DD09F3">
        <w:rPr>
          <w:rFonts w:hint="eastAsia"/>
        </w:rPr>
        <w:t>冻临界强度前，</w:t>
      </w:r>
      <w:r w:rsidR="00E9152E" w:rsidRPr="00DD09F3">
        <w:rPr>
          <w:rFonts w:hint="eastAsia"/>
        </w:rPr>
        <w:t>未采取防止混凝土受冻的措施，致使混凝土受冻。</w:t>
      </w:r>
    </w:p>
    <w:p w:rsidR="00D845F2" w:rsidRPr="00DD09F3" w:rsidRDefault="00D845F2" w:rsidP="00E9152E">
      <w:pPr>
        <w:pStyle w:val="22"/>
        <w:spacing w:line="400" w:lineRule="exact"/>
        <w:ind w:leftChars="0" w:left="0"/>
        <w:rPr>
          <w:rStyle w:val="Chara"/>
          <w:b/>
        </w:rPr>
      </w:pPr>
      <w:r w:rsidRPr="00C06489">
        <w:rPr>
          <w:rStyle w:val="Chara"/>
          <w:rFonts w:asciiTheme="minorHAnsi" w:hAnsiTheme="minorHAnsi" w:hint="eastAsia"/>
          <w:b/>
        </w:rPr>
        <w:t>3.0.</w:t>
      </w:r>
      <w:r w:rsidR="00D84E59" w:rsidRPr="00C06489">
        <w:rPr>
          <w:rStyle w:val="Chara"/>
          <w:rFonts w:asciiTheme="minorHAnsi" w:hAnsiTheme="minorHAnsi" w:hint="eastAsia"/>
          <w:b/>
        </w:rPr>
        <w:t>1</w:t>
      </w:r>
      <w:r w:rsidR="007578EC" w:rsidRPr="00C06489">
        <w:rPr>
          <w:rStyle w:val="Chara"/>
          <w:rFonts w:asciiTheme="minorHAnsi" w:hAnsiTheme="minorHAnsi" w:hint="eastAsia"/>
          <w:b/>
        </w:rPr>
        <w:t>2</w:t>
      </w:r>
      <w:r w:rsidR="007578EC" w:rsidRPr="00DD09F3">
        <w:rPr>
          <w:rStyle w:val="Chara"/>
          <w:rFonts w:hint="eastAsia"/>
          <w:b/>
        </w:rPr>
        <w:t xml:space="preserve"> </w:t>
      </w:r>
      <w:r w:rsidRPr="00DD09F3">
        <w:rPr>
          <w:rStyle w:val="Chara"/>
          <w:rFonts w:hint="eastAsia"/>
        </w:rPr>
        <w:t>工程施工中，违反设计文件擅自改动建筑主体、承重结构或主要使用功能；未经设计确认和有关部门批准擅自拆改水、暖、电、燃气、通讯等配套设施。</w:t>
      </w:r>
    </w:p>
    <w:p w:rsidR="00D845F2" w:rsidRPr="00DD09F3" w:rsidRDefault="00D845F2" w:rsidP="00F67A3C">
      <w:pPr>
        <w:pStyle w:val="22"/>
        <w:spacing w:line="400" w:lineRule="exact"/>
        <w:ind w:leftChars="0" w:left="0"/>
        <w:rPr>
          <w:rStyle w:val="Chara"/>
        </w:rPr>
      </w:pPr>
      <w:r w:rsidRPr="00C06489">
        <w:rPr>
          <w:rStyle w:val="Chara"/>
          <w:rFonts w:asciiTheme="minorHAnsi" w:hAnsiTheme="minorHAnsi" w:hint="eastAsia"/>
          <w:b/>
        </w:rPr>
        <w:t>3.0.1</w:t>
      </w:r>
      <w:r w:rsidR="009F2C45" w:rsidRPr="00C06489">
        <w:rPr>
          <w:rStyle w:val="Chara"/>
          <w:rFonts w:asciiTheme="minorHAnsi" w:hAnsiTheme="minorHAnsi" w:hint="eastAsia"/>
          <w:b/>
        </w:rPr>
        <w:t>3</w:t>
      </w:r>
      <w:r w:rsidR="00E9152E" w:rsidRPr="00DD09F3">
        <w:rPr>
          <w:rStyle w:val="Chara"/>
          <w:rFonts w:hint="eastAsia"/>
          <w:b/>
        </w:rPr>
        <w:t xml:space="preserve"> </w:t>
      </w:r>
      <w:r w:rsidRPr="00DD09F3">
        <w:rPr>
          <w:rStyle w:val="Chara"/>
          <w:rFonts w:hint="eastAsia"/>
        </w:rPr>
        <w:t>涉及主体和承重结构改动或增加荷载时，没有经由原结构设计单位或具备相应资质的设计单位核查有关原始资料，</w:t>
      </w:r>
      <w:r w:rsidR="00814072" w:rsidRPr="00DD09F3">
        <w:rPr>
          <w:rStyle w:val="Chara"/>
          <w:rFonts w:hint="eastAsia"/>
        </w:rPr>
        <w:t>未</w:t>
      </w:r>
      <w:r w:rsidRPr="00DD09F3">
        <w:rPr>
          <w:rStyle w:val="Chara"/>
          <w:rFonts w:hint="eastAsia"/>
        </w:rPr>
        <w:t>对既有建筑结构的安全性进行核验、确认即擅自施工。</w:t>
      </w:r>
    </w:p>
    <w:p w:rsidR="00E71C7D" w:rsidRPr="00DD09F3" w:rsidRDefault="007B29D8" w:rsidP="00F67A3C">
      <w:pPr>
        <w:spacing w:line="400" w:lineRule="exact"/>
      </w:pPr>
      <w:r w:rsidRPr="00C06489">
        <w:rPr>
          <w:rStyle w:val="Chara"/>
          <w:rFonts w:asciiTheme="minorHAnsi" w:hAnsiTheme="minorHAnsi" w:hint="eastAsia"/>
          <w:b/>
        </w:rPr>
        <w:t>3.0.1</w:t>
      </w:r>
      <w:r w:rsidR="009F2C45" w:rsidRPr="00C06489">
        <w:rPr>
          <w:rStyle w:val="Chara"/>
          <w:rFonts w:asciiTheme="minorHAnsi" w:hAnsiTheme="minorHAnsi" w:hint="eastAsia"/>
          <w:b/>
        </w:rPr>
        <w:t>4</w:t>
      </w:r>
      <w:r w:rsidR="007578EC" w:rsidRPr="00C06489">
        <w:rPr>
          <w:rStyle w:val="Chara"/>
          <w:rFonts w:asciiTheme="minorHAnsi" w:hAnsiTheme="minorHAnsi" w:hint="eastAsia"/>
          <w:b/>
        </w:rPr>
        <w:t xml:space="preserve"> </w:t>
      </w:r>
      <w:r w:rsidR="00E71C7D" w:rsidRPr="00DD09F3">
        <w:rPr>
          <w:rFonts w:hint="eastAsia"/>
        </w:rPr>
        <w:t>检测机构不按照国家有关工程建设强制性标准进行检测</w:t>
      </w:r>
      <w:r w:rsidR="00C03D0C" w:rsidRPr="00DD09F3">
        <w:rPr>
          <w:rFonts w:hint="eastAsia"/>
        </w:rPr>
        <w:t>，或出具虚假检测数据</w:t>
      </w:r>
      <w:r w:rsidRPr="00DD09F3">
        <w:rPr>
          <w:rFonts w:hint="eastAsia"/>
        </w:rPr>
        <w:t>。</w:t>
      </w:r>
    </w:p>
    <w:p w:rsidR="00D73654" w:rsidRPr="00DD09F3" w:rsidRDefault="00DA71CD" w:rsidP="00F67A3C">
      <w:pPr>
        <w:pStyle w:val="22"/>
        <w:spacing w:line="400" w:lineRule="exact"/>
        <w:ind w:leftChars="0" w:left="0"/>
        <w:rPr>
          <w:rStyle w:val="Chara"/>
          <w:b/>
        </w:rPr>
      </w:pPr>
      <w:r w:rsidRPr="00C06489">
        <w:rPr>
          <w:rStyle w:val="Chara"/>
          <w:rFonts w:asciiTheme="minorHAnsi" w:hAnsiTheme="minorHAnsi" w:hint="eastAsia"/>
          <w:b/>
        </w:rPr>
        <w:t>3.</w:t>
      </w:r>
      <w:r w:rsidR="005B56D1" w:rsidRPr="00C06489">
        <w:rPr>
          <w:rStyle w:val="Chara"/>
          <w:rFonts w:asciiTheme="minorHAnsi" w:hAnsiTheme="minorHAnsi" w:hint="eastAsia"/>
          <w:b/>
        </w:rPr>
        <w:t>0.</w:t>
      </w:r>
      <w:r w:rsidR="00D845F2" w:rsidRPr="00C06489">
        <w:rPr>
          <w:rStyle w:val="Chara"/>
          <w:rFonts w:asciiTheme="minorHAnsi" w:hAnsiTheme="minorHAnsi" w:hint="eastAsia"/>
          <w:b/>
        </w:rPr>
        <w:t>1</w:t>
      </w:r>
      <w:r w:rsidR="009F2C45" w:rsidRPr="00C06489">
        <w:rPr>
          <w:rStyle w:val="Chara"/>
          <w:rFonts w:asciiTheme="minorHAnsi" w:hAnsiTheme="minorHAnsi" w:hint="eastAsia"/>
          <w:b/>
        </w:rPr>
        <w:t>5</w:t>
      </w:r>
      <w:r w:rsidR="00D73654" w:rsidRPr="00DD09F3">
        <w:rPr>
          <w:rStyle w:val="Chara"/>
          <w:rFonts w:hint="eastAsia"/>
          <w:b/>
        </w:rPr>
        <w:t xml:space="preserve"> </w:t>
      </w:r>
      <w:r w:rsidR="002D1B33" w:rsidRPr="00DD09F3">
        <w:rPr>
          <w:rStyle w:val="Chara"/>
          <w:rFonts w:hint="eastAsia"/>
        </w:rPr>
        <w:t>影响工程施工安全的新技术、新工艺、新材料、新设备进入施工现场，未提供企业标准、成果鉴定、检测报告、产品合格证，未</w:t>
      </w:r>
      <w:r w:rsidR="00C03D0C" w:rsidRPr="00DD09F3">
        <w:rPr>
          <w:rStyle w:val="Chara"/>
          <w:rFonts w:hint="eastAsia"/>
        </w:rPr>
        <w:t>按</w:t>
      </w:r>
      <w:r w:rsidR="00814953" w:rsidRPr="00DD09F3">
        <w:rPr>
          <w:rStyle w:val="Chara"/>
          <w:rFonts w:hint="eastAsia"/>
        </w:rPr>
        <w:t>有关</w:t>
      </w:r>
      <w:r w:rsidR="00C03D0C" w:rsidRPr="00DD09F3">
        <w:rPr>
          <w:rStyle w:val="Chara"/>
          <w:rFonts w:hint="eastAsia"/>
        </w:rPr>
        <w:t>规定组织专家论证</w:t>
      </w:r>
      <w:r w:rsidR="002D1B33" w:rsidRPr="00DD09F3">
        <w:rPr>
          <w:rStyle w:val="Chara"/>
          <w:rFonts w:hint="eastAsia"/>
        </w:rPr>
        <w:t>。</w:t>
      </w:r>
    </w:p>
    <w:p w:rsidR="002D1B33" w:rsidRPr="00DD09F3" w:rsidRDefault="002D1B33" w:rsidP="00F67A3C">
      <w:pPr>
        <w:pStyle w:val="22"/>
        <w:spacing w:line="400" w:lineRule="exact"/>
        <w:ind w:leftChars="0" w:left="0"/>
        <w:rPr>
          <w:rStyle w:val="Chara"/>
          <w:b/>
        </w:rPr>
      </w:pPr>
      <w:r w:rsidRPr="00C06489">
        <w:rPr>
          <w:rStyle w:val="Chara"/>
          <w:rFonts w:asciiTheme="minorHAnsi" w:hAnsiTheme="minorHAnsi"/>
          <w:b/>
        </w:rPr>
        <w:t>3.0.</w:t>
      </w:r>
      <w:r w:rsidR="00D84E59" w:rsidRPr="00C06489">
        <w:rPr>
          <w:rStyle w:val="Chara"/>
          <w:rFonts w:asciiTheme="minorHAnsi" w:hAnsiTheme="minorHAnsi"/>
          <w:b/>
        </w:rPr>
        <w:t>1</w:t>
      </w:r>
      <w:r w:rsidR="00C06489" w:rsidRPr="00C06489">
        <w:rPr>
          <w:rStyle w:val="Chara"/>
          <w:rFonts w:asciiTheme="minorHAnsi" w:hAnsiTheme="minorHAnsi"/>
          <w:b/>
        </w:rPr>
        <w:t>6</w:t>
      </w:r>
      <w:r w:rsidR="00C06489">
        <w:rPr>
          <w:rStyle w:val="Chara"/>
          <w:rFonts w:asciiTheme="minorHAnsi" w:hAnsiTheme="minorHAnsi" w:hint="eastAsia"/>
          <w:b/>
        </w:rPr>
        <w:t xml:space="preserve"> </w:t>
      </w:r>
      <w:r w:rsidR="00532DE5" w:rsidRPr="00DD09F3">
        <w:rPr>
          <w:rStyle w:val="Chara"/>
          <w:rFonts w:hint="eastAsia"/>
        </w:rPr>
        <w:t>参建单位质量管理行为和工程实体方面</w:t>
      </w:r>
      <w:r w:rsidRPr="00DD09F3">
        <w:rPr>
          <w:rStyle w:val="Chara"/>
          <w:rFonts w:hint="eastAsia"/>
        </w:rPr>
        <w:t>可能引起工程质量事故的</w:t>
      </w:r>
      <w:r w:rsidR="00814072" w:rsidRPr="00DD09F3">
        <w:rPr>
          <w:rStyle w:val="Chara"/>
          <w:rFonts w:hint="eastAsia"/>
        </w:rPr>
        <w:t>其他</w:t>
      </w:r>
      <w:r w:rsidRPr="00DD09F3">
        <w:rPr>
          <w:rStyle w:val="Chara"/>
          <w:rFonts w:hint="eastAsia"/>
        </w:rPr>
        <w:t>隐患。</w:t>
      </w:r>
    </w:p>
    <w:p w:rsidR="00AA0ED4" w:rsidRPr="00DD09F3" w:rsidRDefault="00AA0ED4" w:rsidP="00F67A3C">
      <w:pPr>
        <w:widowControl/>
        <w:spacing w:line="400" w:lineRule="exact"/>
        <w:jc w:val="left"/>
        <w:rPr>
          <w:rStyle w:val="Chara"/>
        </w:rPr>
      </w:pPr>
    </w:p>
    <w:p w:rsidR="00AA0ED4" w:rsidRPr="00DD09F3" w:rsidRDefault="00AA0ED4" w:rsidP="00F67A3C">
      <w:pPr>
        <w:widowControl/>
        <w:spacing w:line="400" w:lineRule="exact"/>
        <w:jc w:val="left"/>
        <w:rPr>
          <w:rStyle w:val="Chara"/>
        </w:rPr>
      </w:pPr>
    </w:p>
    <w:p w:rsidR="00AA0ED4" w:rsidRPr="00DD09F3" w:rsidRDefault="00AA0ED4" w:rsidP="00F67A3C">
      <w:pPr>
        <w:widowControl/>
        <w:spacing w:line="400" w:lineRule="exact"/>
        <w:jc w:val="left"/>
        <w:rPr>
          <w:rStyle w:val="Chara"/>
        </w:rPr>
      </w:pPr>
    </w:p>
    <w:p w:rsidR="00AA0ED4" w:rsidRPr="00DD09F3" w:rsidRDefault="00AA0ED4" w:rsidP="00F67A3C">
      <w:pPr>
        <w:widowControl/>
        <w:spacing w:line="400" w:lineRule="exact"/>
        <w:jc w:val="left"/>
        <w:rPr>
          <w:rStyle w:val="Chara"/>
        </w:rPr>
      </w:pPr>
    </w:p>
    <w:p w:rsidR="00AA0ED4" w:rsidRPr="00DD09F3" w:rsidRDefault="00AA0ED4" w:rsidP="00F67A3C">
      <w:pPr>
        <w:widowControl/>
        <w:spacing w:line="400" w:lineRule="exact"/>
        <w:jc w:val="left"/>
        <w:rPr>
          <w:rStyle w:val="Chara"/>
        </w:rPr>
      </w:pPr>
    </w:p>
    <w:p w:rsidR="00AA0ED4" w:rsidRPr="00DD09F3" w:rsidRDefault="00AA0ED4" w:rsidP="00F67A3C">
      <w:pPr>
        <w:widowControl/>
        <w:spacing w:line="400" w:lineRule="exact"/>
        <w:jc w:val="left"/>
        <w:rPr>
          <w:rStyle w:val="Chara"/>
        </w:rPr>
      </w:pPr>
    </w:p>
    <w:p w:rsidR="0015539C" w:rsidRPr="00DD09F3" w:rsidRDefault="00452C59" w:rsidP="00651C15">
      <w:pPr>
        <w:pStyle w:val="1"/>
        <w:spacing w:beforeLines="50" w:before="156" w:afterLines="50" w:after="156" w:line="400" w:lineRule="exact"/>
        <w:rPr>
          <w:rFonts w:ascii="黑体" w:eastAsia="黑体" w:hAnsi="黑体"/>
          <w:kern w:val="0"/>
        </w:rPr>
      </w:pPr>
      <w:bookmarkStart w:id="8" w:name="_Toc23745474"/>
      <w:r w:rsidRPr="00DD09F3">
        <w:rPr>
          <w:rFonts w:ascii="黑体" w:eastAsia="黑体" w:hAnsi="黑体" w:hint="eastAsia"/>
          <w:kern w:val="0"/>
        </w:rPr>
        <w:lastRenderedPageBreak/>
        <w:t>4</w:t>
      </w:r>
      <w:r w:rsidR="00F350E1" w:rsidRPr="00DD09F3">
        <w:rPr>
          <w:rFonts w:ascii="黑体" w:eastAsia="黑体" w:hAnsi="黑体" w:hint="eastAsia"/>
          <w:kern w:val="0"/>
        </w:rPr>
        <w:t xml:space="preserve"> </w:t>
      </w:r>
      <w:r w:rsidR="00D74897" w:rsidRPr="00DD09F3">
        <w:rPr>
          <w:rFonts w:ascii="黑体" w:eastAsia="黑体" w:hAnsi="黑体" w:hint="eastAsia"/>
          <w:kern w:val="0"/>
        </w:rPr>
        <w:t xml:space="preserve"> </w:t>
      </w:r>
      <w:r w:rsidR="00F350E1" w:rsidRPr="00DD09F3">
        <w:rPr>
          <w:rFonts w:ascii="黑体" w:eastAsia="黑体" w:hAnsi="黑体" w:hint="eastAsia"/>
          <w:kern w:val="0"/>
        </w:rPr>
        <w:t>房屋建筑</w:t>
      </w:r>
      <w:r w:rsidR="00F25D8B" w:rsidRPr="00DD09F3">
        <w:rPr>
          <w:rFonts w:ascii="黑体" w:eastAsia="黑体" w:hAnsi="黑体" w:hint="eastAsia"/>
          <w:kern w:val="0"/>
        </w:rPr>
        <w:t>工程</w:t>
      </w:r>
      <w:r w:rsidR="00D73654" w:rsidRPr="00DD09F3">
        <w:rPr>
          <w:rFonts w:ascii="黑体" w:eastAsia="黑体" w:hAnsi="黑体" w:hint="eastAsia"/>
          <w:kern w:val="0"/>
        </w:rPr>
        <w:t>质量</w:t>
      </w:r>
      <w:r w:rsidR="00F350E1" w:rsidRPr="00DD09F3">
        <w:rPr>
          <w:rFonts w:ascii="黑体" w:eastAsia="黑体" w:hAnsi="黑体" w:hint="eastAsia"/>
          <w:kern w:val="0"/>
        </w:rPr>
        <w:t>事故隐患</w:t>
      </w:r>
      <w:bookmarkEnd w:id="8"/>
    </w:p>
    <w:p w:rsidR="00AA0ED4" w:rsidRPr="00DD09F3" w:rsidRDefault="00AA0ED4" w:rsidP="00162F03">
      <w:pPr>
        <w:pStyle w:val="23"/>
        <w:spacing w:beforeLines="50" w:before="156" w:afterLines="50" w:after="156" w:line="400" w:lineRule="exact"/>
        <w:rPr>
          <w:rStyle w:val="Chara"/>
        </w:rPr>
      </w:pPr>
      <w:bookmarkStart w:id="9" w:name="_Toc8722681"/>
      <w:bookmarkStart w:id="10" w:name="_Toc23745475"/>
      <w:r w:rsidRPr="00DD09F3">
        <w:rPr>
          <w:rStyle w:val="Chara"/>
          <w:rFonts w:hint="eastAsia"/>
        </w:rPr>
        <w:t xml:space="preserve">4.1 </w:t>
      </w:r>
      <w:bookmarkStart w:id="11" w:name="_Toc8722682"/>
      <w:bookmarkEnd w:id="9"/>
      <w:r w:rsidRPr="00DD09F3">
        <w:rPr>
          <w:rStyle w:val="Chara"/>
          <w:rFonts w:hint="eastAsia"/>
        </w:rPr>
        <w:t>土方工程</w:t>
      </w:r>
      <w:bookmarkEnd w:id="10"/>
      <w:bookmarkEnd w:id="11"/>
    </w:p>
    <w:p w:rsidR="00AA0ED4" w:rsidRPr="00DD09F3" w:rsidRDefault="00A92953" w:rsidP="00F67A3C">
      <w:pPr>
        <w:spacing w:line="400" w:lineRule="exact"/>
        <w:rPr>
          <w:rFonts w:ascii="Times New Roman" w:hAnsi="Times New Roman"/>
          <w:b/>
          <w:szCs w:val="32"/>
        </w:rPr>
      </w:pPr>
      <w:r w:rsidRPr="00C06489">
        <w:rPr>
          <w:rStyle w:val="Chara"/>
          <w:rFonts w:asciiTheme="minorHAnsi" w:hAnsiTheme="minorHAnsi" w:hint="eastAsia"/>
          <w:b/>
        </w:rPr>
        <w:t>4.1.1</w:t>
      </w:r>
      <w:r w:rsidRPr="00DD09F3">
        <w:rPr>
          <w:rFonts w:ascii="Times New Roman" w:hAnsi="Times New Roman" w:hint="eastAsia"/>
          <w:b/>
          <w:szCs w:val="32"/>
        </w:rPr>
        <w:t xml:space="preserve"> </w:t>
      </w:r>
      <w:r w:rsidR="00AA0ED4" w:rsidRPr="00DD09F3">
        <w:rPr>
          <w:rFonts w:hint="eastAsia"/>
          <w:bCs/>
        </w:rPr>
        <w:t>回填土的土质、</w:t>
      </w:r>
      <w:r w:rsidR="00682638" w:rsidRPr="00DD09F3">
        <w:rPr>
          <w:rFonts w:hint="eastAsia"/>
          <w:bCs/>
        </w:rPr>
        <w:t>分层</w:t>
      </w:r>
      <w:r w:rsidR="00AA0ED4" w:rsidRPr="00DD09F3">
        <w:rPr>
          <w:rFonts w:hint="eastAsia"/>
          <w:bCs/>
        </w:rPr>
        <w:t>压实系数、含水率、分层厚度</w:t>
      </w:r>
      <w:r w:rsidR="00682638" w:rsidRPr="00DD09F3">
        <w:rPr>
          <w:rFonts w:hint="eastAsia"/>
          <w:bCs/>
        </w:rPr>
        <w:t>、标高</w:t>
      </w:r>
      <w:r w:rsidR="00AA0ED4" w:rsidRPr="00DD09F3">
        <w:rPr>
          <w:rFonts w:hint="eastAsia"/>
          <w:bCs/>
        </w:rPr>
        <w:t>不满足设计</w:t>
      </w:r>
      <w:r w:rsidR="005A4376" w:rsidRPr="00DD09F3">
        <w:rPr>
          <w:rFonts w:hint="eastAsia"/>
          <w:bCs/>
        </w:rPr>
        <w:t>或</w:t>
      </w:r>
      <w:r w:rsidR="00AA0ED4" w:rsidRPr="00DD09F3">
        <w:rPr>
          <w:rFonts w:hint="eastAsia"/>
          <w:bCs/>
        </w:rPr>
        <w:t>规范要求。</w:t>
      </w:r>
    </w:p>
    <w:p w:rsidR="00AA0ED4" w:rsidRPr="00DD09F3" w:rsidRDefault="00682638" w:rsidP="00F67A3C">
      <w:pPr>
        <w:spacing w:line="400" w:lineRule="exact"/>
        <w:rPr>
          <w:rFonts w:ascii="Times New Roman" w:hAnsi="Times New Roman"/>
          <w:b/>
          <w:szCs w:val="32"/>
        </w:rPr>
      </w:pPr>
      <w:r w:rsidRPr="00C06489">
        <w:rPr>
          <w:rStyle w:val="Chara"/>
          <w:rFonts w:asciiTheme="minorHAnsi" w:hAnsiTheme="minorHAnsi" w:hint="eastAsia"/>
          <w:b/>
        </w:rPr>
        <w:t>4</w:t>
      </w:r>
      <w:r w:rsidR="00AA0ED4" w:rsidRPr="00C06489">
        <w:rPr>
          <w:rStyle w:val="Chara"/>
          <w:rFonts w:asciiTheme="minorHAnsi" w:hAnsiTheme="minorHAnsi" w:hint="eastAsia"/>
          <w:b/>
        </w:rPr>
        <w:t>.1.2</w:t>
      </w:r>
      <w:r w:rsidR="00A92953" w:rsidRPr="00DD09F3">
        <w:rPr>
          <w:rFonts w:ascii="Times New Roman" w:hAnsi="Times New Roman" w:hint="eastAsia"/>
          <w:b/>
          <w:szCs w:val="32"/>
        </w:rPr>
        <w:t xml:space="preserve"> </w:t>
      </w:r>
      <w:r w:rsidR="0002077C" w:rsidRPr="00DD09F3">
        <w:rPr>
          <w:rFonts w:hint="eastAsia"/>
          <w:bCs/>
        </w:rPr>
        <w:t>地下室顶板</w:t>
      </w:r>
      <w:r w:rsidR="00AA0ED4" w:rsidRPr="00DD09F3">
        <w:rPr>
          <w:rFonts w:hint="eastAsia"/>
          <w:bCs/>
        </w:rPr>
        <w:t>回填土回填、堆放</w:t>
      </w:r>
      <w:r w:rsidR="00A92953" w:rsidRPr="00DD09F3">
        <w:rPr>
          <w:rFonts w:hint="eastAsia"/>
          <w:bCs/>
        </w:rPr>
        <w:t>和回填施工机械等</w:t>
      </w:r>
      <w:r w:rsidR="00AA0ED4" w:rsidRPr="00DD09F3">
        <w:rPr>
          <w:rFonts w:hint="eastAsia"/>
          <w:bCs/>
        </w:rPr>
        <w:t>超过结构顶板设计荷载和施工方案要求。</w:t>
      </w:r>
    </w:p>
    <w:p w:rsidR="00742267" w:rsidRPr="00DD09F3" w:rsidRDefault="00452C59" w:rsidP="00162F03">
      <w:pPr>
        <w:pStyle w:val="23"/>
        <w:spacing w:beforeLines="50" w:before="156" w:afterLines="50" w:after="156" w:line="400" w:lineRule="exact"/>
        <w:rPr>
          <w:rStyle w:val="Chara"/>
        </w:rPr>
      </w:pPr>
      <w:bookmarkStart w:id="12" w:name="_Toc23745476"/>
      <w:r w:rsidRPr="00DD09F3">
        <w:rPr>
          <w:rStyle w:val="Chara"/>
          <w:rFonts w:hint="eastAsia"/>
        </w:rPr>
        <w:t>4.</w:t>
      </w:r>
      <w:r w:rsidR="00AA0ED4" w:rsidRPr="00DD09F3">
        <w:rPr>
          <w:rStyle w:val="Chara"/>
          <w:rFonts w:hint="eastAsia"/>
        </w:rPr>
        <w:t>2</w:t>
      </w:r>
      <w:r w:rsidR="00D244E5" w:rsidRPr="00DD09F3">
        <w:rPr>
          <w:rStyle w:val="Chara"/>
          <w:rFonts w:hint="eastAsia"/>
        </w:rPr>
        <w:t xml:space="preserve"> </w:t>
      </w:r>
      <w:r w:rsidR="00AA0ED4" w:rsidRPr="00DD09F3">
        <w:rPr>
          <w:rStyle w:val="Chara"/>
          <w:rFonts w:hint="eastAsia"/>
        </w:rPr>
        <w:t>地基基础</w:t>
      </w:r>
      <w:r w:rsidR="00742267" w:rsidRPr="00DD09F3">
        <w:rPr>
          <w:rStyle w:val="Chara"/>
          <w:rFonts w:hint="eastAsia"/>
        </w:rPr>
        <w:t>工程</w:t>
      </w:r>
      <w:bookmarkEnd w:id="12"/>
    </w:p>
    <w:p w:rsidR="00F77AA6" w:rsidRPr="00DD09F3" w:rsidRDefault="00F77AA6" w:rsidP="00F67A3C">
      <w:pPr>
        <w:tabs>
          <w:tab w:val="left" w:pos="945"/>
          <w:tab w:val="right" w:leader="dot" w:pos="8296"/>
        </w:tabs>
        <w:spacing w:line="400" w:lineRule="exact"/>
        <w:rPr>
          <w:rFonts w:ascii="Times New Roman" w:hAnsi="Times New Roman"/>
          <w:b/>
          <w:szCs w:val="32"/>
        </w:rPr>
      </w:pPr>
      <w:bookmarkStart w:id="13" w:name="_Toc8722683"/>
      <w:r w:rsidRPr="00C06489">
        <w:rPr>
          <w:rStyle w:val="Chara"/>
          <w:rFonts w:asciiTheme="minorHAnsi" w:hAnsiTheme="minorHAnsi" w:hint="eastAsia"/>
          <w:b/>
        </w:rPr>
        <w:t>4.2.1</w:t>
      </w:r>
      <w:r w:rsidRPr="00DD09F3">
        <w:rPr>
          <w:rFonts w:hint="eastAsia"/>
          <w:bCs/>
        </w:rPr>
        <w:t>未按照设计和规范要求进行基槽验收。</w:t>
      </w:r>
    </w:p>
    <w:p w:rsidR="00682638" w:rsidRPr="00DD09F3" w:rsidRDefault="00682638" w:rsidP="00F67A3C">
      <w:pPr>
        <w:tabs>
          <w:tab w:val="left" w:pos="945"/>
          <w:tab w:val="right" w:leader="dot" w:pos="8296"/>
        </w:tabs>
        <w:spacing w:line="400" w:lineRule="exact"/>
        <w:rPr>
          <w:rFonts w:ascii="Times New Roman" w:hAnsi="Times New Roman"/>
          <w:szCs w:val="32"/>
        </w:rPr>
      </w:pPr>
      <w:r w:rsidRPr="00C06489">
        <w:rPr>
          <w:rStyle w:val="Chara"/>
          <w:rFonts w:asciiTheme="minorHAnsi" w:hAnsiTheme="minorHAnsi" w:hint="eastAsia"/>
          <w:b/>
        </w:rPr>
        <w:t>4.</w:t>
      </w:r>
      <w:r w:rsidRPr="00C06489">
        <w:rPr>
          <w:rStyle w:val="Chara"/>
          <w:rFonts w:asciiTheme="minorHAnsi" w:hAnsiTheme="minorHAnsi"/>
          <w:b/>
        </w:rPr>
        <w:t>2.</w:t>
      </w:r>
      <w:r w:rsidR="009C4A79" w:rsidRPr="00C06489">
        <w:rPr>
          <w:rStyle w:val="Chara"/>
          <w:rFonts w:asciiTheme="minorHAnsi" w:hAnsiTheme="minorHAnsi" w:hint="eastAsia"/>
          <w:b/>
        </w:rPr>
        <w:t>2</w:t>
      </w:r>
      <w:r w:rsidR="009C4A79" w:rsidRPr="00DD09F3">
        <w:rPr>
          <w:rFonts w:ascii="Times New Roman" w:hAnsi="Times New Roman" w:hint="eastAsia"/>
          <w:b/>
          <w:szCs w:val="32"/>
        </w:rPr>
        <w:t xml:space="preserve"> </w:t>
      </w:r>
      <w:r w:rsidR="009C4A79" w:rsidRPr="00DD09F3">
        <w:rPr>
          <w:rFonts w:ascii="Times New Roman" w:hAnsi="Times New Roman" w:hint="eastAsia"/>
          <w:szCs w:val="32"/>
        </w:rPr>
        <w:t>地基强度或承载力或变形指标或压实系数检验结果不符合设计要求。</w:t>
      </w:r>
    </w:p>
    <w:p w:rsidR="00F77AA6" w:rsidRPr="00DD09F3" w:rsidRDefault="00F77AA6" w:rsidP="00F67A3C">
      <w:pPr>
        <w:tabs>
          <w:tab w:val="left" w:pos="945"/>
          <w:tab w:val="right" w:leader="dot" w:pos="8296"/>
        </w:tabs>
        <w:spacing w:line="400" w:lineRule="exact"/>
        <w:rPr>
          <w:rFonts w:ascii="Times New Roman" w:hAnsi="Times New Roman"/>
          <w:b/>
          <w:szCs w:val="32"/>
        </w:rPr>
      </w:pPr>
      <w:r w:rsidRPr="00C06489">
        <w:rPr>
          <w:rStyle w:val="Chara"/>
          <w:rFonts w:asciiTheme="minorHAnsi" w:hAnsiTheme="minorHAnsi" w:hint="eastAsia"/>
          <w:b/>
        </w:rPr>
        <w:t>4.2.3</w:t>
      </w:r>
      <w:r w:rsidR="00463E37" w:rsidRPr="00DD09F3">
        <w:rPr>
          <w:rFonts w:ascii="Times New Roman" w:hAnsi="Times New Roman" w:hint="eastAsia"/>
          <w:szCs w:val="32"/>
        </w:rPr>
        <w:t>复合地基的承载力或桩身强度或桩体填料压实系数检验结果不符合设计要求。</w:t>
      </w:r>
    </w:p>
    <w:p w:rsidR="00A92953" w:rsidRPr="00DD09F3" w:rsidRDefault="00A92953" w:rsidP="00A92953">
      <w:pPr>
        <w:tabs>
          <w:tab w:val="left" w:pos="945"/>
          <w:tab w:val="right" w:leader="dot" w:pos="8296"/>
        </w:tabs>
        <w:spacing w:line="400" w:lineRule="exact"/>
        <w:rPr>
          <w:bCs/>
        </w:rPr>
      </w:pPr>
      <w:r w:rsidRPr="00C06489">
        <w:rPr>
          <w:rStyle w:val="Chara"/>
          <w:rFonts w:asciiTheme="minorHAnsi" w:hAnsiTheme="minorHAnsi" w:hint="eastAsia"/>
          <w:b/>
        </w:rPr>
        <w:t>4</w:t>
      </w:r>
      <w:r w:rsidRPr="00C06489">
        <w:rPr>
          <w:rStyle w:val="Chara"/>
          <w:rFonts w:asciiTheme="minorHAnsi" w:hAnsiTheme="minorHAnsi"/>
          <w:b/>
        </w:rPr>
        <w:t>.2.</w:t>
      </w:r>
      <w:r w:rsidR="00F77AA6" w:rsidRPr="00C06489">
        <w:rPr>
          <w:rStyle w:val="Chara"/>
          <w:rFonts w:asciiTheme="minorHAnsi" w:hAnsiTheme="minorHAnsi" w:hint="eastAsia"/>
          <w:b/>
        </w:rPr>
        <w:t>4</w:t>
      </w:r>
      <w:r w:rsidRPr="00DD09F3">
        <w:rPr>
          <w:rFonts w:ascii="Times New Roman" w:hAnsi="Times New Roman"/>
          <w:b/>
          <w:szCs w:val="32"/>
        </w:rPr>
        <w:t xml:space="preserve"> </w:t>
      </w:r>
      <w:r w:rsidR="00F77AA6" w:rsidRPr="00DD09F3">
        <w:rPr>
          <w:rFonts w:hint="eastAsia"/>
          <w:bCs/>
        </w:rPr>
        <w:t>桩基础</w:t>
      </w:r>
      <w:r w:rsidRPr="00DD09F3">
        <w:rPr>
          <w:rFonts w:hint="eastAsia"/>
          <w:bCs/>
        </w:rPr>
        <w:t>承载力</w:t>
      </w:r>
      <w:r w:rsidR="00F77AA6" w:rsidRPr="00DD09F3">
        <w:rPr>
          <w:rFonts w:hint="eastAsia"/>
          <w:bCs/>
        </w:rPr>
        <w:t>检验结果不符合设计要求</w:t>
      </w:r>
      <w:r w:rsidRPr="00DD09F3">
        <w:rPr>
          <w:rFonts w:hint="eastAsia"/>
          <w:bCs/>
        </w:rPr>
        <w:t>。</w:t>
      </w:r>
    </w:p>
    <w:p w:rsidR="00A92953" w:rsidRPr="00DD09F3" w:rsidRDefault="00682638" w:rsidP="00A92953">
      <w:pPr>
        <w:tabs>
          <w:tab w:val="left" w:pos="945"/>
          <w:tab w:val="right" w:leader="dot" w:pos="8296"/>
        </w:tabs>
        <w:spacing w:line="400" w:lineRule="exact"/>
        <w:rPr>
          <w:rFonts w:ascii="Times New Roman" w:hAnsi="Times New Roman"/>
          <w:b/>
          <w:szCs w:val="32"/>
        </w:rPr>
      </w:pPr>
      <w:r w:rsidRPr="00C06489">
        <w:rPr>
          <w:rFonts w:asciiTheme="minorHAnsi" w:hAnsiTheme="minorHAnsi"/>
          <w:b/>
          <w:szCs w:val="32"/>
        </w:rPr>
        <w:t>4.2.</w:t>
      </w:r>
      <w:r w:rsidR="00F77AA6" w:rsidRPr="00C06489">
        <w:rPr>
          <w:rFonts w:asciiTheme="minorHAnsi" w:hAnsiTheme="minorHAnsi"/>
          <w:b/>
          <w:szCs w:val="32"/>
        </w:rPr>
        <w:t>5</w:t>
      </w:r>
      <w:r w:rsidR="00476965">
        <w:rPr>
          <w:rFonts w:ascii="Times New Roman" w:hAnsi="Times New Roman" w:hint="eastAsia"/>
          <w:b/>
          <w:szCs w:val="32"/>
        </w:rPr>
        <w:t xml:space="preserve"> </w:t>
      </w:r>
      <w:r w:rsidRPr="00DD09F3">
        <w:rPr>
          <w:rFonts w:hint="eastAsia"/>
          <w:bCs/>
        </w:rPr>
        <w:t>基础桩桩身尺寸、长度、桩身垂直偏差、桩身完整性</w:t>
      </w:r>
      <w:r w:rsidR="00A92953" w:rsidRPr="00DD09F3">
        <w:rPr>
          <w:rFonts w:hint="eastAsia"/>
          <w:bCs/>
        </w:rPr>
        <w:t>或</w:t>
      </w:r>
      <w:r w:rsidRPr="00DD09F3">
        <w:rPr>
          <w:rFonts w:hint="eastAsia"/>
          <w:bCs/>
        </w:rPr>
        <w:t>强度不满足设计</w:t>
      </w:r>
      <w:r w:rsidR="005A4376" w:rsidRPr="00DD09F3">
        <w:rPr>
          <w:rFonts w:hint="eastAsia"/>
          <w:bCs/>
        </w:rPr>
        <w:t>或</w:t>
      </w:r>
      <w:r w:rsidRPr="00DD09F3">
        <w:rPr>
          <w:rFonts w:hint="eastAsia"/>
          <w:bCs/>
        </w:rPr>
        <w:t>规范要求。</w:t>
      </w:r>
    </w:p>
    <w:p w:rsidR="00A92953" w:rsidRPr="00DD09F3" w:rsidRDefault="00A92953" w:rsidP="00A92953">
      <w:pPr>
        <w:tabs>
          <w:tab w:val="left" w:pos="945"/>
          <w:tab w:val="right" w:leader="dot" w:pos="8296"/>
        </w:tabs>
        <w:spacing w:line="400" w:lineRule="exact"/>
        <w:rPr>
          <w:bCs/>
        </w:rPr>
      </w:pPr>
      <w:r w:rsidRPr="00C06489">
        <w:rPr>
          <w:rFonts w:asciiTheme="minorHAnsi" w:hAnsiTheme="minorHAnsi" w:hint="eastAsia"/>
          <w:b/>
          <w:szCs w:val="32"/>
        </w:rPr>
        <w:t>4</w:t>
      </w:r>
      <w:r w:rsidRPr="00C06489">
        <w:rPr>
          <w:rFonts w:asciiTheme="minorHAnsi" w:hAnsiTheme="minorHAnsi"/>
          <w:b/>
          <w:szCs w:val="32"/>
        </w:rPr>
        <w:t>.2.</w:t>
      </w:r>
      <w:r w:rsidR="00476965" w:rsidRPr="00C06489">
        <w:rPr>
          <w:rFonts w:asciiTheme="minorHAnsi" w:hAnsiTheme="minorHAnsi" w:hint="eastAsia"/>
          <w:b/>
          <w:szCs w:val="32"/>
        </w:rPr>
        <w:t>6</w:t>
      </w:r>
      <w:r w:rsidR="00476965">
        <w:rPr>
          <w:rFonts w:ascii="Times New Roman" w:hAnsi="Times New Roman" w:hint="eastAsia"/>
          <w:b/>
          <w:szCs w:val="32"/>
        </w:rPr>
        <w:t xml:space="preserve"> </w:t>
      </w:r>
      <w:r w:rsidR="00463E37" w:rsidRPr="00DD09F3">
        <w:rPr>
          <w:rFonts w:hint="eastAsia"/>
          <w:bCs/>
        </w:rPr>
        <w:t>抗拔桩桩身强度，或抗拔承载力，或桩身完整性检验结果不符合设计要求。</w:t>
      </w:r>
    </w:p>
    <w:p w:rsidR="00682638" w:rsidRPr="00DD09F3" w:rsidRDefault="00682638" w:rsidP="00F67A3C">
      <w:pPr>
        <w:tabs>
          <w:tab w:val="left" w:pos="945"/>
          <w:tab w:val="right" w:leader="dot" w:pos="8296"/>
        </w:tabs>
        <w:spacing w:line="400" w:lineRule="exact"/>
        <w:rPr>
          <w:rFonts w:ascii="Times New Roman" w:hAnsi="Times New Roman"/>
          <w:szCs w:val="32"/>
        </w:rPr>
      </w:pPr>
      <w:r w:rsidRPr="00C06489">
        <w:rPr>
          <w:rFonts w:asciiTheme="minorHAnsi" w:hAnsiTheme="minorHAnsi" w:hint="eastAsia"/>
          <w:b/>
          <w:szCs w:val="32"/>
        </w:rPr>
        <w:t>4.</w:t>
      </w:r>
      <w:r w:rsidRPr="00C06489">
        <w:rPr>
          <w:rFonts w:asciiTheme="minorHAnsi" w:hAnsiTheme="minorHAnsi"/>
          <w:b/>
          <w:szCs w:val="32"/>
        </w:rPr>
        <w:t>2.</w:t>
      </w:r>
      <w:r w:rsidR="00F77AA6" w:rsidRPr="00C06489">
        <w:rPr>
          <w:rFonts w:asciiTheme="minorHAnsi" w:hAnsiTheme="minorHAnsi" w:hint="eastAsia"/>
          <w:b/>
          <w:szCs w:val="32"/>
        </w:rPr>
        <w:t>7</w:t>
      </w:r>
      <w:r w:rsidR="00476965">
        <w:rPr>
          <w:rFonts w:ascii="Times New Roman" w:hAnsi="Times New Roman" w:hint="eastAsia"/>
          <w:b/>
          <w:szCs w:val="32"/>
        </w:rPr>
        <w:t xml:space="preserve"> </w:t>
      </w:r>
      <w:r w:rsidRPr="00DD09F3">
        <w:rPr>
          <w:rFonts w:ascii="Times New Roman" w:hAnsi="Times New Roman" w:hint="eastAsia"/>
          <w:szCs w:val="32"/>
        </w:rPr>
        <w:t>地基不均匀沉降引起建筑物倾斜超过规范允许偏差。</w:t>
      </w:r>
    </w:p>
    <w:p w:rsidR="00682638" w:rsidRPr="00DD09F3" w:rsidRDefault="00682638" w:rsidP="00F67A3C">
      <w:pPr>
        <w:tabs>
          <w:tab w:val="left" w:pos="945"/>
          <w:tab w:val="right" w:leader="dot" w:pos="8296"/>
        </w:tabs>
        <w:spacing w:line="400" w:lineRule="exact"/>
        <w:rPr>
          <w:rFonts w:ascii="Times New Roman" w:hAnsi="Times New Roman"/>
          <w:szCs w:val="32"/>
        </w:rPr>
      </w:pPr>
      <w:r w:rsidRPr="00C06489">
        <w:rPr>
          <w:rFonts w:asciiTheme="minorHAnsi" w:hAnsiTheme="minorHAnsi" w:hint="eastAsia"/>
          <w:b/>
          <w:szCs w:val="32"/>
        </w:rPr>
        <w:t>4.</w:t>
      </w:r>
      <w:r w:rsidRPr="00C06489">
        <w:rPr>
          <w:rFonts w:asciiTheme="minorHAnsi" w:hAnsiTheme="minorHAnsi"/>
          <w:b/>
          <w:szCs w:val="32"/>
        </w:rPr>
        <w:t>2.</w:t>
      </w:r>
      <w:r w:rsidR="00F77AA6" w:rsidRPr="00C06489">
        <w:rPr>
          <w:rFonts w:asciiTheme="minorHAnsi" w:hAnsiTheme="minorHAnsi" w:hint="eastAsia"/>
          <w:b/>
          <w:szCs w:val="32"/>
        </w:rPr>
        <w:t>8</w:t>
      </w:r>
      <w:r w:rsidR="00F77AA6" w:rsidRPr="00DD09F3">
        <w:rPr>
          <w:rFonts w:ascii="Times New Roman" w:hAnsi="Times New Roman" w:hint="eastAsia"/>
          <w:b/>
          <w:szCs w:val="32"/>
        </w:rPr>
        <w:t xml:space="preserve"> </w:t>
      </w:r>
      <w:r w:rsidR="00F77AA6" w:rsidRPr="00DD09F3">
        <w:rPr>
          <w:rFonts w:ascii="Times New Roman" w:hAnsi="Times New Roman" w:hint="eastAsia"/>
          <w:szCs w:val="32"/>
        </w:rPr>
        <w:t>对于不满足设计要求的地基，</w:t>
      </w:r>
      <w:r w:rsidRPr="00DD09F3">
        <w:rPr>
          <w:rFonts w:ascii="Times New Roman" w:hAnsi="Times New Roman" w:hint="eastAsia"/>
          <w:szCs w:val="32"/>
        </w:rPr>
        <w:t>地基处理不符合设计</w:t>
      </w:r>
      <w:r w:rsidR="00F77AA6" w:rsidRPr="00DD09F3">
        <w:rPr>
          <w:rFonts w:ascii="Times New Roman" w:hAnsi="Times New Roman" w:hint="eastAsia"/>
          <w:szCs w:val="32"/>
        </w:rPr>
        <w:t>单位确认的</w:t>
      </w:r>
      <w:r w:rsidRPr="00DD09F3">
        <w:rPr>
          <w:rFonts w:ascii="Times New Roman" w:hAnsi="Times New Roman" w:hint="eastAsia"/>
          <w:szCs w:val="32"/>
        </w:rPr>
        <w:t>地基处理方案</w:t>
      </w:r>
      <w:r w:rsidR="005A4376" w:rsidRPr="00DD09F3">
        <w:rPr>
          <w:rFonts w:ascii="Times New Roman" w:hAnsi="Times New Roman" w:hint="eastAsia"/>
          <w:szCs w:val="32"/>
        </w:rPr>
        <w:t>或</w:t>
      </w:r>
      <w:r w:rsidRPr="00DD09F3">
        <w:rPr>
          <w:rFonts w:ascii="Times New Roman" w:hAnsi="Times New Roman" w:hint="eastAsia"/>
          <w:szCs w:val="32"/>
        </w:rPr>
        <w:t>规范要求。</w:t>
      </w:r>
    </w:p>
    <w:p w:rsidR="00462682" w:rsidRPr="00DD09F3" w:rsidRDefault="00462682" w:rsidP="00162F03">
      <w:pPr>
        <w:pStyle w:val="23"/>
        <w:spacing w:beforeLines="50" w:before="156" w:afterLines="50" w:after="156" w:line="400" w:lineRule="exact"/>
        <w:rPr>
          <w:rStyle w:val="Chara"/>
        </w:rPr>
      </w:pPr>
      <w:bookmarkStart w:id="14" w:name="_Toc23745477"/>
      <w:r w:rsidRPr="00DD09F3">
        <w:rPr>
          <w:rStyle w:val="Chara"/>
          <w:rFonts w:hint="eastAsia"/>
        </w:rPr>
        <w:t>4.</w:t>
      </w:r>
      <w:r w:rsidR="00193AFD" w:rsidRPr="00DD09F3">
        <w:rPr>
          <w:rStyle w:val="Chara"/>
          <w:rFonts w:hint="eastAsia"/>
        </w:rPr>
        <w:t>3</w:t>
      </w:r>
      <w:r w:rsidR="00EE54A2" w:rsidRPr="00DD09F3">
        <w:rPr>
          <w:rStyle w:val="Chara"/>
          <w:rFonts w:hint="eastAsia"/>
        </w:rPr>
        <w:t xml:space="preserve"> </w:t>
      </w:r>
      <w:r w:rsidRPr="00DD09F3">
        <w:rPr>
          <w:rStyle w:val="Chara"/>
          <w:rFonts w:hint="eastAsia"/>
        </w:rPr>
        <w:t>防水工程</w:t>
      </w:r>
      <w:bookmarkEnd w:id="13"/>
      <w:bookmarkEnd w:id="14"/>
    </w:p>
    <w:p w:rsidR="00682638" w:rsidRPr="00DD09F3" w:rsidRDefault="00682638" w:rsidP="00F67A3C">
      <w:pPr>
        <w:pStyle w:val="a7"/>
        <w:spacing w:after="0" w:line="400" w:lineRule="exact"/>
        <w:rPr>
          <w:rFonts w:ascii="Times New Roman" w:hAnsi="Times New Roman"/>
          <w:szCs w:val="32"/>
        </w:rPr>
      </w:pPr>
      <w:bookmarkStart w:id="15" w:name="_Toc8722684"/>
      <w:r w:rsidRPr="00C06489">
        <w:rPr>
          <w:rFonts w:asciiTheme="minorHAnsi" w:hAnsiTheme="minorHAnsi" w:hint="eastAsia"/>
          <w:b/>
        </w:rPr>
        <w:t>4</w:t>
      </w:r>
      <w:r w:rsidRPr="00C06489">
        <w:rPr>
          <w:rFonts w:asciiTheme="minorHAnsi" w:hAnsiTheme="minorHAnsi"/>
          <w:b/>
        </w:rPr>
        <w:t>.3.1</w:t>
      </w:r>
      <w:r w:rsidRPr="00DD09F3">
        <w:t xml:space="preserve"> </w:t>
      </w:r>
      <w:r w:rsidR="00A238E6" w:rsidRPr="00DD09F3">
        <w:rPr>
          <w:rFonts w:ascii="Times New Roman" w:hAnsi="Times New Roman" w:hint="eastAsia"/>
          <w:szCs w:val="32"/>
        </w:rPr>
        <w:t>抗</w:t>
      </w:r>
      <w:r w:rsidRPr="00DD09F3">
        <w:rPr>
          <w:rFonts w:ascii="Times New Roman" w:hAnsi="Times New Roman" w:hint="eastAsia"/>
          <w:szCs w:val="32"/>
        </w:rPr>
        <w:t>渗混凝土配</w:t>
      </w:r>
      <w:r w:rsidR="00766B17" w:rsidRPr="00DD09F3">
        <w:rPr>
          <w:rFonts w:ascii="Times New Roman" w:hAnsi="Times New Roman" w:hint="eastAsia"/>
          <w:szCs w:val="32"/>
        </w:rPr>
        <w:t>合</w:t>
      </w:r>
      <w:r w:rsidRPr="00DD09F3">
        <w:rPr>
          <w:rFonts w:ascii="Times New Roman" w:hAnsi="Times New Roman" w:hint="eastAsia"/>
          <w:szCs w:val="32"/>
        </w:rPr>
        <w:t>比不符合设计要求，未达到设计要求的抗渗等级。</w:t>
      </w:r>
    </w:p>
    <w:p w:rsidR="00682638" w:rsidRPr="00DD09F3" w:rsidRDefault="00682638" w:rsidP="00F67A3C">
      <w:pPr>
        <w:pStyle w:val="a7"/>
        <w:spacing w:after="0" w:line="400" w:lineRule="exact"/>
        <w:rPr>
          <w:rFonts w:ascii="Times New Roman" w:hAnsi="Times New Roman"/>
          <w:szCs w:val="32"/>
        </w:rPr>
      </w:pPr>
      <w:r w:rsidRPr="00C06489">
        <w:rPr>
          <w:rFonts w:asciiTheme="minorHAnsi" w:hAnsiTheme="minorHAnsi" w:hint="eastAsia"/>
          <w:b/>
        </w:rPr>
        <w:t>4.3.2</w:t>
      </w:r>
      <w:r w:rsidRPr="00DD09F3">
        <w:rPr>
          <w:rFonts w:ascii="Times New Roman" w:hAnsi="Times New Roman" w:hint="eastAsia"/>
          <w:szCs w:val="32"/>
        </w:rPr>
        <w:t>防水混凝土结构的施工缝、变形缝、后浇带、穿墙管、埋设件等设置和构造不符合设计</w:t>
      </w:r>
      <w:r w:rsidR="005A4376" w:rsidRPr="00DD09F3">
        <w:rPr>
          <w:rFonts w:ascii="Times New Roman" w:hAnsi="Times New Roman" w:hint="eastAsia"/>
          <w:szCs w:val="32"/>
        </w:rPr>
        <w:t>或</w:t>
      </w:r>
      <w:r w:rsidRPr="00DD09F3">
        <w:rPr>
          <w:rFonts w:ascii="Times New Roman" w:hAnsi="Times New Roman" w:hint="eastAsia"/>
          <w:szCs w:val="32"/>
        </w:rPr>
        <w:t>规范要求。</w:t>
      </w:r>
    </w:p>
    <w:p w:rsidR="00682638" w:rsidRPr="00DD09F3" w:rsidRDefault="00682638" w:rsidP="00F67A3C">
      <w:pPr>
        <w:pStyle w:val="a7"/>
        <w:spacing w:after="0" w:line="400" w:lineRule="exact"/>
        <w:rPr>
          <w:rFonts w:ascii="Times New Roman" w:hAnsi="Times New Roman"/>
          <w:szCs w:val="32"/>
        </w:rPr>
      </w:pPr>
      <w:r w:rsidRPr="00C06489">
        <w:rPr>
          <w:rFonts w:asciiTheme="minorHAnsi" w:hAnsiTheme="minorHAnsi" w:hint="eastAsia"/>
          <w:b/>
        </w:rPr>
        <w:t>4.3.3</w:t>
      </w:r>
      <w:r w:rsidRPr="00DD09F3">
        <w:rPr>
          <w:rFonts w:ascii="Times New Roman" w:hAnsi="Times New Roman" w:hint="eastAsia"/>
          <w:szCs w:val="32"/>
        </w:rPr>
        <w:t xml:space="preserve"> </w:t>
      </w:r>
      <w:proofErr w:type="gramStart"/>
      <w:r w:rsidRPr="00DD09F3">
        <w:rPr>
          <w:rFonts w:ascii="Times New Roman" w:hAnsi="Times New Roman"/>
          <w:szCs w:val="32"/>
        </w:rPr>
        <w:t>后浇带</w:t>
      </w:r>
      <w:r w:rsidRPr="00DD09F3">
        <w:rPr>
          <w:rFonts w:ascii="Times New Roman" w:hAnsi="Times New Roman" w:hint="eastAsia"/>
          <w:szCs w:val="32"/>
        </w:rPr>
        <w:t>用</w:t>
      </w:r>
      <w:proofErr w:type="gramEnd"/>
      <w:r w:rsidRPr="00DD09F3">
        <w:rPr>
          <w:rFonts w:ascii="Times New Roman" w:hAnsi="Times New Roman" w:hint="eastAsia"/>
          <w:szCs w:val="32"/>
        </w:rPr>
        <w:t>遇水膨胀止水条或止水胶、外贴式止水带施工，补偿收缩混凝土的配合比等封堵材料、防水构造等不符合设计</w:t>
      </w:r>
      <w:r w:rsidR="005A4376" w:rsidRPr="00DD09F3">
        <w:rPr>
          <w:rFonts w:ascii="Times New Roman" w:hAnsi="Times New Roman" w:hint="eastAsia"/>
          <w:szCs w:val="32"/>
        </w:rPr>
        <w:t>或</w:t>
      </w:r>
      <w:r w:rsidRPr="00DD09F3">
        <w:rPr>
          <w:rFonts w:ascii="Times New Roman" w:hAnsi="Times New Roman" w:hint="eastAsia"/>
          <w:szCs w:val="32"/>
        </w:rPr>
        <w:t>规范要求。</w:t>
      </w:r>
    </w:p>
    <w:p w:rsidR="00682638" w:rsidRPr="00DD09F3" w:rsidRDefault="00682638" w:rsidP="00F67A3C">
      <w:pPr>
        <w:spacing w:line="400" w:lineRule="exact"/>
        <w:rPr>
          <w:rFonts w:ascii="Times New Roman" w:hAnsi="Times New Roman"/>
          <w:szCs w:val="32"/>
        </w:rPr>
      </w:pPr>
      <w:r w:rsidRPr="00C06489">
        <w:rPr>
          <w:rFonts w:asciiTheme="minorHAnsi" w:hAnsiTheme="minorHAnsi" w:hint="eastAsia"/>
          <w:b/>
        </w:rPr>
        <w:t>4.3.</w:t>
      </w:r>
      <w:r w:rsidR="00476965" w:rsidRPr="00C06489">
        <w:rPr>
          <w:rFonts w:asciiTheme="minorHAnsi" w:hAnsiTheme="minorHAnsi" w:hint="eastAsia"/>
          <w:b/>
        </w:rPr>
        <w:t>4</w:t>
      </w:r>
      <w:r w:rsidR="00476965">
        <w:rPr>
          <w:rStyle w:val="Chara"/>
          <w:rFonts w:hint="eastAsia"/>
          <w:b/>
        </w:rPr>
        <w:t xml:space="preserve"> </w:t>
      </w:r>
      <w:r w:rsidRPr="00DD09F3">
        <w:rPr>
          <w:rFonts w:ascii="Times New Roman" w:hAnsi="Times New Roman" w:hint="eastAsia"/>
          <w:szCs w:val="32"/>
        </w:rPr>
        <w:t>卷材防水层、涂料防水层、膨润土防水材料防水层在转角处、变形缝、施工缝、穿墙管等部位做法不符合设计</w:t>
      </w:r>
      <w:r w:rsidR="005A4376" w:rsidRPr="00DD09F3">
        <w:rPr>
          <w:rFonts w:ascii="Times New Roman" w:hAnsi="Times New Roman" w:hint="eastAsia"/>
          <w:szCs w:val="32"/>
        </w:rPr>
        <w:t>或</w:t>
      </w:r>
      <w:r w:rsidR="00BA78F8" w:rsidRPr="00DD09F3">
        <w:rPr>
          <w:rFonts w:ascii="Times New Roman" w:hAnsi="Times New Roman" w:hint="eastAsia"/>
          <w:szCs w:val="32"/>
        </w:rPr>
        <w:t>规范</w:t>
      </w:r>
      <w:r w:rsidRPr="00DD09F3">
        <w:rPr>
          <w:rFonts w:ascii="Times New Roman" w:hAnsi="Times New Roman" w:hint="eastAsia"/>
          <w:szCs w:val="32"/>
        </w:rPr>
        <w:t>要求。</w:t>
      </w:r>
    </w:p>
    <w:p w:rsidR="0002077C" w:rsidRPr="00DD09F3" w:rsidRDefault="0002077C" w:rsidP="00F67A3C">
      <w:pPr>
        <w:spacing w:line="400" w:lineRule="exact"/>
        <w:rPr>
          <w:rFonts w:ascii="Times New Roman" w:hAnsi="Times New Roman"/>
          <w:szCs w:val="32"/>
        </w:rPr>
      </w:pPr>
      <w:r w:rsidRPr="00C06489">
        <w:rPr>
          <w:rFonts w:asciiTheme="minorHAnsi" w:hAnsiTheme="minorHAnsi" w:hint="eastAsia"/>
          <w:b/>
        </w:rPr>
        <w:t>4.3.5</w:t>
      </w:r>
      <w:r w:rsidR="00476965" w:rsidRPr="00C06489">
        <w:rPr>
          <w:rFonts w:asciiTheme="minorHAnsi" w:hAnsiTheme="minorHAnsi" w:hint="eastAsia"/>
          <w:b/>
        </w:rPr>
        <w:t xml:space="preserve"> </w:t>
      </w:r>
      <w:r w:rsidRPr="00DD09F3">
        <w:rPr>
          <w:rFonts w:hint="eastAsia"/>
          <w:bCs/>
        </w:rPr>
        <w:t>使用技术不成熟的新型</w:t>
      </w:r>
      <w:r w:rsidR="005A4376" w:rsidRPr="00DD09F3">
        <w:rPr>
          <w:rFonts w:ascii="Times New Roman" w:hAnsi="Times New Roman" w:hint="eastAsia"/>
          <w:szCs w:val="32"/>
        </w:rPr>
        <w:t>防水材料或使用的防水材料参数不符合设计或</w:t>
      </w:r>
      <w:r w:rsidRPr="00DD09F3">
        <w:rPr>
          <w:rFonts w:ascii="Times New Roman" w:hAnsi="Times New Roman" w:hint="eastAsia"/>
          <w:szCs w:val="32"/>
        </w:rPr>
        <w:t>规范要求。</w:t>
      </w:r>
    </w:p>
    <w:p w:rsidR="008E4D93" w:rsidRPr="00DD09F3" w:rsidRDefault="008E4D93" w:rsidP="008E4D93">
      <w:pPr>
        <w:spacing w:line="400" w:lineRule="exact"/>
      </w:pPr>
      <w:r w:rsidRPr="00C06489">
        <w:rPr>
          <w:rStyle w:val="Chara"/>
          <w:rFonts w:asciiTheme="minorHAnsi" w:hAnsiTheme="minorHAnsi"/>
          <w:b/>
        </w:rPr>
        <w:t>4.</w:t>
      </w:r>
      <w:r w:rsidR="005D588B" w:rsidRPr="00C06489">
        <w:rPr>
          <w:rStyle w:val="Chara"/>
          <w:rFonts w:asciiTheme="minorHAnsi" w:hAnsiTheme="minorHAnsi"/>
          <w:b/>
        </w:rPr>
        <w:t>3</w:t>
      </w:r>
      <w:r w:rsidRPr="00C06489">
        <w:rPr>
          <w:rStyle w:val="Chara"/>
          <w:rFonts w:asciiTheme="minorHAnsi" w:hAnsiTheme="minorHAnsi"/>
          <w:b/>
        </w:rPr>
        <w:t>.</w:t>
      </w:r>
      <w:r w:rsidR="005D588B" w:rsidRPr="00C06489">
        <w:rPr>
          <w:rStyle w:val="Chara"/>
          <w:rFonts w:asciiTheme="minorHAnsi" w:hAnsiTheme="minorHAnsi"/>
          <w:b/>
        </w:rPr>
        <w:t>6</w:t>
      </w:r>
      <w:r w:rsidRPr="00DD09F3">
        <w:rPr>
          <w:rStyle w:val="Chara"/>
          <w:rFonts w:hint="eastAsia"/>
          <w:b/>
        </w:rPr>
        <w:t xml:space="preserve"> </w:t>
      </w:r>
      <w:r w:rsidRPr="00DD09F3">
        <w:rPr>
          <w:rFonts w:hint="eastAsia"/>
        </w:rPr>
        <w:t>屋面卷材</w:t>
      </w:r>
      <w:proofErr w:type="gramStart"/>
      <w:r w:rsidRPr="00DD09F3">
        <w:rPr>
          <w:rFonts w:hint="eastAsia"/>
        </w:rPr>
        <w:t>防水收头</w:t>
      </w:r>
      <w:proofErr w:type="gramEnd"/>
      <w:r w:rsidRPr="00DD09F3">
        <w:rPr>
          <w:rFonts w:hint="eastAsia"/>
        </w:rPr>
        <w:t>（如檐</w:t>
      </w:r>
      <w:r w:rsidR="005A4376" w:rsidRPr="00DD09F3">
        <w:rPr>
          <w:rFonts w:hint="eastAsia"/>
        </w:rPr>
        <w:t>口、女儿墙和山墙泛水，出屋面管根、</w:t>
      </w:r>
      <w:proofErr w:type="gramStart"/>
      <w:r w:rsidR="005A4376" w:rsidRPr="00DD09F3">
        <w:rPr>
          <w:rFonts w:hint="eastAsia"/>
        </w:rPr>
        <w:t>水落口</w:t>
      </w:r>
      <w:proofErr w:type="gramEnd"/>
      <w:r w:rsidR="005A4376" w:rsidRPr="00DD09F3">
        <w:rPr>
          <w:rFonts w:hint="eastAsia"/>
        </w:rPr>
        <w:t>等）细部构造不符合设计或</w:t>
      </w:r>
      <w:r w:rsidRPr="00DD09F3">
        <w:rPr>
          <w:rFonts w:hint="eastAsia"/>
        </w:rPr>
        <w:t>规范要求。</w:t>
      </w:r>
    </w:p>
    <w:p w:rsidR="008E4D93" w:rsidRPr="00DD09F3" w:rsidRDefault="008E4D93" w:rsidP="008E4D93">
      <w:pPr>
        <w:spacing w:line="400" w:lineRule="exact"/>
        <w:rPr>
          <w:rFonts w:ascii="Times New Roman" w:hAnsi="Times New Roman"/>
          <w:szCs w:val="32"/>
        </w:rPr>
      </w:pPr>
      <w:r w:rsidRPr="00C06489">
        <w:rPr>
          <w:rStyle w:val="Chara"/>
          <w:rFonts w:asciiTheme="minorHAnsi" w:hAnsiTheme="minorHAnsi" w:hint="eastAsia"/>
          <w:b/>
        </w:rPr>
        <w:t>4.</w:t>
      </w:r>
      <w:r w:rsidR="005D588B" w:rsidRPr="00C06489">
        <w:rPr>
          <w:rStyle w:val="Chara"/>
          <w:rFonts w:asciiTheme="minorHAnsi" w:hAnsiTheme="minorHAnsi" w:hint="eastAsia"/>
          <w:b/>
        </w:rPr>
        <w:t>3</w:t>
      </w:r>
      <w:r w:rsidRPr="00C06489">
        <w:rPr>
          <w:rStyle w:val="Chara"/>
          <w:rFonts w:asciiTheme="minorHAnsi" w:hAnsiTheme="minorHAnsi" w:hint="eastAsia"/>
          <w:b/>
        </w:rPr>
        <w:t>.</w:t>
      </w:r>
      <w:r w:rsidR="0067077C" w:rsidRPr="00C06489">
        <w:rPr>
          <w:rStyle w:val="Chara"/>
          <w:rFonts w:asciiTheme="minorHAnsi" w:hAnsiTheme="minorHAnsi" w:hint="eastAsia"/>
          <w:b/>
        </w:rPr>
        <w:t>7</w:t>
      </w:r>
      <w:r w:rsidR="005D588B" w:rsidRPr="00C06489">
        <w:rPr>
          <w:rStyle w:val="Chara"/>
          <w:rFonts w:asciiTheme="minorHAnsi" w:hAnsiTheme="minorHAnsi" w:hint="eastAsia"/>
          <w:b/>
        </w:rPr>
        <w:t xml:space="preserve"> </w:t>
      </w:r>
      <w:r w:rsidRPr="00DD09F3">
        <w:rPr>
          <w:rFonts w:hint="eastAsia"/>
        </w:rPr>
        <w:t>屋面坡度大</w:t>
      </w:r>
      <w:r w:rsidRPr="00476965">
        <w:rPr>
          <w:rFonts w:asciiTheme="minorEastAsia" w:eastAsiaTheme="minorEastAsia" w:hAnsiTheme="minorEastAsia" w:hint="eastAsia"/>
        </w:rPr>
        <w:t>于25°时</w:t>
      </w:r>
      <w:r w:rsidRPr="00DD09F3">
        <w:rPr>
          <w:rFonts w:hint="eastAsia"/>
        </w:rPr>
        <w:t>，卷材防水粘贴未满粘和</w:t>
      </w:r>
      <w:proofErr w:type="gramStart"/>
      <w:r w:rsidRPr="00DD09F3">
        <w:rPr>
          <w:rFonts w:hint="eastAsia"/>
        </w:rPr>
        <w:t>钉压固定</w:t>
      </w:r>
      <w:proofErr w:type="gramEnd"/>
      <w:r w:rsidRPr="00DD09F3">
        <w:rPr>
          <w:rFonts w:hint="eastAsia"/>
        </w:rPr>
        <w:t>。</w:t>
      </w:r>
    </w:p>
    <w:p w:rsidR="008E4D93" w:rsidRPr="00DD09F3" w:rsidRDefault="008E4D93" w:rsidP="008E4D93">
      <w:pPr>
        <w:spacing w:line="400" w:lineRule="exact"/>
        <w:rPr>
          <w:rFonts w:ascii="Times New Roman" w:hAnsi="Times New Roman"/>
          <w:szCs w:val="32"/>
        </w:rPr>
      </w:pPr>
      <w:r w:rsidRPr="00C06489">
        <w:rPr>
          <w:rStyle w:val="Chara"/>
          <w:rFonts w:asciiTheme="minorHAnsi" w:hAnsiTheme="minorHAnsi" w:hint="eastAsia"/>
          <w:b/>
        </w:rPr>
        <w:t>4.3.</w:t>
      </w:r>
      <w:r w:rsidR="0067077C" w:rsidRPr="00C06489">
        <w:rPr>
          <w:rStyle w:val="Chara"/>
          <w:rFonts w:asciiTheme="minorHAnsi" w:hAnsiTheme="minorHAnsi" w:hint="eastAsia"/>
          <w:b/>
        </w:rPr>
        <w:t>8</w:t>
      </w:r>
      <w:r w:rsidRPr="00C06489">
        <w:rPr>
          <w:rStyle w:val="Chara"/>
          <w:rFonts w:asciiTheme="minorHAnsi" w:hAnsiTheme="minorHAnsi" w:hint="eastAsia"/>
          <w:b/>
        </w:rPr>
        <w:t xml:space="preserve"> </w:t>
      </w:r>
      <w:r w:rsidRPr="00DD09F3">
        <w:rPr>
          <w:rFonts w:ascii="Times New Roman" w:hAnsi="Times New Roman" w:hint="eastAsia"/>
          <w:szCs w:val="32"/>
        </w:rPr>
        <w:t>外墙螺栓孔未封堵或封堵不严。</w:t>
      </w:r>
    </w:p>
    <w:p w:rsidR="00462682" w:rsidRPr="00DD09F3" w:rsidRDefault="00193AFD" w:rsidP="00162F03">
      <w:pPr>
        <w:pStyle w:val="23"/>
        <w:spacing w:beforeLines="50" w:before="156" w:afterLines="50" w:after="156" w:line="400" w:lineRule="exact"/>
        <w:rPr>
          <w:rStyle w:val="Chara"/>
        </w:rPr>
      </w:pPr>
      <w:bookmarkStart w:id="16" w:name="_Toc23745478"/>
      <w:r w:rsidRPr="00DD09F3">
        <w:rPr>
          <w:rStyle w:val="Chara"/>
          <w:rFonts w:hint="eastAsia"/>
        </w:rPr>
        <w:t>4.4</w:t>
      </w:r>
      <w:r w:rsidR="00462682" w:rsidRPr="00DD09F3">
        <w:rPr>
          <w:rStyle w:val="Chara"/>
          <w:rFonts w:hint="eastAsia"/>
        </w:rPr>
        <w:t xml:space="preserve"> </w:t>
      </w:r>
      <w:r w:rsidR="00462682" w:rsidRPr="00DD09F3">
        <w:rPr>
          <w:rStyle w:val="Chara"/>
          <w:rFonts w:hint="eastAsia"/>
        </w:rPr>
        <w:t>钢筋工程</w:t>
      </w:r>
      <w:bookmarkEnd w:id="15"/>
      <w:bookmarkEnd w:id="16"/>
    </w:p>
    <w:p w:rsidR="00AF47C2" w:rsidRPr="00DD09F3" w:rsidRDefault="00093715" w:rsidP="00F67A3C">
      <w:pPr>
        <w:tabs>
          <w:tab w:val="left" w:pos="945"/>
          <w:tab w:val="right" w:leader="dot" w:pos="8296"/>
        </w:tabs>
        <w:spacing w:line="400" w:lineRule="exact"/>
        <w:ind w:leftChars="-2" w:left="-4"/>
        <w:rPr>
          <w:rStyle w:val="Chara"/>
          <w:b/>
        </w:rPr>
      </w:pPr>
      <w:r w:rsidRPr="00C06489">
        <w:rPr>
          <w:rStyle w:val="Chara"/>
          <w:rFonts w:asciiTheme="minorHAnsi" w:hAnsiTheme="minorHAnsi" w:hint="eastAsia"/>
          <w:b/>
        </w:rPr>
        <w:t>4.4.</w:t>
      </w:r>
      <w:r w:rsidR="00AF47C2" w:rsidRPr="00C06489">
        <w:rPr>
          <w:rStyle w:val="Chara"/>
          <w:rFonts w:asciiTheme="minorHAnsi" w:hAnsiTheme="minorHAnsi" w:hint="eastAsia"/>
          <w:b/>
        </w:rPr>
        <w:t>1</w:t>
      </w:r>
      <w:r w:rsidR="00F66A02" w:rsidRPr="00DD09F3">
        <w:rPr>
          <w:rFonts w:ascii="宋体" w:hAnsi="宋体" w:hint="eastAsia"/>
          <w:szCs w:val="21"/>
        </w:rPr>
        <w:t>钢筋安装时，受力钢筋的牌号、规格、数量和位置不符合设计要求</w:t>
      </w:r>
      <w:r w:rsidR="00AF47C2" w:rsidRPr="00DD09F3">
        <w:rPr>
          <w:rFonts w:hint="eastAsia"/>
          <w:szCs w:val="21"/>
        </w:rPr>
        <w:t>。</w:t>
      </w:r>
    </w:p>
    <w:p w:rsidR="00462682" w:rsidRPr="00DD09F3" w:rsidRDefault="00462682" w:rsidP="00F67A3C">
      <w:pPr>
        <w:tabs>
          <w:tab w:val="left" w:pos="945"/>
          <w:tab w:val="right" w:leader="dot" w:pos="8296"/>
        </w:tabs>
        <w:spacing w:line="400" w:lineRule="exact"/>
        <w:ind w:leftChars="-2" w:left="-4"/>
        <w:rPr>
          <w:rFonts w:ascii="Times New Roman" w:hAnsi="Times New Roman"/>
          <w:szCs w:val="32"/>
        </w:rPr>
      </w:pPr>
      <w:r w:rsidRPr="00C06489">
        <w:rPr>
          <w:rStyle w:val="Chara"/>
          <w:rFonts w:asciiTheme="minorHAnsi" w:hAnsiTheme="minorHAnsi" w:hint="eastAsia"/>
          <w:b/>
        </w:rPr>
        <w:t>4.</w:t>
      </w:r>
      <w:r w:rsidR="00193AFD" w:rsidRPr="00C06489">
        <w:rPr>
          <w:rStyle w:val="Chara"/>
          <w:rFonts w:asciiTheme="minorHAnsi" w:hAnsiTheme="minorHAnsi" w:hint="eastAsia"/>
          <w:b/>
        </w:rPr>
        <w:t>4</w:t>
      </w:r>
      <w:r w:rsidRPr="00C06489">
        <w:rPr>
          <w:rStyle w:val="Chara"/>
          <w:rFonts w:asciiTheme="minorHAnsi" w:hAnsiTheme="minorHAnsi" w:hint="eastAsia"/>
          <w:b/>
        </w:rPr>
        <w:t>.</w:t>
      </w:r>
      <w:r w:rsidR="00AF47C2" w:rsidRPr="00C06489">
        <w:rPr>
          <w:rStyle w:val="Chara"/>
          <w:rFonts w:asciiTheme="minorHAnsi" w:hAnsiTheme="minorHAnsi" w:hint="eastAsia"/>
          <w:b/>
        </w:rPr>
        <w:t xml:space="preserve">2 </w:t>
      </w:r>
      <w:r w:rsidRPr="00DD09F3">
        <w:rPr>
          <w:rFonts w:ascii="Times New Roman" w:hAnsi="Times New Roman" w:hint="eastAsia"/>
          <w:szCs w:val="32"/>
        </w:rPr>
        <w:t>在加工</w:t>
      </w:r>
      <w:r w:rsidR="0002077C" w:rsidRPr="00DD09F3">
        <w:rPr>
          <w:rFonts w:ascii="Times New Roman" w:hAnsi="Times New Roman" w:hint="eastAsia"/>
          <w:szCs w:val="32"/>
        </w:rPr>
        <w:t>或安装</w:t>
      </w:r>
      <w:r w:rsidRPr="00DD09F3">
        <w:rPr>
          <w:rFonts w:ascii="Times New Roman" w:hAnsi="Times New Roman" w:hint="eastAsia"/>
          <w:szCs w:val="32"/>
        </w:rPr>
        <w:t>过程中发生脆断、焊接性能不良和力学性能显著不正常的钢筋未按规范</w:t>
      </w:r>
      <w:r w:rsidRPr="00DD09F3">
        <w:rPr>
          <w:rFonts w:ascii="Times New Roman" w:hAnsi="Times New Roman" w:hint="eastAsia"/>
          <w:szCs w:val="32"/>
        </w:rPr>
        <w:lastRenderedPageBreak/>
        <w:t>要求进行化学成分分析。</w:t>
      </w:r>
    </w:p>
    <w:p w:rsidR="0002077C" w:rsidRPr="00DD09F3" w:rsidRDefault="0002077C" w:rsidP="00F67A3C">
      <w:pPr>
        <w:tabs>
          <w:tab w:val="left" w:pos="945"/>
          <w:tab w:val="right" w:leader="dot" w:pos="8296"/>
        </w:tabs>
        <w:spacing w:line="400" w:lineRule="exact"/>
        <w:ind w:leftChars="-2" w:left="-4"/>
        <w:rPr>
          <w:rFonts w:ascii="Times New Roman" w:hAnsi="Times New Roman"/>
          <w:szCs w:val="32"/>
        </w:rPr>
      </w:pPr>
      <w:r w:rsidRPr="00C06489">
        <w:rPr>
          <w:rStyle w:val="Chara"/>
          <w:rFonts w:asciiTheme="minorHAnsi" w:hAnsiTheme="minorHAnsi" w:hint="eastAsia"/>
          <w:b/>
        </w:rPr>
        <w:t>4.4.</w:t>
      </w:r>
      <w:r w:rsidR="00AF47C2" w:rsidRPr="00C06489">
        <w:rPr>
          <w:rStyle w:val="Chara"/>
          <w:rFonts w:asciiTheme="minorHAnsi" w:hAnsiTheme="minorHAnsi" w:hint="eastAsia"/>
          <w:b/>
        </w:rPr>
        <w:t>3</w:t>
      </w:r>
      <w:r w:rsidRPr="00C06489">
        <w:rPr>
          <w:rStyle w:val="Chara"/>
          <w:rFonts w:asciiTheme="minorHAnsi" w:hAnsiTheme="minorHAnsi" w:hint="eastAsia"/>
          <w:b/>
        </w:rPr>
        <w:t xml:space="preserve"> </w:t>
      </w:r>
      <w:r w:rsidRPr="00DD09F3">
        <w:rPr>
          <w:rFonts w:ascii="Times New Roman" w:hAnsi="Times New Roman" w:hint="eastAsia"/>
          <w:szCs w:val="32"/>
        </w:rPr>
        <w:t>悬挑梁、板受力钢筋</w:t>
      </w:r>
      <w:r w:rsidR="00D6024F" w:rsidRPr="00DD09F3">
        <w:rPr>
          <w:rFonts w:ascii="Times New Roman" w:hAnsi="Times New Roman" w:hint="eastAsia"/>
          <w:szCs w:val="32"/>
        </w:rPr>
        <w:t>的安装</w:t>
      </w:r>
      <w:r w:rsidRPr="00DD09F3">
        <w:rPr>
          <w:rFonts w:ascii="Times New Roman" w:hAnsi="Times New Roman" w:hint="eastAsia"/>
          <w:szCs w:val="32"/>
        </w:rPr>
        <w:t>位置不符合设计要求</w:t>
      </w:r>
    </w:p>
    <w:p w:rsidR="00462682" w:rsidRPr="00DD09F3" w:rsidRDefault="00193AFD" w:rsidP="00F67A3C">
      <w:pPr>
        <w:tabs>
          <w:tab w:val="left" w:pos="945"/>
          <w:tab w:val="right" w:leader="dot" w:pos="8296"/>
        </w:tabs>
        <w:spacing w:line="400" w:lineRule="exact"/>
        <w:rPr>
          <w:rFonts w:ascii="Times New Roman" w:hAnsi="Times New Roman"/>
          <w:szCs w:val="32"/>
        </w:rPr>
      </w:pPr>
      <w:r w:rsidRPr="00C06489">
        <w:rPr>
          <w:rStyle w:val="Chara"/>
          <w:rFonts w:asciiTheme="minorHAnsi" w:hAnsiTheme="minorHAnsi" w:hint="eastAsia"/>
          <w:b/>
        </w:rPr>
        <w:t>4.4</w:t>
      </w:r>
      <w:r w:rsidR="00462682" w:rsidRPr="00C06489">
        <w:rPr>
          <w:rStyle w:val="Chara"/>
          <w:rFonts w:asciiTheme="minorHAnsi" w:hAnsiTheme="minorHAnsi" w:hint="eastAsia"/>
          <w:b/>
        </w:rPr>
        <w:t>.</w:t>
      </w:r>
      <w:r w:rsidR="00AF47C2" w:rsidRPr="00C06489">
        <w:rPr>
          <w:rStyle w:val="Chara"/>
          <w:rFonts w:asciiTheme="minorHAnsi" w:hAnsiTheme="minorHAnsi" w:hint="eastAsia"/>
          <w:b/>
        </w:rPr>
        <w:t>4</w:t>
      </w:r>
      <w:r w:rsidR="00D6024F" w:rsidRPr="00C06489">
        <w:rPr>
          <w:rStyle w:val="Chara"/>
          <w:rFonts w:asciiTheme="minorHAnsi" w:hAnsiTheme="minorHAnsi" w:hint="eastAsia"/>
          <w:b/>
        </w:rPr>
        <w:t xml:space="preserve"> </w:t>
      </w:r>
      <w:r w:rsidR="006B4B9C" w:rsidRPr="00DD09F3">
        <w:rPr>
          <w:rFonts w:hint="eastAsia"/>
        </w:rPr>
        <w:t>钢筋连接</w:t>
      </w:r>
      <w:r w:rsidR="00D6024F" w:rsidRPr="00DD09F3">
        <w:rPr>
          <w:rFonts w:hint="eastAsia"/>
        </w:rPr>
        <w:t>和锚固</w:t>
      </w:r>
      <w:r w:rsidR="006B4B9C" w:rsidRPr="00DD09F3">
        <w:rPr>
          <w:rFonts w:hint="eastAsia"/>
        </w:rPr>
        <w:t>不符合设计或规范要求。</w:t>
      </w:r>
    </w:p>
    <w:p w:rsidR="00595789" w:rsidRPr="00DD09F3" w:rsidRDefault="00595789" w:rsidP="00F67A3C">
      <w:pPr>
        <w:tabs>
          <w:tab w:val="left" w:pos="945"/>
          <w:tab w:val="right" w:leader="dot" w:pos="8296"/>
        </w:tabs>
        <w:spacing w:line="400" w:lineRule="exact"/>
        <w:rPr>
          <w:rFonts w:ascii="Times New Roman" w:hAnsi="Times New Roman"/>
          <w:szCs w:val="32"/>
        </w:rPr>
      </w:pPr>
      <w:r w:rsidRPr="00C06489">
        <w:rPr>
          <w:rStyle w:val="Chara"/>
          <w:rFonts w:asciiTheme="minorHAnsi" w:hAnsiTheme="minorHAnsi" w:hint="eastAsia"/>
          <w:b/>
        </w:rPr>
        <w:t>4.4.</w:t>
      </w:r>
      <w:r w:rsidR="00D6024F" w:rsidRPr="00C06489">
        <w:rPr>
          <w:rStyle w:val="Chara"/>
          <w:rFonts w:asciiTheme="minorHAnsi" w:hAnsiTheme="minorHAnsi" w:hint="eastAsia"/>
          <w:b/>
        </w:rPr>
        <w:t xml:space="preserve">5 </w:t>
      </w:r>
      <w:r w:rsidR="006B4B9C" w:rsidRPr="00DD09F3">
        <w:rPr>
          <w:rFonts w:ascii="Times New Roman" w:hAnsi="Times New Roman" w:hint="eastAsia"/>
          <w:szCs w:val="32"/>
        </w:rPr>
        <w:t>梁柱节点区、主次梁相交节点区钢筋数量不符合设计或规范要求。</w:t>
      </w:r>
    </w:p>
    <w:p w:rsidR="00462682" w:rsidRPr="00DD09F3" w:rsidRDefault="00193AFD" w:rsidP="00F67A3C">
      <w:pPr>
        <w:tabs>
          <w:tab w:val="left" w:pos="945"/>
          <w:tab w:val="right" w:leader="dot" w:pos="8296"/>
        </w:tabs>
        <w:spacing w:line="400" w:lineRule="exact"/>
        <w:rPr>
          <w:rFonts w:ascii="Times New Roman" w:hAnsi="Times New Roman"/>
          <w:szCs w:val="32"/>
        </w:rPr>
      </w:pPr>
      <w:r w:rsidRPr="00C06489">
        <w:rPr>
          <w:rStyle w:val="Chara"/>
          <w:rFonts w:asciiTheme="minorHAnsi" w:hAnsiTheme="minorHAnsi" w:hint="eastAsia"/>
          <w:b/>
        </w:rPr>
        <w:t>4.4</w:t>
      </w:r>
      <w:r w:rsidR="00462682" w:rsidRPr="00C06489">
        <w:rPr>
          <w:rStyle w:val="Chara"/>
          <w:rFonts w:asciiTheme="minorHAnsi" w:hAnsiTheme="minorHAnsi" w:hint="eastAsia"/>
          <w:b/>
        </w:rPr>
        <w:t>.</w:t>
      </w:r>
      <w:r w:rsidR="00D6024F" w:rsidRPr="00C06489">
        <w:rPr>
          <w:rStyle w:val="Chara"/>
          <w:rFonts w:asciiTheme="minorHAnsi" w:hAnsiTheme="minorHAnsi" w:hint="eastAsia"/>
          <w:b/>
        </w:rPr>
        <w:t>6</w:t>
      </w:r>
      <w:r w:rsidR="00D6024F" w:rsidRPr="00DD09F3">
        <w:rPr>
          <w:rStyle w:val="Chara"/>
          <w:rFonts w:hint="eastAsia"/>
          <w:b/>
        </w:rPr>
        <w:t xml:space="preserve"> </w:t>
      </w:r>
      <w:r w:rsidR="006B4B9C" w:rsidRPr="00DD09F3">
        <w:rPr>
          <w:rFonts w:ascii="Times New Roman" w:hAnsi="Times New Roman" w:hint="eastAsia"/>
          <w:szCs w:val="32"/>
        </w:rPr>
        <w:t>钢筋加工过程中对钢筋进行预热、钢筋一次弯折不到位，对钢筋进行反复弯折。</w:t>
      </w:r>
    </w:p>
    <w:p w:rsidR="00D6024F" w:rsidRPr="00DD09F3" w:rsidRDefault="00D6024F" w:rsidP="00F67A3C">
      <w:pPr>
        <w:tabs>
          <w:tab w:val="left" w:pos="945"/>
          <w:tab w:val="right" w:leader="dot" w:pos="8296"/>
        </w:tabs>
        <w:spacing w:line="400" w:lineRule="exact"/>
        <w:rPr>
          <w:rFonts w:ascii="Times New Roman" w:hAnsi="Times New Roman"/>
          <w:szCs w:val="32"/>
          <w:u w:val="single"/>
        </w:rPr>
      </w:pPr>
      <w:r w:rsidRPr="00C06489">
        <w:rPr>
          <w:rStyle w:val="Chara"/>
          <w:rFonts w:asciiTheme="minorHAnsi" w:hAnsiTheme="minorHAnsi" w:hint="eastAsia"/>
          <w:b/>
        </w:rPr>
        <w:t xml:space="preserve">4.4.7 </w:t>
      </w:r>
      <w:r w:rsidRPr="00DD09F3">
        <w:rPr>
          <w:rFonts w:ascii="Times New Roman" w:hAnsi="Times New Roman" w:hint="eastAsia"/>
          <w:szCs w:val="32"/>
        </w:rPr>
        <w:t>钢筋保护层厚度不符合设计或规范要求。</w:t>
      </w:r>
    </w:p>
    <w:p w:rsidR="00462682" w:rsidRPr="00DD09F3" w:rsidRDefault="00193AFD" w:rsidP="00162F03">
      <w:pPr>
        <w:pStyle w:val="23"/>
        <w:spacing w:beforeLines="50" w:before="156" w:afterLines="50" w:after="156" w:line="400" w:lineRule="exact"/>
        <w:rPr>
          <w:rStyle w:val="Chara"/>
        </w:rPr>
      </w:pPr>
      <w:bookmarkStart w:id="17" w:name="_Toc8722685"/>
      <w:bookmarkStart w:id="18" w:name="_Toc23745479"/>
      <w:r w:rsidRPr="00DD09F3">
        <w:rPr>
          <w:rStyle w:val="Chara"/>
          <w:rFonts w:hint="eastAsia"/>
        </w:rPr>
        <w:t>4.5</w:t>
      </w:r>
      <w:r w:rsidR="00462682" w:rsidRPr="00DD09F3">
        <w:rPr>
          <w:rStyle w:val="Chara"/>
          <w:rFonts w:hint="eastAsia"/>
        </w:rPr>
        <w:t xml:space="preserve"> </w:t>
      </w:r>
      <w:r w:rsidR="00462682" w:rsidRPr="00DD09F3">
        <w:rPr>
          <w:rStyle w:val="Chara"/>
          <w:rFonts w:hint="eastAsia"/>
        </w:rPr>
        <w:t>模板工程</w:t>
      </w:r>
      <w:bookmarkEnd w:id="17"/>
      <w:bookmarkEnd w:id="18"/>
    </w:p>
    <w:p w:rsidR="002C230C" w:rsidRPr="00DD09F3" w:rsidRDefault="002C230C" w:rsidP="00F67A3C">
      <w:pPr>
        <w:tabs>
          <w:tab w:val="left" w:pos="945"/>
          <w:tab w:val="right" w:leader="dot" w:pos="8296"/>
        </w:tabs>
        <w:spacing w:line="400" w:lineRule="exact"/>
        <w:rPr>
          <w:rFonts w:ascii="Times New Roman" w:hAnsi="Times New Roman"/>
          <w:szCs w:val="32"/>
        </w:rPr>
      </w:pPr>
      <w:r w:rsidRPr="00C06489">
        <w:rPr>
          <w:rStyle w:val="Chara"/>
          <w:rFonts w:asciiTheme="minorHAnsi" w:hAnsiTheme="minorHAnsi" w:hint="eastAsia"/>
          <w:b/>
        </w:rPr>
        <w:t>4.5.1</w:t>
      </w:r>
      <w:r w:rsidRPr="00DD09F3">
        <w:rPr>
          <w:rFonts w:ascii="Times New Roman" w:hAnsi="Times New Roman" w:hint="eastAsia"/>
          <w:szCs w:val="32"/>
        </w:rPr>
        <w:t xml:space="preserve"> </w:t>
      </w:r>
      <w:proofErr w:type="gramStart"/>
      <w:r w:rsidRPr="00DD09F3">
        <w:rPr>
          <w:rFonts w:ascii="Times New Roman" w:hAnsi="Times New Roman" w:hint="eastAsia"/>
          <w:szCs w:val="32"/>
        </w:rPr>
        <w:t>后浇带混凝土</w:t>
      </w:r>
      <w:proofErr w:type="gramEnd"/>
      <w:r w:rsidRPr="00DD09F3">
        <w:rPr>
          <w:rFonts w:ascii="Times New Roman" w:hAnsi="Times New Roman" w:hint="eastAsia"/>
          <w:szCs w:val="32"/>
        </w:rPr>
        <w:t>模板及支架设置不符合设计</w:t>
      </w:r>
      <w:r w:rsidR="005A4376" w:rsidRPr="00DD09F3">
        <w:rPr>
          <w:rFonts w:ascii="Times New Roman" w:hAnsi="Times New Roman" w:hint="eastAsia"/>
          <w:szCs w:val="32"/>
        </w:rPr>
        <w:t>或</w:t>
      </w:r>
      <w:r w:rsidRPr="00DD09F3">
        <w:rPr>
          <w:rFonts w:ascii="Times New Roman" w:hAnsi="Times New Roman" w:hint="eastAsia"/>
          <w:szCs w:val="32"/>
        </w:rPr>
        <w:t>规范要求。</w:t>
      </w:r>
    </w:p>
    <w:p w:rsidR="002C230C" w:rsidRPr="00DD09F3" w:rsidRDefault="002C230C" w:rsidP="00F67A3C">
      <w:pPr>
        <w:tabs>
          <w:tab w:val="left" w:pos="945"/>
          <w:tab w:val="right" w:leader="dot" w:pos="8296"/>
        </w:tabs>
        <w:spacing w:line="400" w:lineRule="exact"/>
        <w:rPr>
          <w:rFonts w:ascii="Times New Roman" w:hAnsi="Times New Roman"/>
          <w:szCs w:val="32"/>
        </w:rPr>
      </w:pPr>
      <w:r w:rsidRPr="00C06489">
        <w:rPr>
          <w:rStyle w:val="Chara"/>
          <w:rFonts w:asciiTheme="minorHAnsi" w:hAnsiTheme="minorHAnsi" w:hint="eastAsia"/>
          <w:b/>
        </w:rPr>
        <w:t xml:space="preserve">4.5.2 </w:t>
      </w:r>
      <w:r w:rsidRPr="00DD09F3">
        <w:rPr>
          <w:rFonts w:ascii="Times New Roman" w:hAnsi="Times New Roman" w:hint="eastAsia"/>
          <w:szCs w:val="32"/>
        </w:rPr>
        <w:t>模板拆除过早，混凝土未达到设计强度，</w:t>
      </w:r>
      <w:r w:rsidR="0002077C" w:rsidRPr="00DD09F3">
        <w:rPr>
          <w:rFonts w:ascii="Times New Roman" w:hAnsi="Times New Roman" w:hint="eastAsia"/>
          <w:szCs w:val="32"/>
        </w:rPr>
        <w:t>引起梁板变形过大或产生</w:t>
      </w:r>
      <w:r w:rsidR="00814072" w:rsidRPr="00DD09F3">
        <w:rPr>
          <w:rFonts w:ascii="Times New Roman" w:hAnsi="Times New Roman" w:hint="eastAsia"/>
          <w:szCs w:val="32"/>
        </w:rPr>
        <w:t>有害</w:t>
      </w:r>
      <w:r w:rsidR="0002077C" w:rsidRPr="00DD09F3">
        <w:rPr>
          <w:rFonts w:ascii="Times New Roman" w:hAnsi="Times New Roman" w:hint="eastAsia"/>
          <w:szCs w:val="32"/>
        </w:rPr>
        <w:t>裂缝</w:t>
      </w:r>
      <w:r w:rsidRPr="00DD09F3">
        <w:rPr>
          <w:rFonts w:ascii="Times New Roman" w:hAnsi="Times New Roman" w:hint="eastAsia"/>
          <w:szCs w:val="32"/>
        </w:rPr>
        <w:t>。</w:t>
      </w:r>
    </w:p>
    <w:p w:rsidR="00462682" w:rsidRPr="00DD09F3" w:rsidRDefault="00193AFD" w:rsidP="00162F03">
      <w:pPr>
        <w:pStyle w:val="23"/>
        <w:spacing w:beforeLines="50" w:before="156" w:afterLines="50" w:after="156" w:line="400" w:lineRule="exact"/>
        <w:rPr>
          <w:rStyle w:val="Chara"/>
        </w:rPr>
      </w:pPr>
      <w:bookmarkStart w:id="19" w:name="_Toc23745480"/>
      <w:bookmarkStart w:id="20" w:name="_Toc8722686"/>
      <w:r w:rsidRPr="00DD09F3">
        <w:rPr>
          <w:rStyle w:val="Chara"/>
          <w:rFonts w:hint="eastAsia"/>
        </w:rPr>
        <w:t>4.6</w:t>
      </w:r>
      <w:r w:rsidR="00462682" w:rsidRPr="00DD09F3">
        <w:rPr>
          <w:rStyle w:val="Chara"/>
          <w:rFonts w:hint="eastAsia"/>
        </w:rPr>
        <w:t xml:space="preserve"> </w:t>
      </w:r>
      <w:r w:rsidR="00EE382D" w:rsidRPr="00DD09F3">
        <w:rPr>
          <w:rStyle w:val="Chara"/>
          <w:rFonts w:hint="eastAsia"/>
        </w:rPr>
        <w:t>现浇</w:t>
      </w:r>
      <w:r w:rsidR="00462682" w:rsidRPr="00DD09F3">
        <w:rPr>
          <w:rStyle w:val="Chara"/>
          <w:rFonts w:hint="eastAsia"/>
        </w:rPr>
        <w:t>混凝土</w:t>
      </w:r>
      <w:r w:rsidR="00DD629C" w:rsidRPr="00DD09F3">
        <w:rPr>
          <w:rStyle w:val="Chara"/>
          <w:rFonts w:hint="eastAsia"/>
        </w:rPr>
        <w:t>结构</w:t>
      </w:r>
      <w:r w:rsidR="00462682" w:rsidRPr="00DD09F3">
        <w:rPr>
          <w:rStyle w:val="Chara"/>
          <w:rFonts w:hint="eastAsia"/>
        </w:rPr>
        <w:t>工程</w:t>
      </w:r>
      <w:bookmarkEnd w:id="19"/>
    </w:p>
    <w:p w:rsidR="00EA0E15" w:rsidRPr="00DD09F3" w:rsidRDefault="00EA0E15" w:rsidP="00F67A3C">
      <w:pPr>
        <w:tabs>
          <w:tab w:val="left" w:pos="945"/>
          <w:tab w:val="right" w:leader="dot" w:pos="8296"/>
        </w:tabs>
        <w:spacing w:line="400" w:lineRule="exact"/>
        <w:rPr>
          <w:rFonts w:ascii="Times New Roman" w:hAnsi="Times New Roman"/>
          <w:szCs w:val="32"/>
        </w:rPr>
      </w:pPr>
      <w:r w:rsidRPr="00C06489">
        <w:rPr>
          <w:rStyle w:val="Chara"/>
          <w:rFonts w:asciiTheme="minorHAnsi" w:hAnsiTheme="minorHAnsi" w:hint="eastAsia"/>
          <w:b/>
        </w:rPr>
        <w:t>4.6.1</w:t>
      </w:r>
      <w:r w:rsidRPr="00DD09F3">
        <w:rPr>
          <w:rFonts w:ascii="Times New Roman" w:hAnsi="Times New Roman" w:hint="eastAsia"/>
          <w:szCs w:val="32"/>
        </w:rPr>
        <w:t xml:space="preserve"> </w:t>
      </w:r>
      <w:r w:rsidRPr="00DD09F3">
        <w:rPr>
          <w:rFonts w:ascii="Times New Roman" w:hAnsi="Times New Roman" w:hint="eastAsia"/>
          <w:szCs w:val="32"/>
        </w:rPr>
        <w:t>不合格</w:t>
      </w:r>
      <w:r w:rsidR="00E9152E" w:rsidRPr="00DD09F3">
        <w:rPr>
          <w:rFonts w:ascii="Times New Roman" w:hAnsi="Times New Roman" w:hint="eastAsia"/>
          <w:szCs w:val="32"/>
        </w:rPr>
        <w:t>原材料</w:t>
      </w:r>
      <w:r w:rsidRPr="00DD09F3">
        <w:rPr>
          <w:rFonts w:ascii="Times New Roman" w:hAnsi="Times New Roman" w:hint="eastAsia"/>
          <w:szCs w:val="32"/>
        </w:rPr>
        <w:t>用于预拌混凝土生产，</w:t>
      </w:r>
      <w:r w:rsidR="004B39B5" w:rsidRPr="00DD09F3">
        <w:rPr>
          <w:rFonts w:ascii="Times New Roman" w:hAnsi="Times New Roman" w:hint="eastAsia"/>
          <w:szCs w:val="32"/>
        </w:rPr>
        <w:t>或</w:t>
      </w:r>
      <w:r w:rsidRPr="00DD09F3">
        <w:rPr>
          <w:rFonts w:ascii="Times New Roman" w:hAnsi="Times New Roman" w:hint="eastAsia"/>
          <w:szCs w:val="32"/>
        </w:rPr>
        <w:t>预拌混凝土配合比未经设计和试</w:t>
      </w:r>
      <w:proofErr w:type="gramStart"/>
      <w:r w:rsidRPr="00DD09F3">
        <w:rPr>
          <w:rFonts w:ascii="Times New Roman" w:hAnsi="Times New Roman" w:hint="eastAsia"/>
          <w:szCs w:val="32"/>
        </w:rPr>
        <w:t>配直接</w:t>
      </w:r>
      <w:proofErr w:type="gramEnd"/>
      <w:r w:rsidRPr="00DD09F3">
        <w:rPr>
          <w:rFonts w:ascii="Times New Roman" w:hAnsi="Times New Roman" w:hint="eastAsia"/>
          <w:szCs w:val="32"/>
        </w:rPr>
        <w:t>用于生产。</w:t>
      </w:r>
    </w:p>
    <w:p w:rsidR="00EA0E15" w:rsidRPr="00DD09F3" w:rsidRDefault="00EA0E15" w:rsidP="00F67A3C">
      <w:pPr>
        <w:tabs>
          <w:tab w:val="left" w:pos="945"/>
          <w:tab w:val="right" w:leader="dot" w:pos="8296"/>
        </w:tabs>
        <w:spacing w:line="400" w:lineRule="exact"/>
        <w:rPr>
          <w:rFonts w:ascii="Times New Roman" w:hAnsi="Times New Roman"/>
          <w:szCs w:val="32"/>
        </w:rPr>
      </w:pPr>
      <w:r w:rsidRPr="00C06489">
        <w:rPr>
          <w:rStyle w:val="Chara"/>
          <w:rFonts w:asciiTheme="minorHAnsi" w:hAnsiTheme="minorHAnsi" w:hint="eastAsia"/>
          <w:b/>
        </w:rPr>
        <w:t>4.6.2</w:t>
      </w:r>
      <w:r w:rsidRPr="00DD09F3">
        <w:rPr>
          <w:rFonts w:ascii="Times New Roman" w:hAnsi="Times New Roman" w:hint="eastAsia"/>
          <w:b/>
          <w:szCs w:val="32"/>
        </w:rPr>
        <w:t xml:space="preserve"> </w:t>
      </w:r>
      <w:r w:rsidRPr="00DD09F3">
        <w:rPr>
          <w:rFonts w:ascii="Times New Roman" w:hAnsi="Times New Roman" w:hint="eastAsia"/>
          <w:bCs/>
          <w:szCs w:val="32"/>
        </w:rPr>
        <w:t>预拌</w:t>
      </w:r>
      <w:r w:rsidRPr="00DD09F3">
        <w:rPr>
          <w:rFonts w:ascii="Times New Roman" w:hAnsi="Times New Roman" w:hint="eastAsia"/>
          <w:szCs w:val="32"/>
        </w:rPr>
        <w:t>混凝土同一配</w:t>
      </w:r>
      <w:r w:rsidRPr="00476965">
        <w:rPr>
          <w:rFonts w:asciiTheme="minorEastAsia" w:eastAsiaTheme="minorEastAsia" w:hAnsiTheme="minorEastAsia" w:hint="eastAsia"/>
          <w:szCs w:val="32"/>
        </w:rPr>
        <w:t>比超过2</w:t>
      </w:r>
      <w:r w:rsidRPr="00476965">
        <w:rPr>
          <w:rFonts w:asciiTheme="minorEastAsia" w:eastAsiaTheme="minorEastAsia" w:hAnsiTheme="minorEastAsia"/>
          <w:szCs w:val="32"/>
        </w:rPr>
        <w:t>000</w:t>
      </w:r>
      <w:r w:rsidRPr="00476965">
        <w:rPr>
          <w:rFonts w:asciiTheme="minorEastAsia" w:eastAsiaTheme="minorEastAsia" w:hAnsiTheme="minorEastAsia" w:hint="eastAsia"/>
          <w:szCs w:val="32"/>
        </w:rPr>
        <w:t>立方</w:t>
      </w:r>
      <w:r w:rsidR="00743505">
        <w:rPr>
          <w:rFonts w:ascii="Times New Roman" w:hAnsi="Times New Roman" w:hint="eastAsia"/>
          <w:szCs w:val="32"/>
        </w:rPr>
        <w:t>米</w:t>
      </w:r>
      <w:r w:rsidRPr="00DD09F3">
        <w:rPr>
          <w:rFonts w:ascii="Times New Roman" w:hAnsi="Times New Roman" w:hint="eastAsia"/>
          <w:szCs w:val="32"/>
        </w:rPr>
        <w:t>时，未进行混凝土基本性能试验或试验不符合设计要求。</w:t>
      </w:r>
    </w:p>
    <w:p w:rsidR="00EA0E15" w:rsidRPr="00DD09F3" w:rsidRDefault="00EA0E15" w:rsidP="00825B24">
      <w:pPr>
        <w:tabs>
          <w:tab w:val="left" w:pos="945"/>
          <w:tab w:val="right" w:leader="dot" w:pos="8296"/>
        </w:tabs>
        <w:spacing w:line="400" w:lineRule="exact"/>
        <w:rPr>
          <w:rFonts w:ascii="Times New Roman" w:hAnsi="Times New Roman"/>
          <w:szCs w:val="32"/>
        </w:rPr>
      </w:pPr>
      <w:r w:rsidRPr="00C06489">
        <w:rPr>
          <w:rStyle w:val="Chara"/>
          <w:rFonts w:asciiTheme="minorHAnsi" w:hAnsiTheme="minorHAnsi" w:hint="eastAsia"/>
          <w:b/>
        </w:rPr>
        <w:t xml:space="preserve">4.6.3 </w:t>
      </w:r>
      <w:r w:rsidRPr="00DD09F3">
        <w:rPr>
          <w:rFonts w:ascii="Times New Roman" w:hAnsi="Times New Roman" w:hint="eastAsia"/>
          <w:szCs w:val="32"/>
        </w:rPr>
        <w:t>预拌混凝土生产原始数据造假</w:t>
      </w:r>
      <w:r w:rsidR="004B39B5" w:rsidRPr="00DD09F3">
        <w:rPr>
          <w:rFonts w:ascii="Times New Roman" w:hAnsi="Times New Roman" w:hint="eastAsia"/>
          <w:szCs w:val="32"/>
        </w:rPr>
        <w:t>；</w:t>
      </w:r>
      <w:r w:rsidRPr="00DD09F3">
        <w:rPr>
          <w:rFonts w:ascii="Times New Roman" w:hAnsi="Times New Roman" w:hint="eastAsia"/>
          <w:szCs w:val="32"/>
        </w:rPr>
        <w:t>试块弄虚作假或每天漏做试块达到规范要求制作</w:t>
      </w:r>
      <w:r w:rsidRPr="00476965">
        <w:rPr>
          <w:rFonts w:asciiTheme="minorEastAsia" w:eastAsiaTheme="minorEastAsia" w:hAnsiTheme="minorEastAsia" w:hint="eastAsia"/>
          <w:szCs w:val="32"/>
        </w:rPr>
        <w:t>的10%</w:t>
      </w:r>
      <w:r w:rsidRPr="00DD09F3">
        <w:rPr>
          <w:rFonts w:ascii="Times New Roman" w:hAnsi="Times New Roman" w:hint="eastAsia"/>
          <w:szCs w:val="32"/>
        </w:rPr>
        <w:t>以上；站内标养</w:t>
      </w:r>
      <w:r w:rsidRPr="00DD09F3">
        <w:rPr>
          <w:rFonts w:ascii="Times New Roman" w:hAnsi="Times New Roman" w:hint="eastAsia"/>
          <w:szCs w:val="32"/>
        </w:rPr>
        <w:t>28</w:t>
      </w:r>
      <w:r w:rsidRPr="00DD09F3">
        <w:rPr>
          <w:rFonts w:ascii="Times New Roman" w:hAnsi="Times New Roman" w:hint="eastAsia"/>
          <w:szCs w:val="32"/>
        </w:rPr>
        <w:t>天试块抗压强度，</w:t>
      </w:r>
      <w:r w:rsidRPr="00DD09F3">
        <w:rPr>
          <w:rFonts w:ascii="Times New Roman" w:hAnsi="Times New Roman" w:hint="eastAsia"/>
          <w:szCs w:val="32"/>
        </w:rPr>
        <w:t>7</w:t>
      </w:r>
      <w:r w:rsidRPr="00DD09F3">
        <w:rPr>
          <w:rFonts w:ascii="Times New Roman" w:hAnsi="Times New Roman" w:hint="eastAsia"/>
          <w:szCs w:val="32"/>
        </w:rPr>
        <w:t>天内累计</w:t>
      </w:r>
      <w:r w:rsidRPr="00476965">
        <w:rPr>
          <w:rFonts w:asciiTheme="minorEastAsia" w:eastAsiaTheme="minorEastAsia" w:hAnsiTheme="minorEastAsia" w:hint="eastAsia"/>
          <w:szCs w:val="32"/>
        </w:rPr>
        <w:t>出现1%或多于2组抗压强度值</w:t>
      </w:r>
      <w:r w:rsidRPr="00DD09F3">
        <w:rPr>
          <w:rFonts w:ascii="Times New Roman" w:hAnsi="Times New Roman" w:hint="eastAsia"/>
          <w:szCs w:val="32"/>
        </w:rPr>
        <w:t>低于强度标准值的</w:t>
      </w:r>
      <w:r w:rsidRPr="00DD09F3">
        <w:rPr>
          <w:rFonts w:ascii="Times New Roman" w:hAnsi="Times New Roman" w:hint="eastAsia"/>
          <w:szCs w:val="32"/>
        </w:rPr>
        <w:t>85%</w:t>
      </w:r>
      <w:r w:rsidRPr="00DD09F3">
        <w:rPr>
          <w:rFonts w:ascii="Times New Roman" w:hAnsi="Times New Roman" w:hint="eastAsia"/>
          <w:szCs w:val="32"/>
        </w:rPr>
        <w:t>。</w:t>
      </w:r>
    </w:p>
    <w:p w:rsidR="002C230C" w:rsidRPr="00DD09F3" w:rsidRDefault="002C230C" w:rsidP="00F67A3C">
      <w:pPr>
        <w:tabs>
          <w:tab w:val="left" w:pos="945"/>
          <w:tab w:val="right" w:leader="dot" w:pos="8296"/>
        </w:tabs>
        <w:spacing w:line="400" w:lineRule="exact"/>
        <w:rPr>
          <w:rFonts w:ascii="Times New Roman" w:hAnsi="Times New Roman"/>
          <w:szCs w:val="32"/>
        </w:rPr>
      </w:pPr>
      <w:r w:rsidRPr="00C06489">
        <w:rPr>
          <w:rStyle w:val="Chara"/>
          <w:rFonts w:asciiTheme="minorHAnsi" w:hAnsiTheme="minorHAnsi" w:hint="eastAsia"/>
          <w:b/>
        </w:rPr>
        <w:t>4.6.</w:t>
      </w:r>
      <w:r w:rsidR="00EA0E15" w:rsidRPr="00C06489">
        <w:rPr>
          <w:rStyle w:val="Chara"/>
          <w:rFonts w:asciiTheme="minorHAnsi" w:hAnsiTheme="minorHAnsi" w:hint="eastAsia"/>
          <w:b/>
        </w:rPr>
        <w:t>4</w:t>
      </w:r>
      <w:r w:rsidR="00731020" w:rsidRPr="00C06489">
        <w:rPr>
          <w:rStyle w:val="Chara"/>
          <w:rFonts w:asciiTheme="minorHAnsi" w:hAnsiTheme="minorHAnsi" w:hint="eastAsia"/>
        </w:rPr>
        <w:t xml:space="preserve"> </w:t>
      </w:r>
      <w:r w:rsidR="00D6024F" w:rsidRPr="00DD09F3">
        <w:rPr>
          <w:rFonts w:ascii="Times New Roman" w:hAnsi="Times New Roman" w:hint="eastAsia"/>
          <w:szCs w:val="32"/>
        </w:rPr>
        <w:t>墙和</w:t>
      </w:r>
      <w:proofErr w:type="gramStart"/>
      <w:r w:rsidR="00D6024F" w:rsidRPr="00DD09F3">
        <w:rPr>
          <w:rFonts w:ascii="Times New Roman" w:hAnsi="Times New Roman" w:hint="eastAsia"/>
          <w:szCs w:val="32"/>
        </w:rPr>
        <w:t>板、</w:t>
      </w:r>
      <w:proofErr w:type="gramEnd"/>
      <w:r w:rsidR="00D6024F" w:rsidRPr="00DD09F3">
        <w:rPr>
          <w:rFonts w:ascii="Times New Roman" w:hAnsi="Times New Roman" w:hint="eastAsia"/>
          <w:szCs w:val="32"/>
        </w:rPr>
        <w:t>梁和柱连接部位的混凝土强度</w:t>
      </w:r>
      <w:r w:rsidR="00F66A02" w:rsidRPr="00DD09F3">
        <w:rPr>
          <w:rFonts w:ascii="Times New Roman" w:hAnsi="Times New Roman" w:hint="eastAsia"/>
          <w:szCs w:val="32"/>
        </w:rPr>
        <w:t>不</w:t>
      </w:r>
      <w:r w:rsidR="00D6024F" w:rsidRPr="00DD09F3">
        <w:rPr>
          <w:rFonts w:ascii="Times New Roman" w:hAnsi="Times New Roman" w:hint="eastAsia"/>
          <w:szCs w:val="32"/>
        </w:rPr>
        <w:t>符合设计</w:t>
      </w:r>
      <w:r w:rsidR="00211D59">
        <w:rPr>
          <w:rFonts w:ascii="Times New Roman" w:hAnsi="Times New Roman" w:hint="eastAsia"/>
          <w:szCs w:val="32"/>
        </w:rPr>
        <w:t>或</w:t>
      </w:r>
      <w:r w:rsidR="00D6024F" w:rsidRPr="00DD09F3">
        <w:rPr>
          <w:rFonts w:ascii="Times New Roman" w:hAnsi="Times New Roman" w:hint="eastAsia"/>
          <w:szCs w:val="32"/>
        </w:rPr>
        <w:t>规范要求。</w:t>
      </w:r>
    </w:p>
    <w:p w:rsidR="002C230C" w:rsidRPr="00DD09F3" w:rsidRDefault="002C230C" w:rsidP="00F67A3C">
      <w:pPr>
        <w:tabs>
          <w:tab w:val="left" w:pos="945"/>
          <w:tab w:val="right" w:leader="dot" w:pos="8296"/>
        </w:tabs>
        <w:spacing w:line="400" w:lineRule="exact"/>
        <w:rPr>
          <w:rFonts w:ascii="Times New Roman" w:hAnsi="Times New Roman"/>
          <w:szCs w:val="32"/>
        </w:rPr>
      </w:pPr>
      <w:r w:rsidRPr="00C06489">
        <w:rPr>
          <w:rStyle w:val="Chara"/>
          <w:rFonts w:asciiTheme="minorHAnsi" w:hAnsiTheme="minorHAnsi" w:hint="eastAsia"/>
          <w:b/>
        </w:rPr>
        <w:t>4.6.</w:t>
      </w:r>
      <w:r w:rsidR="00EA0E15" w:rsidRPr="00C06489">
        <w:rPr>
          <w:rStyle w:val="Chara"/>
          <w:rFonts w:asciiTheme="minorHAnsi" w:hAnsiTheme="minorHAnsi" w:hint="eastAsia"/>
          <w:b/>
        </w:rPr>
        <w:t>5</w:t>
      </w:r>
      <w:r w:rsidR="00731020" w:rsidRPr="00C06489">
        <w:rPr>
          <w:rStyle w:val="Chara"/>
          <w:rFonts w:asciiTheme="minorHAnsi" w:hAnsiTheme="minorHAnsi" w:hint="eastAsia"/>
          <w:b/>
        </w:rPr>
        <w:t xml:space="preserve"> </w:t>
      </w:r>
      <w:r w:rsidR="003A77B0" w:rsidRPr="00DD09F3">
        <w:rPr>
          <w:rFonts w:ascii="Times New Roman" w:hAnsi="Times New Roman" w:hint="eastAsia"/>
          <w:szCs w:val="32"/>
        </w:rPr>
        <w:t>未按照施工方案和施工工艺浇筑。</w:t>
      </w:r>
    </w:p>
    <w:p w:rsidR="00595789" w:rsidRPr="00DD09F3" w:rsidRDefault="00595789" w:rsidP="00F67A3C">
      <w:pPr>
        <w:tabs>
          <w:tab w:val="left" w:pos="945"/>
          <w:tab w:val="right" w:leader="dot" w:pos="8296"/>
        </w:tabs>
        <w:spacing w:line="400" w:lineRule="exact"/>
        <w:rPr>
          <w:rFonts w:ascii="Times New Roman" w:hAnsi="Times New Roman"/>
          <w:szCs w:val="32"/>
        </w:rPr>
      </w:pPr>
      <w:r w:rsidRPr="00C06489">
        <w:rPr>
          <w:rStyle w:val="Chara"/>
          <w:rFonts w:asciiTheme="minorHAnsi" w:hAnsiTheme="minorHAnsi" w:hint="eastAsia"/>
          <w:b/>
        </w:rPr>
        <w:t>4.6.6</w:t>
      </w:r>
      <w:r w:rsidR="00731020">
        <w:rPr>
          <w:rFonts w:ascii="Times New Roman" w:hAnsi="Times New Roman" w:hint="eastAsia"/>
          <w:b/>
          <w:szCs w:val="32"/>
        </w:rPr>
        <w:t xml:space="preserve"> </w:t>
      </w:r>
      <w:r w:rsidR="003A77B0" w:rsidRPr="00DD09F3">
        <w:rPr>
          <w:rFonts w:ascii="Times New Roman" w:hAnsi="Times New Roman" w:hint="eastAsia"/>
          <w:szCs w:val="32"/>
        </w:rPr>
        <w:t>预拌混凝土运输、浇筑过程中向混凝土中加水。</w:t>
      </w:r>
    </w:p>
    <w:p w:rsidR="002C230C" w:rsidRPr="00DD09F3" w:rsidRDefault="002C230C" w:rsidP="00F67A3C">
      <w:pPr>
        <w:tabs>
          <w:tab w:val="left" w:pos="945"/>
          <w:tab w:val="right" w:leader="dot" w:pos="8296"/>
        </w:tabs>
        <w:spacing w:line="400" w:lineRule="exact"/>
        <w:rPr>
          <w:rFonts w:ascii="Times New Roman" w:hAnsi="Times New Roman"/>
          <w:szCs w:val="32"/>
        </w:rPr>
      </w:pPr>
      <w:r w:rsidRPr="00C06489">
        <w:rPr>
          <w:rStyle w:val="Chara"/>
          <w:rFonts w:asciiTheme="minorHAnsi" w:hAnsiTheme="minorHAnsi" w:hint="eastAsia"/>
          <w:b/>
        </w:rPr>
        <w:t>4.6.</w:t>
      </w:r>
      <w:r w:rsidR="00595789" w:rsidRPr="00C06489">
        <w:rPr>
          <w:rStyle w:val="Chara"/>
          <w:rFonts w:asciiTheme="minorHAnsi" w:hAnsiTheme="minorHAnsi" w:hint="eastAsia"/>
          <w:b/>
        </w:rPr>
        <w:t>7</w:t>
      </w:r>
      <w:r w:rsidR="00731020" w:rsidRPr="00C06489">
        <w:rPr>
          <w:rStyle w:val="Chara"/>
          <w:rFonts w:asciiTheme="minorHAnsi" w:hAnsiTheme="minorHAnsi" w:hint="eastAsia"/>
          <w:b/>
        </w:rPr>
        <w:t xml:space="preserve"> </w:t>
      </w:r>
      <w:r w:rsidR="003A77B0" w:rsidRPr="00DD09F3">
        <w:rPr>
          <w:rFonts w:ascii="Times New Roman" w:hAnsi="Times New Roman" w:hint="eastAsia"/>
          <w:szCs w:val="32"/>
        </w:rPr>
        <w:t>现浇结构存在影响结构性能</w:t>
      </w:r>
      <w:r w:rsidR="00511AE9" w:rsidRPr="00DD09F3">
        <w:rPr>
          <w:rFonts w:ascii="Times New Roman" w:hAnsi="Times New Roman" w:hint="eastAsia"/>
          <w:szCs w:val="32"/>
        </w:rPr>
        <w:t>、</w:t>
      </w:r>
      <w:r w:rsidR="003A77B0" w:rsidRPr="00DD09F3">
        <w:rPr>
          <w:rFonts w:ascii="Times New Roman" w:hAnsi="Times New Roman" w:hint="eastAsia"/>
          <w:szCs w:val="32"/>
        </w:rPr>
        <w:t>使用功能</w:t>
      </w:r>
      <w:r w:rsidR="00511AE9" w:rsidRPr="00DD09F3">
        <w:rPr>
          <w:rFonts w:ascii="Times New Roman" w:hAnsi="Times New Roman" w:hint="eastAsia"/>
          <w:szCs w:val="32"/>
        </w:rPr>
        <w:t>或设备安装</w:t>
      </w:r>
      <w:r w:rsidR="003A77B0" w:rsidRPr="00DD09F3">
        <w:rPr>
          <w:rFonts w:ascii="Times New Roman" w:hAnsi="Times New Roman" w:hint="eastAsia"/>
          <w:szCs w:val="32"/>
        </w:rPr>
        <w:t>的尺寸偏差。</w:t>
      </w:r>
    </w:p>
    <w:p w:rsidR="00F66A02" w:rsidRPr="00DD09F3" w:rsidRDefault="00F66A02" w:rsidP="00F66A02">
      <w:pPr>
        <w:tabs>
          <w:tab w:val="left" w:pos="945"/>
          <w:tab w:val="right" w:leader="dot" w:pos="8296"/>
        </w:tabs>
        <w:spacing w:line="400" w:lineRule="exact"/>
        <w:rPr>
          <w:rFonts w:ascii="Times New Roman" w:hAnsi="Times New Roman"/>
          <w:b/>
          <w:szCs w:val="32"/>
        </w:rPr>
      </w:pPr>
      <w:r w:rsidRPr="00C06489">
        <w:rPr>
          <w:rStyle w:val="Chara"/>
          <w:rFonts w:asciiTheme="minorHAnsi" w:hAnsiTheme="minorHAnsi" w:hint="eastAsia"/>
          <w:b/>
        </w:rPr>
        <w:t>4.6.8</w:t>
      </w:r>
      <w:r w:rsidRPr="00C06489">
        <w:rPr>
          <w:rStyle w:val="Chara"/>
          <w:rFonts w:asciiTheme="minorHAnsi" w:hAnsiTheme="minorHAnsi" w:hint="eastAsia"/>
        </w:rPr>
        <w:t xml:space="preserve"> </w:t>
      </w:r>
      <w:r w:rsidRPr="00DD09F3">
        <w:rPr>
          <w:rFonts w:ascii="Times New Roman" w:hAnsi="Times New Roman" w:hint="eastAsia"/>
          <w:szCs w:val="32"/>
        </w:rPr>
        <w:t>施工缝或后</w:t>
      </w:r>
      <w:proofErr w:type="gramStart"/>
      <w:r w:rsidRPr="00DD09F3">
        <w:rPr>
          <w:rFonts w:ascii="Times New Roman" w:hAnsi="Times New Roman" w:hint="eastAsia"/>
          <w:szCs w:val="32"/>
        </w:rPr>
        <w:t>浇带处</w:t>
      </w:r>
      <w:proofErr w:type="gramEnd"/>
      <w:r w:rsidRPr="00DD09F3">
        <w:rPr>
          <w:rFonts w:ascii="Times New Roman" w:hAnsi="Times New Roman" w:hint="eastAsia"/>
          <w:szCs w:val="32"/>
        </w:rPr>
        <w:t>混凝土强度不符合设计或技术标准要求。</w:t>
      </w:r>
    </w:p>
    <w:p w:rsidR="00F66A02" w:rsidRPr="00DD09F3" w:rsidRDefault="00F66A02" w:rsidP="00F66A02">
      <w:pPr>
        <w:tabs>
          <w:tab w:val="left" w:pos="945"/>
          <w:tab w:val="right" w:leader="dot" w:pos="8296"/>
        </w:tabs>
        <w:spacing w:line="400" w:lineRule="exact"/>
        <w:rPr>
          <w:rFonts w:ascii="Times New Roman" w:hAnsi="Times New Roman"/>
          <w:b/>
          <w:szCs w:val="32"/>
        </w:rPr>
      </w:pPr>
      <w:r w:rsidRPr="00C06489">
        <w:rPr>
          <w:rStyle w:val="Chara"/>
          <w:rFonts w:asciiTheme="minorHAnsi" w:hAnsiTheme="minorHAnsi" w:hint="eastAsia"/>
          <w:b/>
        </w:rPr>
        <w:t xml:space="preserve">4.6.9 </w:t>
      </w:r>
      <w:r w:rsidRPr="00DD09F3">
        <w:rPr>
          <w:rFonts w:ascii="Times New Roman" w:hAnsi="Times New Roman" w:hint="eastAsia"/>
          <w:szCs w:val="32"/>
        </w:rPr>
        <w:t>混凝土未按设计或技术标准要求进行养护。</w:t>
      </w:r>
    </w:p>
    <w:p w:rsidR="00462682" w:rsidRPr="00DD09F3" w:rsidRDefault="00462682" w:rsidP="00162F03">
      <w:pPr>
        <w:pStyle w:val="23"/>
        <w:spacing w:beforeLines="50" w:before="156" w:afterLines="50" w:after="156" w:line="400" w:lineRule="exact"/>
        <w:rPr>
          <w:rStyle w:val="Chara"/>
        </w:rPr>
      </w:pPr>
      <w:bookmarkStart w:id="21" w:name="_Toc8722687"/>
      <w:bookmarkStart w:id="22" w:name="_Toc23745481"/>
      <w:bookmarkEnd w:id="20"/>
      <w:r w:rsidRPr="00DD09F3">
        <w:rPr>
          <w:rStyle w:val="Chara"/>
          <w:rFonts w:hint="eastAsia"/>
        </w:rPr>
        <w:t>4.</w:t>
      </w:r>
      <w:r w:rsidR="00FE3F32" w:rsidRPr="00DD09F3">
        <w:rPr>
          <w:rStyle w:val="Chara"/>
          <w:rFonts w:hint="eastAsia"/>
        </w:rPr>
        <w:t>7</w:t>
      </w:r>
      <w:r w:rsidRPr="00DD09F3">
        <w:rPr>
          <w:rStyle w:val="Chara"/>
          <w:rFonts w:hint="eastAsia"/>
        </w:rPr>
        <w:t xml:space="preserve"> </w:t>
      </w:r>
      <w:r w:rsidRPr="00DD09F3">
        <w:rPr>
          <w:rStyle w:val="Chara"/>
          <w:rFonts w:hint="eastAsia"/>
        </w:rPr>
        <w:t>装配式结构工程</w:t>
      </w:r>
      <w:bookmarkEnd w:id="21"/>
      <w:bookmarkEnd w:id="22"/>
    </w:p>
    <w:p w:rsidR="00C91FCC" w:rsidRPr="00DD09F3" w:rsidRDefault="00C91FCC" w:rsidP="00C91FCC">
      <w:pPr>
        <w:tabs>
          <w:tab w:val="left" w:pos="945"/>
          <w:tab w:val="right" w:leader="dot" w:pos="8296"/>
        </w:tabs>
        <w:spacing w:line="400" w:lineRule="exact"/>
        <w:rPr>
          <w:rFonts w:ascii="Times New Roman" w:hAnsi="Times New Roman"/>
          <w:szCs w:val="32"/>
        </w:rPr>
      </w:pPr>
      <w:r w:rsidRPr="00C06489">
        <w:rPr>
          <w:rStyle w:val="Chara"/>
          <w:rFonts w:asciiTheme="minorHAnsi" w:hAnsiTheme="minorHAnsi" w:hint="eastAsia"/>
          <w:b/>
        </w:rPr>
        <w:t>4.7.</w:t>
      </w:r>
      <w:r w:rsidR="00AF47C2" w:rsidRPr="00C06489">
        <w:rPr>
          <w:rStyle w:val="Chara"/>
          <w:rFonts w:asciiTheme="minorHAnsi" w:hAnsiTheme="minorHAnsi" w:hint="eastAsia"/>
          <w:b/>
        </w:rPr>
        <w:t>1</w:t>
      </w:r>
      <w:r w:rsidRPr="00C06489">
        <w:rPr>
          <w:rStyle w:val="Chara"/>
          <w:rFonts w:asciiTheme="minorHAnsi" w:hAnsiTheme="minorHAnsi" w:hint="eastAsia"/>
          <w:b/>
        </w:rPr>
        <w:t xml:space="preserve"> </w:t>
      </w:r>
      <w:r w:rsidR="00AF47C2" w:rsidRPr="00DD09F3">
        <w:rPr>
          <w:rFonts w:ascii="Times New Roman" w:hAnsi="Times New Roman" w:hint="eastAsia"/>
          <w:szCs w:val="32"/>
        </w:rPr>
        <w:t>结构性能检验不合格的</w:t>
      </w:r>
      <w:r w:rsidRPr="00DD09F3">
        <w:rPr>
          <w:rFonts w:ascii="Times New Roman" w:hAnsi="Times New Roman" w:hint="eastAsia"/>
          <w:szCs w:val="32"/>
        </w:rPr>
        <w:t>装配式结构预制构件</w:t>
      </w:r>
      <w:r w:rsidR="00AF47C2" w:rsidRPr="00DD09F3">
        <w:rPr>
          <w:rFonts w:ascii="Times New Roman" w:hAnsi="Times New Roman" w:hint="eastAsia"/>
          <w:szCs w:val="32"/>
        </w:rPr>
        <w:t>用于混凝土结构</w:t>
      </w:r>
      <w:r w:rsidRPr="00DD09F3">
        <w:rPr>
          <w:rFonts w:ascii="Times New Roman" w:hAnsi="Times New Roman" w:hint="eastAsia"/>
          <w:szCs w:val="32"/>
        </w:rPr>
        <w:t>。</w:t>
      </w:r>
    </w:p>
    <w:p w:rsidR="00486952" w:rsidRPr="00DD09F3" w:rsidRDefault="00FF4BF4" w:rsidP="00486952">
      <w:pPr>
        <w:tabs>
          <w:tab w:val="left" w:pos="945"/>
          <w:tab w:val="right" w:leader="dot" w:pos="8296"/>
        </w:tabs>
        <w:spacing w:line="400" w:lineRule="exact"/>
        <w:rPr>
          <w:rFonts w:ascii="Times New Roman" w:hAnsi="Times New Roman"/>
          <w:szCs w:val="32"/>
        </w:rPr>
      </w:pPr>
      <w:r w:rsidRPr="00C06489">
        <w:rPr>
          <w:rStyle w:val="Chara"/>
          <w:rFonts w:asciiTheme="minorHAnsi" w:hAnsiTheme="minorHAnsi" w:hint="eastAsia"/>
          <w:b/>
        </w:rPr>
        <w:t>4</w:t>
      </w:r>
      <w:r w:rsidR="00486952" w:rsidRPr="00C06489">
        <w:rPr>
          <w:rStyle w:val="Chara"/>
          <w:rFonts w:asciiTheme="minorHAnsi" w:hAnsiTheme="minorHAnsi" w:hint="eastAsia"/>
          <w:b/>
        </w:rPr>
        <w:t>.</w:t>
      </w:r>
      <w:r w:rsidRPr="00C06489">
        <w:rPr>
          <w:rStyle w:val="Chara"/>
          <w:rFonts w:asciiTheme="minorHAnsi" w:hAnsiTheme="minorHAnsi" w:hint="eastAsia"/>
          <w:b/>
        </w:rPr>
        <w:t>7</w:t>
      </w:r>
      <w:r w:rsidR="00486952" w:rsidRPr="00C06489">
        <w:rPr>
          <w:rStyle w:val="Chara"/>
          <w:rFonts w:asciiTheme="minorHAnsi" w:hAnsiTheme="minorHAnsi" w:hint="eastAsia"/>
          <w:b/>
        </w:rPr>
        <w:t>.</w:t>
      </w:r>
      <w:r w:rsidRPr="00C06489">
        <w:rPr>
          <w:rStyle w:val="Chara"/>
          <w:rFonts w:asciiTheme="minorHAnsi" w:hAnsiTheme="minorHAnsi" w:hint="eastAsia"/>
          <w:b/>
        </w:rPr>
        <w:t>2</w:t>
      </w:r>
      <w:r w:rsidR="00486952" w:rsidRPr="00C06489">
        <w:rPr>
          <w:rStyle w:val="Chara"/>
          <w:rFonts w:asciiTheme="minorHAnsi" w:hAnsiTheme="minorHAnsi" w:hint="eastAsia"/>
          <w:b/>
        </w:rPr>
        <w:t xml:space="preserve"> </w:t>
      </w:r>
      <w:r w:rsidR="00486952" w:rsidRPr="00DD09F3">
        <w:rPr>
          <w:rFonts w:ascii="Times New Roman" w:hAnsi="Times New Roman" w:hint="eastAsia"/>
          <w:szCs w:val="32"/>
        </w:rPr>
        <w:t>夹芯外墙板内外叶墙板之间的</w:t>
      </w:r>
      <w:proofErr w:type="gramStart"/>
      <w:r w:rsidR="00486952" w:rsidRPr="00DD09F3">
        <w:rPr>
          <w:rFonts w:ascii="Times New Roman" w:hAnsi="Times New Roman" w:hint="eastAsia"/>
          <w:szCs w:val="32"/>
        </w:rPr>
        <w:t>拉结件类别</w:t>
      </w:r>
      <w:proofErr w:type="gramEnd"/>
      <w:r w:rsidR="00486952" w:rsidRPr="00DD09F3">
        <w:rPr>
          <w:rFonts w:ascii="Times New Roman" w:hAnsi="Times New Roman" w:hint="eastAsia"/>
          <w:szCs w:val="32"/>
        </w:rPr>
        <w:t>、数量、使用位置及性能</w:t>
      </w:r>
      <w:r w:rsidR="009948E3" w:rsidRPr="00DD09F3">
        <w:rPr>
          <w:rFonts w:ascii="Times New Roman" w:hAnsi="Times New Roman" w:hint="eastAsia"/>
          <w:szCs w:val="32"/>
        </w:rPr>
        <w:t>不</w:t>
      </w:r>
      <w:r w:rsidR="00486952" w:rsidRPr="00DD09F3">
        <w:rPr>
          <w:rFonts w:ascii="Times New Roman" w:hAnsi="Times New Roman" w:hint="eastAsia"/>
          <w:szCs w:val="32"/>
        </w:rPr>
        <w:t>符合设计要求。</w:t>
      </w:r>
    </w:p>
    <w:p w:rsidR="00486952" w:rsidRPr="00DD09F3" w:rsidRDefault="00FF4BF4" w:rsidP="00486952">
      <w:pPr>
        <w:tabs>
          <w:tab w:val="left" w:pos="945"/>
          <w:tab w:val="right" w:leader="dot" w:pos="8296"/>
        </w:tabs>
        <w:spacing w:line="400" w:lineRule="exact"/>
        <w:rPr>
          <w:rFonts w:ascii="Times New Roman" w:hAnsi="Times New Roman"/>
          <w:szCs w:val="32"/>
        </w:rPr>
      </w:pPr>
      <w:r w:rsidRPr="00C06489">
        <w:rPr>
          <w:rStyle w:val="Chara"/>
          <w:rFonts w:asciiTheme="minorHAnsi" w:hAnsiTheme="minorHAnsi" w:hint="eastAsia"/>
          <w:b/>
        </w:rPr>
        <w:t>4.7.3</w:t>
      </w:r>
      <w:r w:rsidR="00486952" w:rsidRPr="00C06489">
        <w:rPr>
          <w:rStyle w:val="Chara"/>
          <w:rFonts w:asciiTheme="minorHAnsi" w:hAnsiTheme="minorHAnsi" w:hint="eastAsia"/>
          <w:b/>
        </w:rPr>
        <w:t xml:space="preserve"> </w:t>
      </w:r>
      <w:r w:rsidR="00486952" w:rsidRPr="00DD09F3">
        <w:rPr>
          <w:rFonts w:ascii="Times New Roman" w:hAnsi="Times New Roman" w:hint="eastAsia"/>
          <w:szCs w:val="32"/>
        </w:rPr>
        <w:t>后浇混凝土中钢筋安装、钢筋连接</w:t>
      </w:r>
      <w:r w:rsidRPr="00DD09F3">
        <w:rPr>
          <w:rFonts w:ascii="Times New Roman" w:hAnsi="Times New Roman" w:hint="eastAsia"/>
          <w:szCs w:val="32"/>
        </w:rPr>
        <w:t>不</w:t>
      </w:r>
      <w:r w:rsidR="00486952" w:rsidRPr="00DD09F3">
        <w:rPr>
          <w:rFonts w:ascii="Times New Roman" w:hAnsi="Times New Roman" w:hint="eastAsia"/>
          <w:szCs w:val="32"/>
        </w:rPr>
        <w:t>符合设计和规范要求。</w:t>
      </w:r>
    </w:p>
    <w:p w:rsidR="00486952" w:rsidRPr="00DD09F3" w:rsidRDefault="00FF4BF4" w:rsidP="00486952">
      <w:pPr>
        <w:tabs>
          <w:tab w:val="left" w:pos="945"/>
          <w:tab w:val="right" w:leader="dot" w:pos="8296"/>
        </w:tabs>
        <w:spacing w:line="400" w:lineRule="exact"/>
        <w:rPr>
          <w:rFonts w:ascii="Times New Roman" w:hAnsi="Times New Roman"/>
          <w:szCs w:val="32"/>
        </w:rPr>
      </w:pPr>
      <w:r w:rsidRPr="00C06489">
        <w:rPr>
          <w:rFonts w:asciiTheme="minorHAnsi" w:hAnsiTheme="minorHAnsi"/>
          <w:b/>
          <w:szCs w:val="32"/>
        </w:rPr>
        <w:t>4.7.4</w:t>
      </w:r>
      <w:r w:rsidR="00486952" w:rsidRPr="00DD09F3">
        <w:rPr>
          <w:rFonts w:ascii="Times New Roman" w:hAnsi="Times New Roman" w:hint="eastAsia"/>
          <w:szCs w:val="32"/>
        </w:rPr>
        <w:t xml:space="preserve"> </w:t>
      </w:r>
      <w:r w:rsidR="00486952" w:rsidRPr="00DD09F3">
        <w:rPr>
          <w:rFonts w:ascii="Times New Roman" w:hAnsi="Times New Roman" w:hint="eastAsia"/>
          <w:szCs w:val="32"/>
        </w:rPr>
        <w:t>预制构件与预制构件、预制构件与</w:t>
      </w:r>
      <w:r w:rsidR="00814072" w:rsidRPr="00DD09F3">
        <w:rPr>
          <w:rFonts w:ascii="Times New Roman" w:hAnsi="Times New Roman" w:hint="eastAsia"/>
          <w:szCs w:val="32"/>
        </w:rPr>
        <w:t>现浇</w:t>
      </w:r>
      <w:r w:rsidR="00486952" w:rsidRPr="00DD09F3">
        <w:rPr>
          <w:rFonts w:ascii="Times New Roman" w:hAnsi="Times New Roman" w:hint="eastAsia"/>
          <w:szCs w:val="32"/>
        </w:rPr>
        <w:t>结构之间的连接</w:t>
      </w:r>
      <w:r w:rsidRPr="00DD09F3">
        <w:rPr>
          <w:rFonts w:ascii="Times New Roman" w:hAnsi="Times New Roman" w:hint="eastAsia"/>
          <w:szCs w:val="32"/>
        </w:rPr>
        <w:t>不</w:t>
      </w:r>
      <w:r w:rsidR="00486952" w:rsidRPr="00DD09F3">
        <w:rPr>
          <w:rFonts w:ascii="Times New Roman" w:hAnsi="Times New Roman" w:hint="eastAsia"/>
          <w:szCs w:val="32"/>
        </w:rPr>
        <w:t>符合设计要求。</w:t>
      </w:r>
    </w:p>
    <w:p w:rsidR="00486952" w:rsidRPr="00DD09F3" w:rsidRDefault="00FF4BF4" w:rsidP="00486952">
      <w:pPr>
        <w:tabs>
          <w:tab w:val="left" w:pos="945"/>
          <w:tab w:val="right" w:leader="dot" w:pos="8296"/>
        </w:tabs>
        <w:spacing w:line="400" w:lineRule="exact"/>
        <w:rPr>
          <w:rFonts w:ascii="Times New Roman" w:hAnsi="Times New Roman"/>
          <w:szCs w:val="32"/>
        </w:rPr>
      </w:pPr>
      <w:r w:rsidRPr="00C06489">
        <w:rPr>
          <w:rFonts w:asciiTheme="minorHAnsi" w:hAnsiTheme="minorHAnsi"/>
          <w:b/>
          <w:szCs w:val="32"/>
        </w:rPr>
        <w:t>4.7.5</w:t>
      </w:r>
      <w:r w:rsidR="00486952" w:rsidRPr="00C06489">
        <w:rPr>
          <w:rFonts w:asciiTheme="minorHAnsi" w:hAnsiTheme="minorHAnsi"/>
          <w:szCs w:val="32"/>
        </w:rPr>
        <w:t xml:space="preserve"> </w:t>
      </w:r>
      <w:r w:rsidR="00486952" w:rsidRPr="00DD09F3">
        <w:rPr>
          <w:rFonts w:ascii="Times New Roman" w:hAnsi="Times New Roman" w:hint="eastAsia"/>
          <w:szCs w:val="32"/>
        </w:rPr>
        <w:t>后浇筑混凝土强度</w:t>
      </w:r>
      <w:r w:rsidRPr="00DD09F3">
        <w:rPr>
          <w:rFonts w:ascii="Times New Roman" w:hAnsi="Times New Roman" w:hint="eastAsia"/>
          <w:szCs w:val="32"/>
        </w:rPr>
        <w:t>不</w:t>
      </w:r>
      <w:r w:rsidR="00486952" w:rsidRPr="00DD09F3">
        <w:rPr>
          <w:rFonts w:ascii="Times New Roman" w:hAnsi="Times New Roman" w:hint="eastAsia"/>
          <w:szCs w:val="32"/>
        </w:rPr>
        <w:t>符合设计要求。</w:t>
      </w:r>
    </w:p>
    <w:p w:rsidR="00486952" w:rsidRPr="00DD09F3" w:rsidRDefault="00FF4BF4" w:rsidP="00486952">
      <w:pPr>
        <w:tabs>
          <w:tab w:val="left" w:pos="945"/>
          <w:tab w:val="right" w:leader="dot" w:pos="8296"/>
        </w:tabs>
        <w:spacing w:line="400" w:lineRule="exact"/>
        <w:rPr>
          <w:rFonts w:ascii="Times New Roman" w:hAnsi="Times New Roman"/>
          <w:szCs w:val="32"/>
        </w:rPr>
      </w:pPr>
      <w:r w:rsidRPr="00C06489">
        <w:rPr>
          <w:rFonts w:asciiTheme="minorHAnsi" w:hAnsiTheme="minorHAnsi"/>
          <w:b/>
          <w:szCs w:val="32"/>
        </w:rPr>
        <w:t>4.7.6</w:t>
      </w:r>
      <w:r w:rsidRPr="00C06489">
        <w:rPr>
          <w:rFonts w:asciiTheme="minorHAnsi" w:hAnsiTheme="minorHAnsi"/>
          <w:szCs w:val="32"/>
        </w:rPr>
        <w:t xml:space="preserve"> </w:t>
      </w:r>
      <w:r w:rsidR="00486952" w:rsidRPr="00DD09F3">
        <w:rPr>
          <w:rFonts w:ascii="Times New Roman" w:hAnsi="Times New Roman" w:hint="eastAsia"/>
          <w:szCs w:val="32"/>
        </w:rPr>
        <w:t>钢筋灌浆套筒、灌浆套筒接头</w:t>
      </w:r>
      <w:r w:rsidR="00176C0A" w:rsidRPr="00DD09F3">
        <w:rPr>
          <w:rFonts w:ascii="Times New Roman" w:hAnsi="Times New Roman" w:hint="eastAsia"/>
          <w:szCs w:val="32"/>
        </w:rPr>
        <w:t>、灌浆料及座</w:t>
      </w:r>
      <w:proofErr w:type="gramStart"/>
      <w:r w:rsidR="00176C0A" w:rsidRPr="00DD09F3">
        <w:rPr>
          <w:rFonts w:ascii="Times New Roman" w:hAnsi="Times New Roman" w:hint="eastAsia"/>
          <w:szCs w:val="32"/>
        </w:rPr>
        <w:t>浆材料</w:t>
      </w:r>
      <w:proofErr w:type="gramEnd"/>
      <w:r w:rsidR="00176C0A" w:rsidRPr="00DD09F3">
        <w:rPr>
          <w:rFonts w:ascii="Times New Roman" w:hAnsi="Times New Roman" w:hint="eastAsia"/>
          <w:szCs w:val="32"/>
        </w:rPr>
        <w:t>强度</w:t>
      </w:r>
      <w:r w:rsidRPr="00DD09F3">
        <w:rPr>
          <w:rFonts w:ascii="Times New Roman" w:hAnsi="Times New Roman" w:hint="eastAsia"/>
          <w:szCs w:val="32"/>
        </w:rPr>
        <w:t>不</w:t>
      </w:r>
      <w:r w:rsidR="00486952" w:rsidRPr="00DD09F3">
        <w:rPr>
          <w:rFonts w:ascii="Times New Roman" w:hAnsi="Times New Roman" w:hint="eastAsia"/>
          <w:szCs w:val="32"/>
        </w:rPr>
        <w:t>符合设计</w:t>
      </w:r>
      <w:r w:rsidR="00211D59">
        <w:rPr>
          <w:rFonts w:ascii="Times New Roman" w:hAnsi="Times New Roman" w:hint="eastAsia"/>
          <w:szCs w:val="32"/>
        </w:rPr>
        <w:t>或</w:t>
      </w:r>
      <w:r w:rsidR="00486952" w:rsidRPr="00DD09F3">
        <w:rPr>
          <w:rFonts w:ascii="Times New Roman" w:hAnsi="Times New Roman" w:hint="eastAsia"/>
          <w:szCs w:val="32"/>
        </w:rPr>
        <w:t>规范要求。</w:t>
      </w:r>
    </w:p>
    <w:p w:rsidR="00486952" w:rsidRPr="00DD09F3" w:rsidRDefault="00FF4BF4" w:rsidP="00486952">
      <w:pPr>
        <w:tabs>
          <w:tab w:val="left" w:pos="945"/>
          <w:tab w:val="right" w:leader="dot" w:pos="8296"/>
        </w:tabs>
        <w:spacing w:line="400" w:lineRule="exact"/>
        <w:rPr>
          <w:rFonts w:ascii="Times New Roman" w:hAnsi="Times New Roman"/>
          <w:szCs w:val="32"/>
        </w:rPr>
      </w:pPr>
      <w:r w:rsidRPr="00C06489">
        <w:rPr>
          <w:rFonts w:asciiTheme="minorHAnsi" w:hAnsiTheme="minorHAnsi"/>
          <w:b/>
          <w:szCs w:val="32"/>
        </w:rPr>
        <w:t>4.7.7</w:t>
      </w:r>
      <w:r w:rsidR="00486952" w:rsidRPr="00C06489">
        <w:rPr>
          <w:rFonts w:asciiTheme="minorHAnsi" w:hAnsiTheme="minorHAnsi"/>
          <w:szCs w:val="32"/>
        </w:rPr>
        <w:t xml:space="preserve"> </w:t>
      </w:r>
      <w:r w:rsidR="00486952" w:rsidRPr="00DD09F3">
        <w:rPr>
          <w:rFonts w:ascii="Times New Roman" w:hAnsi="Times New Roman" w:hint="eastAsia"/>
          <w:szCs w:val="32"/>
        </w:rPr>
        <w:t>预制构件连接接缝处防水做法</w:t>
      </w:r>
      <w:r w:rsidRPr="00DD09F3">
        <w:rPr>
          <w:rFonts w:ascii="Times New Roman" w:hAnsi="Times New Roman" w:hint="eastAsia"/>
          <w:szCs w:val="32"/>
        </w:rPr>
        <w:t>不</w:t>
      </w:r>
      <w:r w:rsidR="00486952" w:rsidRPr="00DD09F3">
        <w:rPr>
          <w:rFonts w:ascii="Times New Roman" w:hAnsi="Times New Roman" w:hint="eastAsia"/>
          <w:szCs w:val="32"/>
        </w:rPr>
        <w:t>符合设计要求。</w:t>
      </w:r>
    </w:p>
    <w:p w:rsidR="00486952" w:rsidRPr="00DD09F3" w:rsidRDefault="00FF4BF4" w:rsidP="00486952">
      <w:pPr>
        <w:tabs>
          <w:tab w:val="left" w:pos="945"/>
          <w:tab w:val="right" w:leader="dot" w:pos="8296"/>
        </w:tabs>
        <w:spacing w:line="400" w:lineRule="exact"/>
        <w:rPr>
          <w:rFonts w:ascii="Times New Roman" w:hAnsi="Times New Roman"/>
          <w:szCs w:val="32"/>
        </w:rPr>
      </w:pPr>
      <w:r w:rsidRPr="00C06489">
        <w:rPr>
          <w:rFonts w:asciiTheme="minorHAnsi" w:hAnsiTheme="minorHAnsi"/>
          <w:b/>
          <w:szCs w:val="32"/>
        </w:rPr>
        <w:t xml:space="preserve">4.7.8 </w:t>
      </w:r>
      <w:r w:rsidR="00486952" w:rsidRPr="00DD09F3">
        <w:rPr>
          <w:rFonts w:ascii="Times New Roman" w:hAnsi="Times New Roman" w:hint="eastAsia"/>
          <w:szCs w:val="32"/>
        </w:rPr>
        <w:t>预制构件的安装尺寸偏差</w:t>
      </w:r>
      <w:r w:rsidRPr="00DD09F3">
        <w:rPr>
          <w:rFonts w:ascii="Times New Roman" w:hAnsi="Times New Roman" w:hint="eastAsia"/>
          <w:szCs w:val="32"/>
        </w:rPr>
        <w:t>不符合设计或</w:t>
      </w:r>
      <w:r w:rsidR="00486952" w:rsidRPr="00DD09F3">
        <w:rPr>
          <w:rFonts w:ascii="Times New Roman" w:hAnsi="Times New Roman" w:hint="eastAsia"/>
          <w:szCs w:val="32"/>
        </w:rPr>
        <w:t>规范要求。</w:t>
      </w:r>
    </w:p>
    <w:p w:rsidR="00176C0A" w:rsidRPr="00DD09F3" w:rsidRDefault="00176C0A" w:rsidP="00486952">
      <w:pPr>
        <w:tabs>
          <w:tab w:val="left" w:pos="945"/>
          <w:tab w:val="right" w:leader="dot" w:pos="8296"/>
        </w:tabs>
        <w:spacing w:line="400" w:lineRule="exact"/>
        <w:rPr>
          <w:rFonts w:ascii="Times New Roman" w:hAnsi="Times New Roman"/>
          <w:szCs w:val="32"/>
        </w:rPr>
      </w:pPr>
      <w:r w:rsidRPr="00C06489">
        <w:rPr>
          <w:rFonts w:asciiTheme="minorHAnsi" w:hAnsiTheme="minorHAnsi"/>
          <w:b/>
          <w:szCs w:val="32"/>
        </w:rPr>
        <w:lastRenderedPageBreak/>
        <w:t>4.7.9</w:t>
      </w:r>
      <w:r w:rsidRPr="00DD09F3">
        <w:rPr>
          <w:rFonts w:ascii="Times New Roman" w:hAnsi="Times New Roman" w:hint="eastAsia"/>
          <w:szCs w:val="32"/>
        </w:rPr>
        <w:t>装配式混凝土建筑工程装修施工阶段，龙骨隔墙骨架与主体结构连接、装配式吊顶龙骨与主体结构固定不符合设计要求。</w:t>
      </w:r>
    </w:p>
    <w:p w:rsidR="002C230C" w:rsidRPr="00DD09F3" w:rsidRDefault="002C230C" w:rsidP="00162F03">
      <w:pPr>
        <w:pStyle w:val="23"/>
        <w:spacing w:beforeLines="50" w:before="156" w:afterLines="50" w:after="156" w:line="400" w:lineRule="exact"/>
        <w:rPr>
          <w:rStyle w:val="Chara"/>
        </w:rPr>
      </w:pPr>
      <w:bookmarkStart w:id="23" w:name="_Toc23745482"/>
      <w:r w:rsidRPr="00DD09F3">
        <w:rPr>
          <w:rStyle w:val="Chara"/>
          <w:rFonts w:hint="eastAsia"/>
        </w:rPr>
        <w:t>4</w:t>
      </w:r>
      <w:r w:rsidRPr="00DD09F3">
        <w:rPr>
          <w:rStyle w:val="Chara"/>
        </w:rPr>
        <w:t>.</w:t>
      </w:r>
      <w:r w:rsidR="00FE3F32" w:rsidRPr="00DD09F3">
        <w:rPr>
          <w:rStyle w:val="Chara"/>
          <w:rFonts w:hint="eastAsia"/>
        </w:rPr>
        <w:t>8</w:t>
      </w:r>
      <w:r w:rsidR="00EE54A2" w:rsidRPr="00DD09F3">
        <w:rPr>
          <w:rStyle w:val="Chara"/>
          <w:rFonts w:hint="eastAsia"/>
        </w:rPr>
        <w:t xml:space="preserve"> </w:t>
      </w:r>
      <w:r w:rsidRPr="00DD09F3">
        <w:rPr>
          <w:rStyle w:val="Chara"/>
          <w:rFonts w:hint="eastAsia"/>
        </w:rPr>
        <w:t>预应力混凝土结构工程</w:t>
      </w:r>
      <w:bookmarkEnd w:id="23"/>
    </w:p>
    <w:p w:rsidR="002C230C" w:rsidRPr="00DD09F3" w:rsidRDefault="002C230C" w:rsidP="00F67A3C">
      <w:pPr>
        <w:tabs>
          <w:tab w:val="left" w:pos="945"/>
          <w:tab w:val="right" w:leader="dot" w:pos="8296"/>
        </w:tabs>
        <w:spacing w:line="400" w:lineRule="exact"/>
        <w:rPr>
          <w:rFonts w:ascii="Times New Roman" w:hAnsi="Times New Roman"/>
          <w:szCs w:val="32"/>
        </w:rPr>
      </w:pPr>
      <w:r w:rsidRPr="00C06489">
        <w:rPr>
          <w:rFonts w:asciiTheme="minorHAnsi" w:hAnsiTheme="minorHAnsi"/>
          <w:b/>
          <w:szCs w:val="32"/>
        </w:rPr>
        <w:t>4.</w:t>
      </w:r>
      <w:r w:rsidR="00FE3F32" w:rsidRPr="00C06489">
        <w:rPr>
          <w:rFonts w:asciiTheme="minorHAnsi" w:hAnsiTheme="minorHAnsi"/>
          <w:b/>
          <w:szCs w:val="32"/>
        </w:rPr>
        <w:t>8</w:t>
      </w:r>
      <w:r w:rsidRPr="00C06489">
        <w:rPr>
          <w:rFonts w:asciiTheme="minorHAnsi" w:hAnsiTheme="minorHAnsi"/>
          <w:b/>
          <w:szCs w:val="32"/>
        </w:rPr>
        <w:t>.</w:t>
      </w:r>
      <w:r w:rsidR="004B39B5" w:rsidRPr="00C06489">
        <w:rPr>
          <w:rFonts w:asciiTheme="minorHAnsi" w:hAnsiTheme="minorHAnsi"/>
          <w:b/>
          <w:szCs w:val="32"/>
        </w:rPr>
        <w:t>1</w:t>
      </w:r>
      <w:r w:rsidR="004B39B5" w:rsidRPr="00DD09F3">
        <w:rPr>
          <w:rFonts w:ascii="Times New Roman" w:hAnsi="Times New Roman" w:hint="eastAsia"/>
          <w:b/>
          <w:szCs w:val="32"/>
        </w:rPr>
        <w:t xml:space="preserve"> </w:t>
      </w:r>
      <w:r w:rsidRPr="00DD09F3">
        <w:rPr>
          <w:rFonts w:ascii="Times New Roman" w:hAnsi="Times New Roman" w:hint="eastAsia"/>
          <w:szCs w:val="32"/>
        </w:rPr>
        <w:t>预应力筋品种、规格、级别和数量不符合</w:t>
      </w:r>
      <w:r w:rsidR="004B39B5" w:rsidRPr="00DD09F3">
        <w:rPr>
          <w:rFonts w:ascii="Times New Roman" w:hAnsi="Times New Roman" w:hint="eastAsia"/>
          <w:szCs w:val="32"/>
        </w:rPr>
        <w:t>设计要求。</w:t>
      </w:r>
    </w:p>
    <w:p w:rsidR="002C230C" w:rsidRPr="00DD09F3" w:rsidRDefault="002C230C" w:rsidP="00F67A3C">
      <w:pPr>
        <w:pStyle w:val="a7"/>
        <w:spacing w:after="0" w:line="400" w:lineRule="exact"/>
        <w:rPr>
          <w:rFonts w:ascii="Times New Roman" w:hAnsi="Times New Roman"/>
          <w:bCs/>
          <w:szCs w:val="32"/>
        </w:rPr>
      </w:pPr>
      <w:r w:rsidRPr="00C06489">
        <w:rPr>
          <w:rFonts w:asciiTheme="minorHAnsi" w:hAnsiTheme="minorHAnsi"/>
          <w:b/>
          <w:szCs w:val="32"/>
        </w:rPr>
        <w:t>4.</w:t>
      </w:r>
      <w:r w:rsidR="00FE3F32" w:rsidRPr="00C06489">
        <w:rPr>
          <w:rFonts w:asciiTheme="minorHAnsi" w:hAnsiTheme="minorHAnsi"/>
          <w:b/>
          <w:szCs w:val="32"/>
        </w:rPr>
        <w:t>8</w:t>
      </w:r>
      <w:r w:rsidRPr="00C06489">
        <w:rPr>
          <w:rFonts w:asciiTheme="minorHAnsi" w:hAnsiTheme="minorHAnsi"/>
          <w:b/>
          <w:szCs w:val="32"/>
        </w:rPr>
        <w:t>.</w:t>
      </w:r>
      <w:r w:rsidR="004B39B5" w:rsidRPr="00C06489">
        <w:rPr>
          <w:rFonts w:asciiTheme="minorHAnsi" w:hAnsiTheme="minorHAnsi"/>
          <w:b/>
          <w:szCs w:val="32"/>
        </w:rPr>
        <w:t>2</w:t>
      </w:r>
      <w:r w:rsidRPr="00DD09F3">
        <w:rPr>
          <w:rFonts w:ascii="Times New Roman" w:hAnsi="Times New Roman"/>
          <w:b/>
          <w:szCs w:val="32"/>
        </w:rPr>
        <w:t xml:space="preserve"> </w:t>
      </w:r>
      <w:r w:rsidRPr="00DD09F3">
        <w:rPr>
          <w:rFonts w:ascii="Times New Roman" w:hAnsi="Times New Roman" w:hint="eastAsia"/>
          <w:bCs/>
          <w:szCs w:val="32"/>
        </w:rPr>
        <w:t>后张法预应力构件，钢绞线断裂或滑脱数量不符合设计</w:t>
      </w:r>
      <w:r w:rsidR="00A726D7" w:rsidRPr="00DD09F3">
        <w:rPr>
          <w:rFonts w:ascii="Times New Roman" w:hAnsi="Times New Roman" w:hint="eastAsia"/>
          <w:bCs/>
          <w:szCs w:val="32"/>
        </w:rPr>
        <w:t>或</w:t>
      </w:r>
      <w:r w:rsidRPr="00DD09F3">
        <w:rPr>
          <w:rFonts w:ascii="Times New Roman" w:hAnsi="Times New Roman" w:hint="eastAsia"/>
          <w:bCs/>
          <w:szCs w:val="32"/>
        </w:rPr>
        <w:t>规范要求。</w:t>
      </w:r>
    </w:p>
    <w:p w:rsidR="00511AE9" w:rsidRPr="00DD09F3" w:rsidRDefault="00511AE9" w:rsidP="00F67A3C">
      <w:pPr>
        <w:pStyle w:val="a7"/>
        <w:spacing w:after="0" w:line="400" w:lineRule="exact"/>
      </w:pPr>
      <w:r w:rsidRPr="00C06489">
        <w:rPr>
          <w:rFonts w:asciiTheme="minorHAnsi" w:hAnsiTheme="minorHAnsi"/>
          <w:b/>
          <w:szCs w:val="32"/>
        </w:rPr>
        <w:t>4.8.3</w:t>
      </w:r>
      <w:r w:rsidRPr="00DD09F3">
        <w:rPr>
          <w:rFonts w:ascii="Times New Roman" w:hAnsi="Times New Roman"/>
          <w:b/>
          <w:szCs w:val="32"/>
        </w:rPr>
        <w:t xml:space="preserve"> </w:t>
      </w:r>
      <w:r w:rsidRPr="00DD09F3">
        <w:rPr>
          <w:rFonts w:ascii="宋体" w:hAnsi="宋体" w:hint="eastAsia"/>
        </w:rPr>
        <w:t>进行预应力张</w:t>
      </w:r>
      <w:proofErr w:type="gramStart"/>
      <w:r w:rsidRPr="00DD09F3">
        <w:rPr>
          <w:rFonts w:ascii="宋体" w:hAnsi="宋体" w:hint="eastAsia"/>
        </w:rPr>
        <w:t>拉施工</w:t>
      </w:r>
      <w:proofErr w:type="gramEnd"/>
      <w:r w:rsidRPr="00DD09F3">
        <w:rPr>
          <w:rFonts w:ascii="宋体" w:hAnsi="宋体" w:hint="eastAsia"/>
        </w:rPr>
        <w:t>时，混凝土强度等级不符合设计或规范要求。</w:t>
      </w:r>
    </w:p>
    <w:p w:rsidR="00462682" w:rsidRPr="00DD09F3" w:rsidRDefault="00462682" w:rsidP="00162F03">
      <w:pPr>
        <w:pStyle w:val="23"/>
        <w:spacing w:beforeLines="50" w:before="156" w:afterLines="50" w:after="156" w:line="400" w:lineRule="exact"/>
        <w:rPr>
          <w:rStyle w:val="Chara"/>
        </w:rPr>
      </w:pPr>
      <w:bookmarkStart w:id="24" w:name="_Toc8722688"/>
      <w:bookmarkStart w:id="25" w:name="_Toc23745483"/>
      <w:r w:rsidRPr="00DD09F3">
        <w:rPr>
          <w:rStyle w:val="Chara"/>
          <w:rFonts w:hint="eastAsia"/>
        </w:rPr>
        <w:t>4.</w:t>
      </w:r>
      <w:r w:rsidR="00FE3F32" w:rsidRPr="00DD09F3">
        <w:rPr>
          <w:rStyle w:val="Chara"/>
          <w:rFonts w:hint="eastAsia"/>
        </w:rPr>
        <w:t>9</w:t>
      </w:r>
      <w:r w:rsidRPr="00DD09F3">
        <w:rPr>
          <w:rStyle w:val="Chara"/>
          <w:rFonts w:hint="eastAsia"/>
        </w:rPr>
        <w:t xml:space="preserve"> </w:t>
      </w:r>
      <w:r w:rsidRPr="00DD09F3">
        <w:rPr>
          <w:rStyle w:val="Chara"/>
          <w:rFonts w:hint="eastAsia"/>
        </w:rPr>
        <w:t>砌体结构</w:t>
      </w:r>
      <w:bookmarkEnd w:id="24"/>
      <w:bookmarkEnd w:id="25"/>
    </w:p>
    <w:p w:rsidR="00462682" w:rsidRPr="00DD09F3" w:rsidRDefault="00462682" w:rsidP="00F67A3C">
      <w:pPr>
        <w:tabs>
          <w:tab w:val="left" w:pos="945"/>
          <w:tab w:val="right" w:leader="dot" w:pos="8296"/>
        </w:tabs>
        <w:spacing w:line="400" w:lineRule="exact"/>
        <w:rPr>
          <w:rFonts w:ascii="Times New Roman" w:hAnsi="Times New Roman"/>
          <w:szCs w:val="32"/>
        </w:rPr>
      </w:pPr>
      <w:r w:rsidRPr="00C06489">
        <w:rPr>
          <w:rFonts w:asciiTheme="minorHAnsi" w:hAnsiTheme="minorHAnsi" w:hint="eastAsia"/>
          <w:b/>
          <w:szCs w:val="32"/>
        </w:rPr>
        <w:t>4.</w:t>
      </w:r>
      <w:r w:rsidR="00FE3F32" w:rsidRPr="00C06489">
        <w:rPr>
          <w:rFonts w:asciiTheme="minorHAnsi" w:hAnsiTheme="minorHAnsi" w:hint="eastAsia"/>
          <w:b/>
          <w:szCs w:val="32"/>
        </w:rPr>
        <w:t>9</w:t>
      </w:r>
      <w:r w:rsidRPr="00C06489">
        <w:rPr>
          <w:rFonts w:asciiTheme="minorHAnsi" w:hAnsiTheme="minorHAnsi" w:hint="eastAsia"/>
          <w:b/>
          <w:szCs w:val="32"/>
        </w:rPr>
        <w:t>.1</w:t>
      </w:r>
      <w:r w:rsidRPr="00DD09F3">
        <w:rPr>
          <w:rFonts w:ascii="Times New Roman" w:hAnsi="Times New Roman" w:hint="eastAsia"/>
          <w:szCs w:val="32"/>
        </w:rPr>
        <w:t xml:space="preserve"> </w:t>
      </w:r>
      <w:r w:rsidRPr="00DD09F3">
        <w:rPr>
          <w:rFonts w:ascii="Times New Roman" w:hAnsi="Times New Roman" w:hint="eastAsia"/>
          <w:szCs w:val="32"/>
        </w:rPr>
        <w:t>砌块</w:t>
      </w:r>
      <w:r w:rsidR="003D3078" w:rsidRPr="00DD09F3">
        <w:rPr>
          <w:rFonts w:ascii="Times New Roman" w:hAnsi="Times New Roman" w:hint="eastAsia"/>
          <w:szCs w:val="32"/>
        </w:rPr>
        <w:t>质量</w:t>
      </w:r>
      <w:r w:rsidRPr="00DD09F3">
        <w:rPr>
          <w:rFonts w:ascii="Times New Roman" w:hAnsi="Times New Roman" w:hint="eastAsia"/>
          <w:szCs w:val="32"/>
        </w:rPr>
        <w:t>、</w:t>
      </w:r>
      <w:r w:rsidR="003D3078" w:rsidRPr="00DD09F3">
        <w:rPr>
          <w:rFonts w:ascii="Times New Roman" w:hAnsi="Times New Roman" w:hint="eastAsia"/>
          <w:szCs w:val="32"/>
        </w:rPr>
        <w:t>砌筑</w:t>
      </w:r>
      <w:r w:rsidRPr="00DD09F3">
        <w:rPr>
          <w:rFonts w:ascii="Times New Roman" w:hAnsi="Times New Roman" w:hint="eastAsia"/>
          <w:szCs w:val="32"/>
        </w:rPr>
        <w:t>砂浆强度等级、灰缝砂浆饱满度、拉接钢筋及接</w:t>
      </w:r>
      <w:proofErr w:type="gramStart"/>
      <w:r w:rsidRPr="00DD09F3">
        <w:rPr>
          <w:rFonts w:ascii="Times New Roman" w:hAnsi="Times New Roman" w:hint="eastAsia"/>
          <w:szCs w:val="32"/>
        </w:rPr>
        <w:t>槎</w:t>
      </w:r>
      <w:proofErr w:type="gramEnd"/>
      <w:r w:rsidRPr="00DD09F3">
        <w:rPr>
          <w:rFonts w:ascii="Times New Roman" w:hAnsi="Times New Roman" w:hint="eastAsia"/>
          <w:szCs w:val="32"/>
        </w:rPr>
        <w:t>处理不符合设计</w:t>
      </w:r>
      <w:r w:rsidR="00A726D7" w:rsidRPr="00DD09F3">
        <w:rPr>
          <w:rFonts w:ascii="Times New Roman" w:hAnsi="Times New Roman" w:hint="eastAsia"/>
          <w:szCs w:val="32"/>
        </w:rPr>
        <w:t>或</w:t>
      </w:r>
      <w:r w:rsidRPr="00DD09F3">
        <w:rPr>
          <w:rFonts w:ascii="Times New Roman" w:hAnsi="Times New Roman" w:hint="eastAsia"/>
          <w:szCs w:val="32"/>
        </w:rPr>
        <w:t>规范</w:t>
      </w:r>
      <w:r w:rsidR="004B39B5" w:rsidRPr="00DD09F3">
        <w:rPr>
          <w:rFonts w:ascii="Times New Roman" w:hAnsi="Times New Roman" w:hint="eastAsia"/>
          <w:szCs w:val="32"/>
        </w:rPr>
        <w:t>要求</w:t>
      </w:r>
      <w:r w:rsidRPr="00DD09F3">
        <w:rPr>
          <w:rFonts w:ascii="Times New Roman" w:hAnsi="Times New Roman" w:hint="eastAsia"/>
          <w:szCs w:val="32"/>
        </w:rPr>
        <w:t>。</w:t>
      </w:r>
    </w:p>
    <w:p w:rsidR="00462682" w:rsidRPr="00DD09F3" w:rsidRDefault="00462682" w:rsidP="00F67A3C">
      <w:pPr>
        <w:tabs>
          <w:tab w:val="left" w:pos="945"/>
          <w:tab w:val="right" w:leader="dot" w:pos="8296"/>
        </w:tabs>
        <w:spacing w:line="400" w:lineRule="exact"/>
        <w:rPr>
          <w:rFonts w:ascii="Times New Roman" w:hAnsi="Times New Roman"/>
          <w:szCs w:val="32"/>
        </w:rPr>
      </w:pPr>
      <w:r w:rsidRPr="00C06489">
        <w:rPr>
          <w:rFonts w:asciiTheme="minorHAnsi" w:hAnsiTheme="minorHAnsi" w:hint="eastAsia"/>
          <w:b/>
          <w:szCs w:val="32"/>
        </w:rPr>
        <w:t>4.</w:t>
      </w:r>
      <w:r w:rsidR="00FE3F32" w:rsidRPr="00C06489">
        <w:rPr>
          <w:rFonts w:asciiTheme="minorHAnsi" w:hAnsiTheme="minorHAnsi" w:hint="eastAsia"/>
          <w:b/>
          <w:szCs w:val="32"/>
        </w:rPr>
        <w:t>9</w:t>
      </w:r>
      <w:r w:rsidRPr="00C06489">
        <w:rPr>
          <w:rFonts w:asciiTheme="minorHAnsi" w:hAnsiTheme="minorHAnsi" w:hint="eastAsia"/>
          <w:b/>
          <w:szCs w:val="32"/>
        </w:rPr>
        <w:t xml:space="preserve">.2 </w:t>
      </w:r>
      <w:r w:rsidRPr="00DD09F3">
        <w:rPr>
          <w:rFonts w:ascii="Times New Roman" w:hAnsi="Times New Roman" w:hint="eastAsia"/>
          <w:szCs w:val="32"/>
        </w:rPr>
        <w:t>砌体</w:t>
      </w:r>
      <w:r w:rsidR="00FE3F32" w:rsidRPr="00DD09F3">
        <w:rPr>
          <w:rFonts w:ascii="Times New Roman" w:hAnsi="Times New Roman" w:hint="eastAsia"/>
          <w:szCs w:val="32"/>
        </w:rPr>
        <w:t>结构</w:t>
      </w:r>
      <w:r w:rsidRPr="00DD09F3">
        <w:rPr>
          <w:rFonts w:ascii="Times New Roman" w:hAnsi="Times New Roman" w:hint="eastAsia"/>
          <w:szCs w:val="32"/>
        </w:rPr>
        <w:t>钢筋品种、规格、数量和位置、混凝土强度等级、拉接钢筋设置、钢筋锚固</w:t>
      </w:r>
      <w:r w:rsidR="00A6281C" w:rsidRPr="00DD09F3">
        <w:rPr>
          <w:rFonts w:ascii="Times New Roman" w:hAnsi="Times New Roman" w:hint="eastAsia"/>
          <w:szCs w:val="32"/>
        </w:rPr>
        <w:t>或搭接长度不符合设计</w:t>
      </w:r>
      <w:r w:rsidR="00A726D7" w:rsidRPr="00DD09F3">
        <w:rPr>
          <w:rFonts w:ascii="Times New Roman" w:hAnsi="Times New Roman" w:hint="eastAsia"/>
          <w:szCs w:val="32"/>
        </w:rPr>
        <w:t>或</w:t>
      </w:r>
      <w:r w:rsidRPr="00DD09F3">
        <w:rPr>
          <w:rFonts w:ascii="Times New Roman" w:hAnsi="Times New Roman" w:hint="eastAsia"/>
          <w:szCs w:val="32"/>
        </w:rPr>
        <w:t>规范</w:t>
      </w:r>
      <w:r w:rsidR="00A6281C" w:rsidRPr="00DD09F3">
        <w:rPr>
          <w:rFonts w:ascii="Times New Roman" w:hAnsi="Times New Roman" w:hint="eastAsia"/>
          <w:szCs w:val="32"/>
        </w:rPr>
        <w:t>要求</w:t>
      </w:r>
      <w:r w:rsidR="00297CC7" w:rsidRPr="00DD09F3">
        <w:rPr>
          <w:rFonts w:ascii="Times New Roman" w:hAnsi="Times New Roman" w:hint="eastAsia"/>
          <w:szCs w:val="32"/>
        </w:rPr>
        <w:t>。</w:t>
      </w:r>
    </w:p>
    <w:p w:rsidR="00462682" w:rsidRPr="00DD09F3" w:rsidRDefault="00462682" w:rsidP="00F67A3C">
      <w:pPr>
        <w:tabs>
          <w:tab w:val="left" w:pos="945"/>
          <w:tab w:val="right" w:leader="dot" w:pos="8296"/>
        </w:tabs>
        <w:spacing w:line="400" w:lineRule="exact"/>
        <w:rPr>
          <w:rFonts w:ascii="Times New Roman" w:hAnsi="Times New Roman"/>
          <w:b/>
          <w:szCs w:val="32"/>
        </w:rPr>
      </w:pPr>
      <w:r w:rsidRPr="00C06489">
        <w:rPr>
          <w:rFonts w:asciiTheme="minorHAnsi" w:hAnsiTheme="minorHAnsi" w:hint="eastAsia"/>
          <w:b/>
          <w:szCs w:val="32"/>
        </w:rPr>
        <w:t>4.</w:t>
      </w:r>
      <w:r w:rsidR="0067077C" w:rsidRPr="00C06489">
        <w:rPr>
          <w:rFonts w:asciiTheme="minorHAnsi" w:hAnsiTheme="minorHAnsi" w:hint="eastAsia"/>
          <w:b/>
          <w:szCs w:val="32"/>
        </w:rPr>
        <w:t>9</w:t>
      </w:r>
      <w:r w:rsidR="00193AFD" w:rsidRPr="00C06489">
        <w:rPr>
          <w:rFonts w:asciiTheme="minorHAnsi" w:hAnsiTheme="minorHAnsi" w:hint="eastAsia"/>
          <w:b/>
          <w:szCs w:val="32"/>
        </w:rPr>
        <w:t>.</w:t>
      </w:r>
      <w:r w:rsidR="00743505" w:rsidRPr="00C06489">
        <w:rPr>
          <w:rFonts w:asciiTheme="minorHAnsi" w:hAnsiTheme="minorHAnsi" w:hint="eastAsia"/>
          <w:b/>
          <w:szCs w:val="32"/>
        </w:rPr>
        <w:t>3</w:t>
      </w:r>
      <w:r w:rsidR="00743505">
        <w:rPr>
          <w:rFonts w:ascii="Times New Roman" w:hAnsi="Times New Roman" w:hint="eastAsia"/>
          <w:b/>
          <w:szCs w:val="32"/>
        </w:rPr>
        <w:t xml:space="preserve"> </w:t>
      </w:r>
      <w:r w:rsidR="00A6281C" w:rsidRPr="00DD09F3">
        <w:rPr>
          <w:rFonts w:ascii="Times New Roman" w:hAnsi="Times New Roman" w:hint="eastAsia"/>
          <w:szCs w:val="32"/>
        </w:rPr>
        <w:t>砌体结构与主体结构连接、植筋</w:t>
      </w:r>
      <w:proofErr w:type="gramStart"/>
      <w:r w:rsidR="003823F8" w:rsidRPr="00DD09F3">
        <w:rPr>
          <w:rFonts w:ascii="Times New Roman" w:hAnsi="Times New Roman" w:hint="eastAsia"/>
          <w:szCs w:val="32"/>
        </w:rPr>
        <w:t>锚固力</w:t>
      </w:r>
      <w:proofErr w:type="gramEnd"/>
      <w:r w:rsidR="00A6281C" w:rsidRPr="00DD09F3">
        <w:rPr>
          <w:rFonts w:ascii="Times New Roman" w:hAnsi="Times New Roman" w:hint="eastAsia"/>
          <w:szCs w:val="32"/>
        </w:rPr>
        <w:t>不符合设计</w:t>
      </w:r>
      <w:r w:rsidR="00A726D7" w:rsidRPr="00DD09F3">
        <w:rPr>
          <w:rFonts w:ascii="Times New Roman" w:hAnsi="Times New Roman" w:hint="eastAsia"/>
          <w:szCs w:val="32"/>
        </w:rPr>
        <w:t>或</w:t>
      </w:r>
      <w:r w:rsidR="00A6281C" w:rsidRPr="00DD09F3">
        <w:rPr>
          <w:rFonts w:ascii="Times New Roman" w:hAnsi="Times New Roman" w:hint="eastAsia"/>
          <w:szCs w:val="32"/>
        </w:rPr>
        <w:t>规范要求。</w:t>
      </w:r>
    </w:p>
    <w:p w:rsidR="003D3078" w:rsidRPr="00DD09F3" w:rsidRDefault="003D3078" w:rsidP="003D3078">
      <w:pPr>
        <w:tabs>
          <w:tab w:val="left" w:pos="945"/>
          <w:tab w:val="right" w:leader="dot" w:pos="8296"/>
        </w:tabs>
        <w:spacing w:line="400" w:lineRule="exact"/>
        <w:rPr>
          <w:rFonts w:ascii="Times New Roman" w:hAnsi="Times New Roman"/>
          <w:b/>
          <w:szCs w:val="32"/>
        </w:rPr>
      </w:pPr>
      <w:r w:rsidRPr="00C06489">
        <w:rPr>
          <w:rFonts w:asciiTheme="minorHAnsi" w:hAnsiTheme="minorHAnsi" w:hint="eastAsia"/>
          <w:b/>
          <w:szCs w:val="32"/>
        </w:rPr>
        <w:t>4.9.</w:t>
      </w:r>
      <w:r w:rsidR="00743505" w:rsidRPr="00C06489">
        <w:rPr>
          <w:rFonts w:asciiTheme="minorHAnsi" w:hAnsiTheme="minorHAnsi" w:hint="eastAsia"/>
          <w:b/>
          <w:szCs w:val="32"/>
        </w:rPr>
        <w:t xml:space="preserve">4 </w:t>
      </w:r>
      <w:r w:rsidRPr="00DD09F3">
        <w:rPr>
          <w:rFonts w:ascii="Times New Roman" w:hAnsi="Times New Roman" w:hint="eastAsia"/>
          <w:szCs w:val="32"/>
        </w:rPr>
        <w:t>构造柱、圈梁不符合设计</w:t>
      </w:r>
      <w:r w:rsidR="00211D59">
        <w:rPr>
          <w:rFonts w:ascii="Times New Roman" w:hAnsi="Times New Roman" w:hint="eastAsia"/>
          <w:szCs w:val="32"/>
        </w:rPr>
        <w:t>或</w:t>
      </w:r>
      <w:r w:rsidRPr="00DD09F3">
        <w:rPr>
          <w:rFonts w:ascii="Times New Roman" w:hAnsi="Times New Roman" w:hint="eastAsia"/>
          <w:szCs w:val="32"/>
        </w:rPr>
        <w:t>规范要求。</w:t>
      </w:r>
    </w:p>
    <w:p w:rsidR="003D3078" w:rsidRPr="00DD09F3" w:rsidRDefault="003D3078" w:rsidP="003D3078">
      <w:pPr>
        <w:tabs>
          <w:tab w:val="left" w:pos="945"/>
          <w:tab w:val="right" w:leader="dot" w:pos="8296"/>
        </w:tabs>
        <w:spacing w:line="400" w:lineRule="exact"/>
        <w:rPr>
          <w:rFonts w:ascii="Times New Roman" w:hAnsi="Times New Roman"/>
          <w:b/>
          <w:szCs w:val="32"/>
        </w:rPr>
      </w:pPr>
      <w:r w:rsidRPr="00C06489">
        <w:rPr>
          <w:rFonts w:asciiTheme="minorHAnsi" w:hAnsiTheme="minorHAnsi"/>
          <w:b/>
          <w:szCs w:val="32"/>
        </w:rPr>
        <w:t>4.9.</w:t>
      </w:r>
      <w:r w:rsidRPr="00C06489">
        <w:rPr>
          <w:rFonts w:asciiTheme="minorHAnsi" w:hAnsiTheme="minorHAnsi" w:hint="eastAsia"/>
          <w:b/>
          <w:szCs w:val="32"/>
        </w:rPr>
        <w:t xml:space="preserve">5 </w:t>
      </w:r>
      <w:r w:rsidRPr="00DD09F3">
        <w:rPr>
          <w:rFonts w:ascii="Times New Roman" w:hAnsi="Times New Roman" w:hint="eastAsia"/>
          <w:szCs w:val="32"/>
        </w:rPr>
        <w:t>墙体转角处、交接处未同时砌筑，临时间断处留</w:t>
      </w:r>
      <w:proofErr w:type="gramStart"/>
      <w:r w:rsidRPr="00DD09F3">
        <w:rPr>
          <w:rFonts w:ascii="Times New Roman" w:hAnsi="Times New Roman" w:hint="eastAsia"/>
          <w:szCs w:val="32"/>
        </w:rPr>
        <w:t>槎</w:t>
      </w:r>
      <w:proofErr w:type="gramEnd"/>
      <w:r w:rsidRPr="00DD09F3">
        <w:rPr>
          <w:rFonts w:ascii="Times New Roman" w:hAnsi="Times New Roman" w:hint="eastAsia"/>
          <w:szCs w:val="32"/>
        </w:rPr>
        <w:t>不符合规范要求。</w:t>
      </w:r>
    </w:p>
    <w:p w:rsidR="00B83BC2" w:rsidRPr="00DD09F3" w:rsidRDefault="00B83BC2" w:rsidP="00F67A3C">
      <w:pPr>
        <w:pStyle w:val="22"/>
        <w:spacing w:line="400" w:lineRule="exact"/>
        <w:ind w:leftChars="0" w:left="0"/>
        <w:rPr>
          <w:rStyle w:val="Chara"/>
        </w:rPr>
      </w:pPr>
      <w:r w:rsidRPr="00C06489">
        <w:rPr>
          <w:rFonts w:asciiTheme="minorHAnsi" w:hAnsiTheme="minorHAnsi" w:hint="eastAsia"/>
          <w:b/>
          <w:szCs w:val="32"/>
        </w:rPr>
        <w:t>4.</w:t>
      </w:r>
      <w:r w:rsidR="0067077C" w:rsidRPr="00C06489">
        <w:rPr>
          <w:rFonts w:asciiTheme="minorHAnsi" w:hAnsiTheme="minorHAnsi" w:hint="eastAsia"/>
          <w:b/>
          <w:szCs w:val="32"/>
        </w:rPr>
        <w:t>9</w:t>
      </w:r>
      <w:r w:rsidRPr="00C06489">
        <w:rPr>
          <w:rFonts w:asciiTheme="minorHAnsi" w:hAnsiTheme="minorHAnsi" w:hint="eastAsia"/>
          <w:b/>
          <w:szCs w:val="32"/>
        </w:rPr>
        <w:t>.</w:t>
      </w:r>
      <w:r w:rsidR="003D3078" w:rsidRPr="00C06489">
        <w:rPr>
          <w:rFonts w:asciiTheme="minorHAnsi" w:hAnsiTheme="minorHAnsi" w:hint="eastAsia"/>
          <w:b/>
          <w:szCs w:val="32"/>
        </w:rPr>
        <w:t>6</w:t>
      </w:r>
      <w:r w:rsidR="004B39B5" w:rsidRPr="00C06489">
        <w:rPr>
          <w:rFonts w:asciiTheme="minorHAnsi" w:hAnsiTheme="minorHAnsi" w:hint="eastAsia"/>
          <w:b/>
          <w:szCs w:val="32"/>
        </w:rPr>
        <w:t xml:space="preserve"> </w:t>
      </w:r>
      <w:r w:rsidRPr="00DD09F3">
        <w:rPr>
          <w:rStyle w:val="Chara"/>
          <w:rFonts w:hint="eastAsia"/>
        </w:rPr>
        <w:t>防火墙砌筑顶部未封闭，未形成有效的防火分区。</w:t>
      </w:r>
    </w:p>
    <w:p w:rsidR="00462682" w:rsidRPr="00DD09F3" w:rsidRDefault="00462682" w:rsidP="00162F03">
      <w:pPr>
        <w:pStyle w:val="23"/>
        <w:spacing w:beforeLines="50" w:before="156" w:afterLines="50" w:after="156" w:line="400" w:lineRule="exact"/>
        <w:rPr>
          <w:rStyle w:val="Chara"/>
        </w:rPr>
      </w:pPr>
      <w:bookmarkStart w:id="26" w:name="_Toc8722689"/>
      <w:bookmarkStart w:id="27" w:name="_Toc23745484"/>
      <w:r w:rsidRPr="00DD09F3">
        <w:rPr>
          <w:rStyle w:val="Chara"/>
          <w:rFonts w:hint="eastAsia"/>
        </w:rPr>
        <w:t>4.1</w:t>
      </w:r>
      <w:r w:rsidR="003823F8" w:rsidRPr="00DD09F3">
        <w:rPr>
          <w:rStyle w:val="Chara"/>
          <w:rFonts w:hint="eastAsia"/>
        </w:rPr>
        <w:t>0</w:t>
      </w:r>
      <w:r w:rsidRPr="00DD09F3">
        <w:rPr>
          <w:rStyle w:val="Chara"/>
          <w:rFonts w:hint="eastAsia"/>
        </w:rPr>
        <w:t xml:space="preserve"> </w:t>
      </w:r>
      <w:r w:rsidRPr="00DD09F3">
        <w:rPr>
          <w:rStyle w:val="Chara"/>
          <w:rFonts w:hint="eastAsia"/>
        </w:rPr>
        <w:t>钢结构工程</w:t>
      </w:r>
      <w:bookmarkEnd w:id="26"/>
      <w:bookmarkEnd w:id="27"/>
    </w:p>
    <w:p w:rsidR="00462682" w:rsidRPr="00DD09F3" w:rsidRDefault="00462682" w:rsidP="00F67A3C">
      <w:pPr>
        <w:tabs>
          <w:tab w:val="left" w:pos="945"/>
          <w:tab w:val="right" w:leader="dot" w:pos="8296"/>
        </w:tabs>
        <w:spacing w:line="400" w:lineRule="exact"/>
        <w:rPr>
          <w:rFonts w:ascii="Times New Roman" w:hAnsi="Times New Roman"/>
          <w:szCs w:val="32"/>
        </w:rPr>
      </w:pPr>
      <w:r w:rsidRPr="00C06489">
        <w:rPr>
          <w:rFonts w:asciiTheme="minorHAnsi" w:hAnsiTheme="minorHAnsi" w:hint="eastAsia"/>
          <w:b/>
          <w:szCs w:val="32"/>
        </w:rPr>
        <w:t>4.1</w:t>
      </w:r>
      <w:r w:rsidR="003823F8" w:rsidRPr="00C06489">
        <w:rPr>
          <w:rFonts w:asciiTheme="minorHAnsi" w:hAnsiTheme="minorHAnsi" w:hint="eastAsia"/>
          <w:b/>
          <w:szCs w:val="32"/>
        </w:rPr>
        <w:t>0</w:t>
      </w:r>
      <w:r w:rsidRPr="00C06489">
        <w:rPr>
          <w:rFonts w:asciiTheme="minorHAnsi" w:hAnsiTheme="minorHAnsi" w:hint="eastAsia"/>
          <w:b/>
          <w:szCs w:val="32"/>
        </w:rPr>
        <w:t>.</w:t>
      </w:r>
      <w:r w:rsidR="00011ABE" w:rsidRPr="00C06489">
        <w:rPr>
          <w:rFonts w:asciiTheme="minorHAnsi" w:hAnsiTheme="minorHAnsi" w:hint="eastAsia"/>
          <w:b/>
          <w:szCs w:val="32"/>
        </w:rPr>
        <w:t>1</w:t>
      </w:r>
      <w:r w:rsidR="00011ABE" w:rsidRPr="00DD09F3">
        <w:rPr>
          <w:rFonts w:ascii="Times New Roman" w:hAnsi="Times New Roman" w:hint="eastAsia"/>
          <w:b/>
          <w:szCs w:val="32"/>
        </w:rPr>
        <w:t xml:space="preserve"> </w:t>
      </w:r>
      <w:r w:rsidR="00011ABE" w:rsidRPr="00DD09F3">
        <w:rPr>
          <w:rFonts w:ascii="Times New Roman" w:hAnsi="Times New Roman" w:hint="eastAsia"/>
          <w:szCs w:val="32"/>
        </w:rPr>
        <w:t>钢结构防腐涂料涂装的涂料、涂装遍数、涂层厚度不符合设计要求。</w:t>
      </w:r>
    </w:p>
    <w:p w:rsidR="00814953" w:rsidRPr="00DD09F3" w:rsidRDefault="00462682" w:rsidP="00F67A3C">
      <w:pPr>
        <w:tabs>
          <w:tab w:val="left" w:pos="945"/>
          <w:tab w:val="right" w:leader="dot" w:pos="8296"/>
        </w:tabs>
        <w:spacing w:line="400" w:lineRule="exact"/>
        <w:rPr>
          <w:rFonts w:ascii="Times New Roman" w:hAnsi="Times New Roman"/>
          <w:szCs w:val="32"/>
        </w:rPr>
      </w:pPr>
      <w:r w:rsidRPr="00C06489">
        <w:rPr>
          <w:rFonts w:asciiTheme="minorHAnsi" w:hAnsiTheme="minorHAnsi" w:hint="eastAsia"/>
          <w:b/>
          <w:szCs w:val="32"/>
        </w:rPr>
        <w:t>4.1</w:t>
      </w:r>
      <w:r w:rsidR="003823F8" w:rsidRPr="00C06489">
        <w:rPr>
          <w:rFonts w:asciiTheme="minorHAnsi" w:hAnsiTheme="minorHAnsi" w:hint="eastAsia"/>
          <w:b/>
          <w:szCs w:val="32"/>
        </w:rPr>
        <w:t>0</w:t>
      </w:r>
      <w:r w:rsidRPr="00C06489">
        <w:rPr>
          <w:rFonts w:asciiTheme="minorHAnsi" w:hAnsiTheme="minorHAnsi" w:hint="eastAsia"/>
          <w:b/>
          <w:szCs w:val="32"/>
        </w:rPr>
        <w:t>.</w:t>
      </w:r>
      <w:r w:rsidR="00011ABE" w:rsidRPr="00C06489">
        <w:rPr>
          <w:rFonts w:asciiTheme="minorHAnsi" w:hAnsiTheme="minorHAnsi" w:hint="eastAsia"/>
          <w:b/>
          <w:szCs w:val="32"/>
        </w:rPr>
        <w:t xml:space="preserve">2 </w:t>
      </w:r>
      <w:r w:rsidR="00011ABE" w:rsidRPr="00DD09F3">
        <w:rPr>
          <w:rFonts w:ascii="Times New Roman" w:hAnsi="Times New Roman" w:hint="eastAsia"/>
          <w:szCs w:val="32"/>
        </w:rPr>
        <w:t>高强度螺栓连接副的安装</w:t>
      </w:r>
      <w:r w:rsidR="00A726D7" w:rsidRPr="00DD09F3">
        <w:rPr>
          <w:rFonts w:ascii="Times New Roman" w:hAnsi="Times New Roman" w:hint="eastAsia"/>
          <w:szCs w:val="32"/>
        </w:rPr>
        <w:t>不符合设计或</w:t>
      </w:r>
      <w:r w:rsidR="00814953" w:rsidRPr="00DD09F3">
        <w:rPr>
          <w:rFonts w:ascii="Times New Roman" w:hAnsi="Times New Roman" w:hint="eastAsia"/>
          <w:szCs w:val="32"/>
        </w:rPr>
        <w:t>规范要求。</w:t>
      </w:r>
    </w:p>
    <w:p w:rsidR="00011ABE" w:rsidRPr="00DD09F3" w:rsidRDefault="00011ABE" w:rsidP="00011ABE">
      <w:pPr>
        <w:tabs>
          <w:tab w:val="left" w:pos="945"/>
          <w:tab w:val="right" w:leader="dot" w:pos="8296"/>
        </w:tabs>
        <w:spacing w:line="400" w:lineRule="exact"/>
        <w:rPr>
          <w:rFonts w:ascii="Times New Roman" w:hAnsi="Times New Roman"/>
          <w:szCs w:val="32"/>
        </w:rPr>
      </w:pPr>
      <w:r w:rsidRPr="00C06489">
        <w:rPr>
          <w:rFonts w:asciiTheme="minorHAnsi" w:hAnsiTheme="minorHAnsi" w:hint="eastAsia"/>
          <w:b/>
          <w:szCs w:val="32"/>
        </w:rPr>
        <w:t>4.10.3</w:t>
      </w:r>
      <w:r w:rsidR="00781D0E" w:rsidRPr="00C06489">
        <w:rPr>
          <w:rFonts w:asciiTheme="minorHAnsi" w:hAnsiTheme="minorHAnsi" w:hint="eastAsia"/>
          <w:b/>
          <w:szCs w:val="32"/>
        </w:rPr>
        <w:t xml:space="preserve"> </w:t>
      </w:r>
      <w:r w:rsidRPr="00DD09F3">
        <w:rPr>
          <w:rFonts w:ascii="Times New Roman" w:hAnsi="Times New Roman" w:hint="eastAsia"/>
          <w:szCs w:val="32"/>
        </w:rPr>
        <w:t>钢结构防火涂料的粘结强度、抗压强度不符合设计或规范要求。</w:t>
      </w:r>
    </w:p>
    <w:p w:rsidR="00766B17" w:rsidRPr="00DD09F3" w:rsidRDefault="00766B17" w:rsidP="00011ABE">
      <w:pPr>
        <w:tabs>
          <w:tab w:val="left" w:pos="945"/>
          <w:tab w:val="right" w:leader="dot" w:pos="8296"/>
        </w:tabs>
        <w:spacing w:line="400" w:lineRule="exact"/>
        <w:rPr>
          <w:rFonts w:ascii="Times New Roman" w:hAnsi="Times New Roman"/>
          <w:szCs w:val="32"/>
        </w:rPr>
      </w:pPr>
      <w:r w:rsidRPr="00C06489">
        <w:rPr>
          <w:rFonts w:asciiTheme="minorHAnsi" w:hAnsiTheme="minorHAnsi" w:hint="eastAsia"/>
          <w:b/>
          <w:szCs w:val="32"/>
        </w:rPr>
        <w:t xml:space="preserve">4.10.4 </w:t>
      </w:r>
      <w:r w:rsidRPr="00DD09F3">
        <w:rPr>
          <w:rFonts w:ascii="Times New Roman" w:hAnsi="Times New Roman" w:hint="eastAsia"/>
          <w:szCs w:val="32"/>
        </w:rPr>
        <w:t>钢结构焊接不符合设计要求。</w:t>
      </w:r>
    </w:p>
    <w:p w:rsidR="00011ABE" w:rsidRPr="00DD09F3" w:rsidRDefault="00011ABE" w:rsidP="00011ABE">
      <w:pPr>
        <w:tabs>
          <w:tab w:val="left" w:pos="945"/>
          <w:tab w:val="right" w:leader="dot" w:pos="8296"/>
        </w:tabs>
        <w:spacing w:line="400" w:lineRule="exact"/>
        <w:rPr>
          <w:rFonts w:ascii="Times New Roman" w:hAnsi="Times New Roman"/>
          <w:b/>
          <w:szCs w:val="32"/>
        </w:rPr>
      </w:pPr>
      <w:r w:rsidRPr="00C06489">
        <w:rPr>
          <w:rFonts w:asciiTheme="minorHAnsi" w:hAnsiTheme="minorHAnsi" w:hint="eastAsia"/>
          <w:b/>
          <w:szCs w:val="32"/>
        </w:rPr>
        <w:t>4.10.</w:t>
      </w:r>
      <w:r w:rsidR="00766B17" w:rsidRPr="00C06489">
        <w:rPr>
          <w:rFonts w:asciiTheme="minorHAnsi" w:hAnsiTheme="minorHAnsi" w:hint="eastAsia"/>
          <w:b/>
          <w:szCs w:val="32"/>
        </w:rPr>
        <w:t>5</w:t>
      </w:r>
      <w:r w:rsidR="00781D0E" w:rsidRPr="00C06489">
        <w:rPr>
          <w:rFonts w:asciiTheme="minorHAnsi" w:hAnsiTheme="minorHAnsi" w:hint="eastAsia"/>
          <w:b/>
          <w:szCs w:val="32"/>
        </w:rPr>
        <w:t xml:space="preserve"> </w:t>
      </w:r>
      <w:r w:rsidRPr="00DD09F3">
        <w:rPr>
          <w:rFonts w:ascii="Times New Roman" w:hAnsi="Times New Roman" w:hint="eastAsia"/>
          <w:szCs w:val="32"/>
        </w:rPr>
        <w:t>薄涂型、厚涂型防火涂料的涂层厚度不符合设计要求。</w:t>
      </w:r>
    </w:p>
    <w:p w:rsidR="00011ABE" w:rsidRPr="00DD09F3" w:rsidRDefault="00781D0E" w:rsidP="00011ABE">
      <w:pPr>
        <w:tabs>
          <w:tab w:val="left" w:pos="945"/>
          <w:tab w:val="right" w:leader="dot" w:pos="8296"/>
        </w:tabs>
        <w:spacing w:line="400" w:lineRule="exact"/>
        <w:rPr>
          <w:rFonts w:ascii="Times New Roman" w:hAnsi="Times New Roman"/>
          <w:szCs w:val="32"/>
        </w:rPr>
      </w:pPr>
      <w:r w:rsidRPr="00C06489">
        <w:rPr>
          <w:rFonts w:asciiTheme="minorHAnsi" w:hAnsiTheme="minorHAnsi"/>
          <w:b/>
          <w:szCs w:val="32"/>
        </w:rPr>
        <w:t>4.10.</w:t>
      </w:r>
      <w:r w:rsidR="00766B17" w:rsidRPr="00C06489">
        <w:rPr>
          <w:rFonts w:asciiTheme="minorHAnsi" w:hAnsiTheme="minorHAnsi" w:hint="eastAsia"/>
          <w:b/>
          <w:szCs w:val="32"/>
        </w:rPr>
        <w:t>6</w:t>
      </w:r>
      <w:r w:rsidR="00011ABE" w:rsidRPr="00C06489">
        <w:rPr>
          <w:rFonts w:asciiTheme="minorHAnsi" w:hAnsiTheme="minorHAnsi" w:hint="eastAsia"/>
          <w:b/>
          <w:szCs w:val="32"/>
        </w:rPr>
        <w:t xml:space="preserve"> </w:t>
      </w:r>
      <w:r w:rsidR="00011ABE" w:rsidRPr="00DD09F3">
        <w:rPr>
          <w:rFonts w:ascii="Times New Roman" w:hAnsi="Times New Roman" w:hint="eastAsia"/>
          <w:szCs w:val="32"/>
        </w:rPr>
        <w:t>多层和高层钢结构主体结构整体垂直度和整体平面弯曲偏差</w:t>
      </w:r>
      <w:r w:rsidRPr="00DD09F3">
        <w:rPr>
          <w:rFonts w:ascii="Times New Roman" w:hAnsi="Times New Roman" w:hint="eastAsia"/>
          <w:szCs w:val="32"/>
        </w:rPr>
        <w:t>不符合设计或</w:t>
      </w:r>
      <w:r w:rsidR="00011ABE" w:rsidRPr="00DD09F3">
        <w:rPr>
          <w:rFonts w:ascii="Times New Roman" w:hAnsi="Times New Roman" w:hint="eastAsia"/>
          <w:szCs w:val="32"/>
        </w:rPr>
        <w:t>规范要求。</w:t>
      </w:r>
    </w:p>
    <w:p w:rsidR="00462682" w:rsidRPr="00DD09F3" w:rsidRDefault="00462682" w:rsidP="00162F03">
      <w:pPr>
        <w:pStyle w:val="23"/>
        <w:spacing w:beforeLines="50" w:before="156" w:afterLines="50" w:after="156" w:line="400" w:lineRule="exact"/>
        <w:rPr>
          <w:rStyle w:val="Chara"/>
        </w:rPr>
      </w:pPr>
      <w:bookmarkStart w:id="28" w:name="_Toc8722690"/>
      <w:bookmarkStart w:id="29" w:name="_Toc23745485"/>
      <w:r w:rsidRPr="00DD09F3">
        <w:rPr>
          <w:rStyle w:val="Chara"/>
          <w:rFonts w:hint="eastAsia"/>
        </w:rPr>
        <w:t>4.1</w:t>
      </w:r>
      <w:r w:rsidR="003823F8" w:rsidRPr="00DD09F3">
        <w:rPr>
          <w:rStyle w:val="Chara"/>
          <w:rFonts w:hint="eastAsia"/>
        </w:rPr>
        <w:t>1</w:t>
      </w:r>
      <w:r w:rsidR="00F83F12" w:rsidRPr="00DD09F3">
        <w:rPr>
          <w:rStyle w:val="Chara"/>
          <w:rFonts w:hint="eastAsia"/>
        </w:rPr>
        <w:t xml:space="preserve"> </w:t>
      </w:r>
      <w:r w:rsidRPr="00DD09F3">
        <w:rPr>
          <w:rStyle w:val="Chara"/>
          <w:rFonts w:hint="eastAsia"/>
        </w:rPr>
        <w:t>钢管混凝土结构</w:t>
      </w:r>
      <w:bookmarkEnd w:id="28"/>
      <w:bookmarkEnd w:id="29"/>
    </w:p>
    <w:p w:rsidR="00462682" w:rsidRPr="00DD09F3" w:rsidRDefault="00462682" w:rsidP="00F67A3C">
      <w:pPr>
        <w:tabs>
          <w:tab w:val="left" w:pos="945"/>
          <w:tab w:val="right" w:leader="dot" w:pos="8296"/>
        </w:tabs>
        <w:spacing w:line="400" w:lineRule="exact"/>
        <w:rPr>
          <w:rFonts w:ascii="Times New Roman" w:hAnsi="Times New Roman"/>
          <w:szCs w:val="32"/>
        </w:rPr>
      </w:pPr>
      <w:r w:rsidRPr="00C06489">
        <w:rPr>
          <w:rFonts w:asciiTheme="minorHAnsi" w:hAnsiTheme="minorHAnsi" w:hint="eastAsia"/>
          <w:b/>
          <w:szCs w:val="32"/>
        </w:rPr>
        <w:t>4.1</w:t>
      </w:r>
      <w:r w:rsidR="003823F8" w:rsidRPr="00C06489">
        <w:rPr>
          <w:rFonts w:asciiTheme="minorHAnsi" w:hAnsiTheme="minorHAnsi" w:hint="eastAsia"/>
          <w:b/>
          <w:szCs w:val="32"/>
        </w:rPr>
        <w:t>1</w:t>
      </w:r>
      <w:r w:rsidRPr="00C06489">
        <w:rPr>
          <w:rFonts w:asciiTheme="minorHAnsi" w:hAnsiTheme="minorHAnsi" w:hint="eastAsia"/>
          <w:b/>
          <w:szCs w:val="32"/>
        </w:rPr>
        <w:t xml:space="preserve">.1 </w:t>
      </w:r>
      <w:r w:rsidR="00A726D7" w:rsidRPr="00DD09F3">
        <w:rPr>
          <w:rFonts w:ascii="Times New Roman" w:hAnsi="Times New Roman" w:hint="eastAsia"/>
          <w:szCs w:val="32"/>
        </w:rPr>
        <w:t>钢管混凝土柱柱脚锚固构造不符合设计或</w:t>
      </w:r>
      <w:r w:rsidR="00A6281C" w:rsidRPr="00DD09F3">
        <w:rPr>
          <w:rFonts w:ascii="Times New Roman" w:hAnsi="Times New Roman" w:hint="eastAsia"/>
          <w:szCs w:val="32"/>
        </w:rPr>
        <w:t>规范要求</w:t>
      </w:r>
      <w:r w:rsidRPr="00DD09F3">
        <w:rPr>
          <w:rFonts w:ascii="Times New Roman" w:hAnsi="Times New Roman" w:hint="eastAsia"/>
          <w:szCs w:val="32"/>
        </w:rPr>
        <w:t>。</w:t>
      </w:r>
    </w:p>
    <w:p w:rsidR="00462682" w:rsidRPr="00DD09F3" w:rsidRDefault="00462682" w:rsidP="00F67A3C">
      <w:pPr>
        <w:tabs>
          <w:tab w:val="left" w:pos="945"/>
          <w:tab w:val="right" w:leader="dot" w:pos="8296"/>
        </w:tabs>
        <w:spacing w:line="400" w:lineRule="exact"/>
        <w:rPr>
          <w:rFonts w:ascii="Times New Roman" w:hAnsi="Times New Roman"/>
          <w:szCs w:val="32"/>
        </w:rPr>
      </w:pPr>
      <w:r w:rsidRPr="00C06489">
        <w:rPr>
          <w:rFonts w:asciiTheme="minorHAnsi" w:hAnsiTheme="minorHAnsi" w:hint="eastAsia"/>
          <w:b/>
          <w:szCs w:val="32"/>
        </w:rPr>
        <w:t>4.1</w:t>
      </w:r>
      <w:r w:rsidR="003823F8" w:rsidRPr="00C06489">
        <w:rPr>
          <w:rFonts w:asciiTheme="minorHAnsi" w:hAnsiTheme="minorHAnsi" w:hint="eastAsia"/>
          <w:b/>
          <w:szCs w:val="32"/>
        </w:rPr>
        <w:t>1</w:t>
      </w:r>
      <w:r w:rsidRPr="00C06489">
        <w:rPr>
          <w:rFonts w:asciiTheme="minorHAnsi" w:hAnsiTheme="minorHAnsi" w:hint="eastAsia"/>
          <w:b/>
          <w:szCs w:val="32"/>
        </w:rPr>
        <w:t xml:space="preserve">.2 </w:t>
      </w:r>
      <w:r w:rsidRPr="00DD09F3">
        <w:rPr>
          <w:rFonts w:ascii="Times New Roman" w:hAnsi="Times New Roman" w:hint="eastAsia"/>
          <w:szCs w:val="32"/>
        </w:rPr>
        <w:t>钢筋混凝土柱与</w:t>
      </w:r>
      <w:r w:rsidR="00A726D7" w:rsidRPr="00DD09F3">
        <w:rPr>
          <w:rFonts w:ascii="Times New Roman" w:hAnsi="Times New Roman" w:hint="eastAsia"/>
          <w:szCs w:val="32"/>
        </w:rPr>
        <w:t>混凝土梁连接点核心区构造、贯通型节点、非贯通型节点不符合设计或</w:t>
      </w:r>
      <w:r w:rsidR="00F83F12" w:rsidRPr="00DD09F3">
        <w:rPr>
          <w:rFonts w:ascii="Times New Roman" w:hAnsi="Times New Roman" w:hint="eastAsia"/>
          <w:szCs w:val="32"/>
        </w:rPr>
        <w:t>规</w:t>
      </w:r>
      <w:r w:rsidR="00A6281C" w:rsidRPr="00DD09F3">
        <w:rPr>
          <w:rFonts w:ascii="Times New Roman" w:hAnsi="Times New Roman" w:hint="eastAsia"/>
          <w:szCs w:val="32"/>
        </w:rPr>
        <w:t>范要求</w:t>
      </w:r>
      <w:r w:rsidRPr="00DD09F3">
        <w:rPr>
          <w:rFonts w:ascii="Times New Roman" w:hAnsi="Times New Roman" w:hint="eastAsia"/>
          <w:szCs w:val="32"/>
        </w:rPr>
        <w:t>。</w:t>
      </w:r>
    </w:p>
    <w:p w:rsidR="00781D0E" w:rsidRPr="00DD09F3" w:rsidRDefault="00781D0E" w:rsidP="00781D0E">
      <w:pPr>
        <w:tabs>
          <w:tab w:val="left" w:pos="945"/>
          <w:tab w:val="right" w:leader="dot" w:pos="8296"/>
        </w:tabs>
        <w:spacing w:line="400" w:lineRule="exact"/>
        <w:rPr>
          <w:rFonts w:ascii="Times New Roman" w:hAnsi="Times New Roman"/>
          <w:szCs w:val="32"/>
        </w:rPr>
      </w:pPr>
      <w:r w:rsidRPr="00C06489">
        <w:rPr>
          <w:rFonts w:asciiTheme="minorHAnsi" w:hAnsiTheme="minorHAnsi" w:hint="eastAsia"/>
          <w:b/>
          <w:szCs w:val="32"/>
        </w:rPr>
        <w:t xml:space="preserve">4.11.3 </w:t>
      </w:r>
      <w:r w:rsidRPr="00DD09F3">
        <w:rPr>
          <w:rFonts w:ascii="Times New Roman" w:hAnsi="Times New Roman" w:hint="eastAsia"/>
          <w:szCs w:val="32"/>
        </w:rPr>
        <w:t>钢管内混凝土的强度等级不符合设计要求。</w:t>
      </w:r>
    </w:p>
    <w:p w:rsidR="00462682" w:rsidRPr="00DD09F3" w:rsidRDefault="00462682" w:rsidP="00162F03">
      <w:pPr>
        <w:pStyle w:val="23"/>
        <w:spacing w:beforeLines="50" w:before="156" w:afterLines="50" w:after="156" w:line="400" w:lineRule="exact"/>
        <w:rPr>
          <w:rStyle w:val="Chara"/>
        </w:rPr>
      </w:pPr>
      <w:bookmarkStart w:id="30" w:name="_Toc23745486"/>
      <w:r w:rsidRPr="00DD09F3">
        <w:rPr>
          <w:rStyle w:val="Chara"/>
          <w:rFonts w:hint="eastAsia"/>
        </w:rPr>
        <w:t>4.1</w:t>
      </w:r>
      <w:r w:rsidR="003823F8" w:rsidRPr="00DD09F3">
        <w:rPr>
          <w:rStyle w:val="Chara"/>
          <w:rFonts w:hint="eastAsia"/>
        </w:rPr>
        <w:t>2</w:t>
      </w:r>
      <w:r w:rsidR="00F83F12" w:rsidRPr="00DD09F3">
        <w:rPr>
          <w:rStyle w:val="Chara"/>
          <w:rFonts w:hint="eastAsia"/>
        </w:rPr>
        <w:t xml:space="preserve"> </w:t>
      </w:r>
      <w:r w:rsidRPr="00DD09F3">
        <w:rPr>
          <w:rStyle w:val="Chara"/>
          <w:rFonts w:hint="eastAsia"/>
        </w:rPr>
        <w:t>膜结构</w:t>
      </w:r>
      <w:bookmarkEnd w:id="30"/>
    </w:p>
    <w:p w:rsidR="00462682" w:rsidRPr="00DD09F3" w:rsidRDefault="00462682" w:rsidP="00F67A3C">
      <w:pPr>
        <w:tabs>
          <w:tab w:val="left" w:pos="945"/>
          <w:tab w:val="right" w:leader="dot" w:pos="8296"/>
        </w:tabs>
        <w:spacing w:line="400" w:lineRule="exact"/>
        <w:rPr>
          <w:rFonts w:ascii="Times New Roman" w:hAnsi="Times New Roman"/>
          <w:szCs w:val="32"/>
        </w:rPr>
      </w:pPr>
      <w:r w:rsidRPr="00C06489">
        <w:rPr>
          <w:rFonts w:asciiTheme="minorHAnsi" w:hAnsiTheme="minorHAnsi" w:hint="eastAsia"/>
          <w:b/>
          <w:szCs w:val="32"/>
        </w:rPr>
        <w:t>4.1</w:t>
      </w:r>
      <w:r w:rsidR="003823F8" w:rsidRPr="00C06489">
        <w:rPr>
          <w:rFonts w:asciiTheme="minorHAnsi" w:hAnsiTheme="minorHAnsi" w:hint="eastAsia"/>
          <w:b/>
          <w:szCs w:val="32"/>
        </w:rPr>
        <w:t>2</w:t>
      </w:r>
      <w:r w:rsidRPr="00C06489">
        <w:rPr>
          <w:rFonts w:asciiTheme="minorHAnsi" w:hAnsiTheme="minorHAnsi" w:hint="eastAsia"/>
          <w:b/>
          <w:szCs w:val="32"/>
        </w:rPr>
        <w:t>.1</w:t>
      </w:r>
      <w:r w:rsidRPr="00DD09F3">
        <w:rPr>
          <w:rFonts w:ascii="Times New Roman" w:hAnsi="Times New Roman" w:hint="eastAsia"/>
          <w:szCs w:val="32"/>
        </w:rPr>
        <w:t xml:space="preserve"> </w:t>
      </w:r>
      <w:r w:rsidRPr="00DD09F3">
        <w:rPr>
          <w:rFonts w:ascii="Times New Roman" w:hAnsi="Times New Roman" w:hint="eastAsia"/>
          <w:szCs w:val="32"/>
        </w:rPr>
        <w:t>膜结构的支承结构</w:t>
      </w:r>
      <w:r w:rsidR="007B3837" w:rsidRPr="00DD09F3">
        <w:rPr>
          <w:rFonts w:ascii="Times New Roman" w:hAnsi="Times New Roman" w:hint="eastAsia"/>
          <w:szCs w:val="32"/>
        </w:rPr>
        <w:t>、</w:t>
      </w:r>
      <w:r w:rsidRPr="00DD09F3">
        <w:rPr>
          <w:rFonts w:ascii="Times New Roman" w:hAnsi="Times New Roman" w:hint="eastAsia"/>
          <w:szCs w:val="32"/>
        </w:rPr>
        <w:t>各项连接构造</w:t>
      </w:r>
      <w:r w:rsidR="007B3837" w:rsidRPr="00DD09F3">
        <w:rPr>
          <w:rFonts w:ascii="Times New Roman" w:hAnsi="Times New Roman" w:hint="eastAsia"/>
          <w:szCs w:val="32"/>
        </w:rPr>
        <w:t>和</w:t>
      </w:r>
      <w:r w:rsidRPr="00DD09F3">
        <w:rPr>
          <w:rFonts w:ascii="Times New Roman" w:hAnsi="Times New Roman" w:hint="eastAsia"/>
          <w:szCs w:val="32"/>
        </w:rPr>
        <w:t>热熔合粘结处不符合设计</w:t>
      </w:r>
      <w:r w:rsidR="00A726D7" w:rsidRPr="00DD09F3">
        <w:rPr>
          <w:rFonts w:ascii="Times New Roman" w:hAnsi="Times New Roman" w:hint="eastAsia"/>
          <w:szCs w:val="32"/>
        </w:rPr>
        <w:t>或</w:t>
      </w:r>
      <w:r w:rsidRPr="00DD09F3">
        <w:rPr>
          <w:rFonts w:ascii="Times New Roman" w:hAnsi="Times New Roman" w:hint="eastAsia"/>
          <w:szCs w:val="32"/>
        </w:rPr>
        <w:t>规范</w:t>
      </w:r>
      <w:r w:rsidR="00A6281C" w:rsidRPr="00DD09F3">
        <w:rPr>
          <w:rFonts w:ascii="Times New Roman" w:hAnsi="Times New Roman" w:hint="eastAsia"/>
          <w:szCs w:val="32"/>
        </w:rPr>
        <w:t>要求</w:t>
      </w:r>
      <w:r w:rsidRPr="00DD09F3">
        <w:rPr>
          <w:rFonts w:ascii="Times New Roman" w:hAnsi="Times New Roman" w:hint="eastAsia"/>
          <w:szCs w:val="32"/>
        </w:rPr>
        <w:t>。</w:t>
      </w:r>
    </w:p>
    <w:p w:rsidR="00462682" w:rsidRPr="00DD09F3" w:rsidRDefault="00462682" w:rsidP="00F67A3C">
      <w:pPr>
        <w:tabs>
          <w:tab w:val="left" w:pos="945"/>
          <w:tab w:val="right" w:leader="dot" w:pos="8296"/>
        </w:tabs>
        <w:spacing w:line="400" w:lineRule="exact"/>
        <w:rPr>
          <w:rFonts w:ascii="Times New Roman" w:hAnsi="Times New Roman"/>
          <w:szCs w:val="32"/>
        </w:rPr>
      </w:pPr>
      <w:r w:rsidRPr="00C06489">
        <w:rPr>
          <w:rFonts w:asciiTheme="minorHAnsi" w:hAnsiTheme="minorHAnsi" w:hint="eastAsia"/>
          <w:b/>
          <w:szCs w:val="32"/>
        </w:rPr>
        <w:t>4.1</w:t>
      </w:r>
      <w:r w:rsidR="003823F8" w:rsidRPr="00C06489">
        <w:rPr>
          <w:rFonts w:asciiTheme="minorHAnsi" w:hAnsiTheme="minorHAnsi" w:hint="eastAsia"/>
          <w:b/>
          <w:szCs w:val="32"/>
        </w:rPr>
        <w:t>2</w:t>
      </w:r>
      <w:r w:rsidRPr="00C06489">
        <w:rPr>
          <w:rFonts w:asciiTheme="minorHAnsi" w:hAnsiTheme="minorHAnsi" w:hint="eastAsia"/>
          <w:b/>
          <w:szCs w:val="32"/>
        </w:rPr>
        <w:t>.2</w:t>
      </w:r>
      <w:r w:rsidRPr="00C06489">
        <w:rPr>
          <w:rFonts w:asciiTheme="minorHAnsi" w:hAnsiTheme="minorHAnsi"/>
          <w:b/>
          <w:szCs w:val="32"/>
        </w:rPr>
        <w:t xml:space="preserve"> </w:t>
      </w:r>
      <w:r w:rsidRPr="00DD09F3">
        <w:rPr>
          <w:rFonts w:ascii="Times New Roman" w:hAnsi="Times New Roman" w:hint="eastAsia"/>
          <w:szCs w:val="32"/>
        </w:rPr>
        <w:t>膜面排水坡度、防水构造、檐口等做法不符合</w:t>
      </w:r>
      <w:r w:rsidR="00A726D7" w:rsidRPr="00DD09F3">
        <w:rPr>
          <w:rFonts w:ascii="Times New Roman" w:hAnsi="Times New Roman" w:hint="eastAsia"/>
          <w:szCs w:val="32"/>
        </w:rPr>
        <w:t>设计或</w:t>
      </w:r>
      <w:r w:rsidR="00A6281C" w:rsidRPr="00DD09F3">
        <w:rPr>
          <w:rFonts w:ascii="Times New Roman" w:hAnsi="Times New Roman" w:hint="eastAsia"/>
          <w:szCs w:val="32"/>
        </w:rPr>
        <w:t>规范要求。</w:t>
      </w:r>
    </w:p>
    <w:p w:rsidR="00462682" w:rsidRPr="00DD09F3" w:rsidRDefault="00462682" w:rsidP="00162F03">
      <w:pPr>
        <w:pStyle w:val="23"/>
        <w:spacing w:beforeLines="50" w:before="156" w:afterLines="50" w:after="156" w:line="400" w:lineRule="exact"/>
        <w:rPr>
          <w:rStyle w:val="Chara"/>
        </w:rPr>
      </w:pPr>
      <w:bookmarkStart w:id="31" w:name="_Toc23745487"/>
      <w:r w:rsidRPr="00DD09F3">
        <w:rPr>
          <w:rStyle w:val="Chara"/>
          <w:rFonts w:hint="eastAsia"/>
        </w:rPr>
        <w:lastRenderedPageBreak/>
        <w:t>4.1</w:t>
      </w:r>
      <w:r w:rsidR="003823F8" w:rsidRPr="00DD09F3">
        <w:rPr>
          <w:rStyle w:val="Chara"/>
          <w:rFonts w:hint="eastAsia"/>
        </w:rPr>
        <w:t>3</w:t>
      </w:r>
      <w:r w:rsidR="00F83F12" w:rsidRPr="00DD09F3">
        <w:rPr>
          <w:rStyle w:val="Chara"/>
          <w:rFonts w:hint="eastAsia"/>
        </w:rPr>
        <w:t xml:space="preserve"> </w:t>
      </w:r>
      <w:r w:rsidRPr="00DD09F3">
        <w:rPr>
          <w:rStyle w:val="Chara"/>
          <w:rFonts w:hint="eastAsia"/>
        </w:rPr>
        <w:t>索结构</w:t>
      </w:r>
      <w:bookmarkEnd w:id="31"/>
    </w:p>
    <w:p w:rsidR="00462682" w:rsidRPr="00DD09F3" w:rsidRDefault="00462682" w:rsidP="00F67A3C">
      <w:pPr>
        <w:tabs>
          <w:tab w:val="left" w:pos="945"/>
          <w:tab w:val="right" w:leader="dot" w:pos="8296"/>
        </w:tabs>
        <w:spacing w:line="400" w:lineRule="exact"/>
        <w:rPr>
          <w:rFonts w:ascii="Times New Roman" w:hAnsi="Times New Roman"/>
          <w:szCs w:val="32"/>
        </w:rPr>
      </w:pPr>
      <w:r w:rsidRPr="00C06489">
        <w:rPr>
          <w:rFonts w:asciiTheme="minorHAnsi" w:hAnsiTheme="minorHAnsi" w:hint="eastAsia"/>
          <w:b/>
          <w:szCs w:val="32"/>
        </w:rPr>
        <w:t>4.1</w:t>
      </w:r>
      <w:r w:rsidR="003823F8" w:rsidRPr="00C06489">
        <w:rPr>
          <w:rFonts w:asciiTheme="minorHAnsi" w:hAnsiTheme="minorHAnsi" w:hint="eastAsia"/>
          <w:b/>
          <w:szCs w:val="32"/>
        </w:rPr>
        <w:t>3</w:t>
      </w:r>
      <w:r w:rsidRPr="00C06489">
        <w:rPr>
          <w:rFonts w:asciiTheme="minorHAnsi" w:hAnsiTheme="minorHAnsi" w:hint="eastAsia"/>
          <w:b/>
          <w:szCs w:val="32"/>
        </w:rPr>
        <w:t xml:space="preserve">.1 </w:t>
      </w:r>
      <w:proofErr w:type="gramStart"/>
      <w:r w:rsidRPr="00DD09F3">
        <w:rPr>
          <w:rFonts w:ascii="Times New Roman" w:hAnsi="Times New Roman" w:hint="eastAsia"/>
          <w:szCs w:val="32"/>
        </w:rPr>
        <w:t>索与钢筋混凝土</w:t>
      </w:r>
      <w:proofErr w:type="gramEnd"/>
      <w:r w:rsidRPr="00DD09F3">
        <w:rPr>
          <w:rFonts w:ascii="Times New Roman" w:hAnsi="Times New Roman" w:hint="eastAsia"/>
          <w:szCs w:val="32"/>
        </w:rPr>
        <w:t>构件或钢结构构件连接处未采用柔性材料或采用构造措施保护拉索，</w:t>
      </w:r>
      <w:r w:rsidR="00B706EA" w:rsidRPr="00DD09F3">
        <w:rPr>
          <w:rFonts w:ascii="Times New Roman" w:hAnsi="Times New Roman" w:hint="eastAsia"/>
          <w:szCs w:val="32"/>
        </w:rPr>
        <w:t>造成</w:t>
      </w:r>
      <w:r w:rsidRPr="00DD09F3">
        <w:rPr>
          <w:rFonts w:ascii="Times New Roman" w:hAnsi="Times New Roman" w:hint="eastAsia"/>
          <w:szCs w:val="32"/>
        </w:rPr>
        <w:t>索损坏或弯折。</w:t>
      </w:r>
    </w:p>
    <w:p w:rsidR="00462682" w:rsidRPr="00DD09F3" w:rsidRDefault="00462682" w:rsidP="00F67A3C">
      <w:pPr>
        <w:tabs>
          <w:tab w:val="left" w:pos="945"/>
          <w:tab w:val="right" w:leader="dot" w:pos="8296"/>
        </w:tabs>
        <w:spacing w:line="400" w:lineRule="exact"/>
        <w:rPr>
          <w:rFonts w:ascii="Times New Roman" w:hAnsi="Times New Roman"/>
          <w:szCs w:val="32"/>
        </w:rPr>
      </w:pPr>
      <w:r w:rsidRPr="00C06489">
        <w:rPr>
          <w:rFonts w:asciiTheme="minorHAnsi" w:hAnsiTheme="minorHAnsi" w:hint="eastAsia"/>
          <w:b/>
          <w:szCs w:val="32"/>
        </w:rPr>
        <w:t>4.1</w:t>
      </w:r>
      <w:r w:rsidR="003823F8" w:rsidRPr="00C06489">
        <w:rPr>
          <w:rFonts w:asciiTheme="minorHAnsi" w:hAnsiTheme="minorHAnsi" w:hint="eastAsia"/>
          <w:b/>
          <w:szCs w:val="32"/>
        </w:rPr>
        <w:t>3</w:t>
      </w:r>
      <w:r w:rsidRPr="00C06489">
        <w:rPr>
          <w:rFonts w:asciiTheme="minorHAnsi" w:hAnsiTheme="minorHAnsi" w:hint="eastAsia"/>
          <w:b/>
          <w:szCs w:val="32"/>
        </w:rPr>
        <w:t xml:space="preserve">.2 </w:t>
      </w:r>
      <w:proofErr w:type="gramStart"/>
      <w:r w:rsidRPr="00DD09F3">
        <w:rPr>
          <w:rFonts w:ascii="Times New Roman" w:hAnsi="Times New Roman" w:hint="eastAsia"/>
          <w:szCs w:val="32"/>
        </w:rPr>
        <w:t>索与索之间</w:t>
      </w:r>
      <w:proofErr w:type="gramEnd"/>
      <w:r w:rsidRPr="00DD09F3">
        <w:rPr>
          <w:rFonts w:ascii="Times New Roman" w:hAnsi="Times New Roman" w:hint="eastAsia"/>
          <w:szCs w:val="32"/>
        </w:rPr>
        <w:t>的连接构造未保证连接处有足够的伸缩性，不能适应可能的位移和旋转。</w:t>
      </w:r>
    </w:p>
    <w:p w:rsidR="002C230C" w:rsidRPr="00DD09F3" w:rsidRDefault="002C230C" w:rsidP="00162F03">
      <w:pPr>
        <w:pStyle w:val="23"/>
        <w:spacing w:beforeLines="50" w:before="156" w:afterLines="50" w:after="156" w:line="400" w:lineRule="exact"/>
        <w:rPr>
          <w:rStyle w:val="Chara"/>
        </w:rPr>
      </w:pPr>
      <w:bookmarkStart w:id="32" w:name="_Toc23745488"/>
      <w:r w:rsidRPr="00DD09F3">
        <w:rPr>
          <w:rStyle w:val="Chara"/>
          <w:rFonts w:hint="eastAsia"/>
        </w:rPr>
        <w:t>4.1</w:t>
      </w:r>
      <w:r w:rsidR="003823F8" w:rsidRPr="00DD09F3">
        <w:rPr>
          <w:rStyle w:val="Chara"/>
          <w:rFonts w:hint="eastAsia"/>
        </w:rPr>
        <w:t>4</w:t>
      </w:r>
      <w:r w:rsidRPr="00DD09F3">
        <w:rPr>
          <w:rStyle w:val="Chara"/>
          <w:rFonts w:hint="eastAsia"/>
        </w:rPr>
        <w:t xml:space="preserve"> </w:t>
      </w:r>
      <w:r w:rsidRPr="00DD09F3">
        <w:rPr>
          <w:rStyle w:val="Chara"/>
          <w:rFonts w:hint="eastAsia"/>
        </w:rPr>
        <w:t>钢网架结构</w:t>
      </w:r>
      <w:bookmarkEnd w:id="32"/>
    </w:p>
    <w:p w:rsidR="002C230C" w:rsidRPr="00DD09F3" w:rsidRDefault="002C230C" w:rsidP="00F67A3C">
      <w:pPr>
        <w:tabs>
          <w:tab w:val="left" w:pos="945"/>
          <w:tab w:val="right" w:leader="dot" w:pos="8296"/>
        </w:tabs>
        <w:spacing w:line="400" w:lineRule="exact"/>
        <w:rPr>
          <w:rFonts w:ascii="Times New Roman" w:hAnsi="Times New Roman"/>
          <w:szCs w:val="32"/>
        </w:rPr>
      </w:pPr>
      <w:r w:rsidRPr="00C06489">
        <w:rPr>
          <w:rFonts w:asciiTheme="minorHAnsi" w:hAnsiTheme="minorHAnsi" w:hint="eastAsia"/>
          <w:b/>
          <w:szCs w:val="32"/>
        </w:rPr>
        <w:t>4.1</w:t>
      </w:r>
      <w:r w:rsidR="003823F8" w:rsidRPr="00C06489">
        <w:rPr>
          <w:rFonts w:asciiTheme="minorHAnsi" w:hAnsiTheme="minorHAnsi" w:hint="eastAsia"/>
          <w:b/>
          <w:szCs w:val="32"/>
        </w:rPr>
        <w:t>4</w:t>
      </w:r>
      <w:r w:rsidRPr="00C06489">
        <w:rPr>
          <w:rFonts w:asciiTheme="minorHAnsi" w:hAnsiTheme="minorHAnsi" w:hint="eastAsia"/>
          <w:b/>
          <w:szCs w:val="32"/>
        </w:rPr>
        <w:t xml:space="preserve">.1 </w:t>
      </w:r>
      <w:r w:rsidRPr="00DD09F3">
        <w:rPr>
          <w:rFonts w:ascii="Times New Roman" w:hAnsi="Times New Roman" w:hint="eastAsia"/>
          <w:szCs w:val="32"/>
        </w:rPr>
        <w:t>钢网架材料、品种、规格不</w:t>
      </w:r>
      <w:r w:rsidRPr="00DD09F3">
        <w:rPr>
          <w:rFonts w:hint="eastAsia"/>
        </w:rPr>
        <w:t>符合设计</w:t>
      </w:r>
      <w:r w:rsidR="00A726D7" w:rsidRPr="00DD09F3">
        <w:rPr>
          <w:rFonts w:hint="eastAsia"/>
        </w:rPr>
        <w:t>或</w:t>
      </w:r>
      <w:r w:rsidRPr="00DD09F3">
        <w:rPr>
          <w:rFonts w:hint="eastAsia"/>
        </w:rPr>
        <w:t>规范要求</w:t>
      </w:r>
      <w:r w:rsidRPr="00DD09F3">
        <w:rPr>
          <w:rFonts w:ascii="Times New Roman" w:hAnsi="Times New Roman" w:hint="eastAsia"/>
          <w:szCs w:val="32"/>
        </w:rPr>
        <w:t>。</w:t>
      </w:r>
    </w:p>
    <w:p w:rsidR="002C230C" w:rsidRPr="00DD09F3" w:rsidRDefault="002C230C" w:rsidP="00F67A3C">
      <w:pPr>
        <w:tabs>
          <w:tab w:val="left" w:pos="945"/>
          <w:tab w:val="right" w:leader="dot" w:pos="8296"/>
        </w:tabs>
        <w:spacing w:line="400" w:lineRule="exact"/>
        <w:rPr>
          <w:rFonts w:ascii="Times New Roman" w:hAnsi="Times New Roman"/>
          <w:szCs w:val="32"/>
        </w:rPr>
      </w:pPr>
      <w:r w:rsidRPr="00C06489">
        <w:rPr>
          <w:rFonts w:asciiTheme="minorHAnsi" w:hAnsiTheme="minorHAnsi" w:hint="eastAsia"/>
          <w:b/>
          <w:szCs w:val="32"/>
        </w:rPr>
        <w:t>4.1</w:t>
      </w:r>
      <w:r w:rsidR="003823F8" w:rsidRPr="00C06489">
        <w:rPr>
          <w:rFonts w:asciiTheme="minorHAnsi" w:hAnsiTheme="minorHAnsi" w:hint="eastAsia"/>
          <w:b/>
          <w:szCs w:val="32"/>
        </w:rPr>
        <w:t>4</w:t>
      </w:r>
      <w:r w:rsidRPr="00C06489">
        <w:rPr>
          <w:rFonts w:asciiTheme="minorHAnsi" w:hAnsiTheme="minorHAnsi" w:hint="eastAsia"/>
          <w:b/>
          <w:szCs w:val="32"/>
        </w:rPr>
        <w:t xml:space="preserve">.2 </w:t>
      </w:r>
      <w:r w:rsidRPr="00DD09F3">
        <w:rPr>
          <w:rFonts w:ascii="Times New Roman" w:hAnsi="Times New Roman" w:hint="eastAsia"/>
          <w:szCs w:val="32"/>
        </w:rPr>
        <w:t>螺栓球、焊接</w:t>
      </w:r>
      <w:proofErr w:type="gramStart"/>
      <w:r w:rsidRPr="00DD09F3">
        <w:rPr>
          <w:rFonts w:ascii="Times New Roman" w:hAnsi="Times New Roman" w:hint="eastAsia"/>
          <w:szCs w:val="32"/>
        </w:rPr>
        <w:t>球加工</w:t>
      </w:r>
      <w:proofErr w:type="gramEnd"/>
      <w:r w:rsidRPr="00DD09F3">
        <w:rPr>
          <w:rFonts w:ascii="Times New Roman" w:hAnsi="Times New Roman" w:hint="eastAsia"/>
          <w:szCs w:val="32"/>
        </w:rPr>
        <w:t>不</w:t>
      </w:r>
      <w:r w:rsidRPr="00DD09F3">
        <w:rPr>
          <w:rFonts w:hint="eastAsia"/>
        </w:rPr>
        <w:t>符合设计</w:t>
      </w:r>
      <w:r w:rsidR="00A726D7" w:rsidRPr="00DD09F3">
        <w:rPr>
          <w:rFonts w:hint="eastAsia"/>
        </w:rPr>
        <w:t>或</w:t>
      </w:r>
      <w:r w:rsidRPr="00DD09F3">
        <w:rPr>
          <w:rFonts w:hint="eastAsia"/>
        </w:rPr>
        <w:t>规范要求</w:t>
      </w:r>
      <w:r w:rsidRPr="00DD09F3">
        <w:rPr>
          <w:rFonts w:ascii="Times New Roman" w:hAnsi="Times New Roman" w:hint="eastAsia"/>
          <w:szCs w:val="32"/>
        </w:rPr>
        <w:t>。</w:t>
      </w:r>
    </w:p>
    <w:p w:rsidR="002C230C" w:rsidRPr="00DD09F3" w:rsidRDefault="002C230C" w:rsidP="00F67A3C">
      <w:pPr>
        <w:tabs>
          <w:tab w:val="left" w:pos="945"/>
          <w:tab w:val="right" w:leader="dot" w:pos="8296"/>
        </w:tabs>
        <w:spacing w:line="400" w:lineRule="exact"/>
        <w:rPr>
          <w:rFonts w:ascii="Times New Roman" w:hAnsi="Times New Roman"/>
          <w:szCs w:val="32"/>
        </w:rPr>
      </w:pPr>
      <w:r w:rsidRPr="00C06489">
        <w:rPr>
          <w:rFonts w:asciiTheme="minorHAnsi" w:hAnsiTheme="minorHAnsi" w:hint="eastAsia"/>
          <w:b/>
          <w:szCs w:val="32"/>
        </w:rPr>
        <w:t>4.1</w:t>
      </w:r>
      <w:r w:rsidR="003823F8" w:rsidRPr="00C06489">
        <w:rPr>
          <w:rFonts w:asciiTheme="minorHAnsi" w:hAnsiTheme="minorHAnsi" w:hint="eastAsia"/>
          <w:b/>
          <w:szCs w:val="32"/>
        </w:rPr>
        <w:t>4</w:t>
      </w:r>
      <w:r w:rsidRPr="00C06489">
        <w:rPr>
          <w:rFonts w:asciiTheme="minorHAnsi" w:hAnsiTheme="minorHAnsi" w:hint="eastAsia"/>
          <w:b/>
          <w:szCs w:val="32"/>
        </w:rPr>
        <w:t>.</w:t>
      </w:r>
      <w:r w:rsidRPr="00C06489">
        <w:rPr>
          <w:rFonts w:asciiTheme="minorHAnsi" w:hAnsiTheme="minorHAnsi"/>
          <w:b/>
          <w:szCs w:val="32"/>
        </w:rPr>
        <w:t>3</w:t>
      </w:r>
      <w:r w:rsidR="00A6281C" w:rsidRPr="00C06489">
        <w:rPr>
          <w:rFonts w:asciiTheme="minorHAnsi" w:hAnsiTheme="minorHAnsi" w:hint="eastAsia"/>
          <w:b/>
          <w:szCs w:val="32"/>
        </w:rPr>
        <w:t xml:space="preserve"> </w:t>
      </w:r>
      <w:r w:rsidRPr="00DD09F3">
        <w:rPr>
          <w:rFonts w:ascii="Times New Roman" w:hAnsi="Times New Roman" w:hint="eastAsia"/>
          <w:szCs w:val="32"/>
        </w:rPr>
        <w:t>钢网架</w:t>
      </w:r>
      <w:r w:rsidR="00511AE9" w:rsidRPr="00DD09F3">
        <w:rPr>
          <w:rFonts w:ascii="Times New Roman" w:hAnsi="Times New Roman" w:hint="eastAsia"/>
          <w:szCs w:val="32"/>
        </w:rPr>
        <w:t>安装的</w:t>
      </w:r>
      <w:r w:rsidRPr="00DD09F3">
        <w:rPr>
          <w:rFonts w:ascii="Times New Roman" w:hAnsi="Times New Roman" w:hint="eastAsia"/>
          <w:szCs w:val="32"/>
        </w:rPr>
        <w:t>基础验收不</w:t>
      </w:r>
      <w:r w:rsidRPr="00DD09F3">
        <w:rPr>
          <w:rFonts w:hint="eastAsia"/>
        </w:rPr>
        <w:t>符合设计</w:t>
      </w:r>
      <w:r w:rsidR="00A726D7" w:rsidRPr="00DD09F3">
        <w:rPr>
          <w:rFonts w:hint="eastAsia"/>
        </w:rPr>
        <w:t>或</w:t>
      </w:r>
      <w:r w:rsidRPr="00DD09F3">
        <w:rPr>
          <w:rFonts w:hint="eastAsia"/>
        </w:rPr>
        <w:t>规范要求。</w:t>
      </w:r>
    </w:p>
    <w:p w:rsidR="002C230C" w:rsidRPr="00DD09F3" w:rsidRDefault="002C230C" w:rsidP="00F67A3C">
      <w:pPr>
        <w:tabs>
          <w:tab w:val="left" w:pos="945"/>
          <w:tab w:val="right" w:leader="dot" w:pos="8296"/>
        </w:tabs>
        <w:spacing w:line="400" w:lineRule="exact"/>
        <w:rPr>
          <w:rFonts w:ascii="Times New Roman" w:hAnsi="Times New Roman"/>
          <w:szCs w:val="32"/>
        </w:rPr>
      </w:pPr>
      <w:r w:rsidRPr="00C06489">
        <w:rPr>
          <w:rFonts w:asciiTheme="minorHAnsi" w:hAnsiTheme="minorHAnsi" w:hint="eastAsia"/>
          <w:b/>
          <w:szCs w:val="32"/>
        </w:rPr>
        <w:t>4.1</w:t>
      </w:r>
      <w:r w:rsidR="003823F8" w:rsidRPr="00C06489">
        <w:rPr>
          <w:rFonts w:asciiTheme="minorHAnsi" w:hAnsiTheme="minorHAnsi" w:hint="eastAsia"/>
          <w:b/>
          <w:szCs w:val="32"/>
        </w:rPr>
        <w:t>4</w:t>
      </w:r>
      <w:r w:rsidRPr="00C06489">
        <w:rPr>
          <w:rFonts w:asciiTheme="minorHAnsi" w:hAnsiTheme="minorHAnsi" w:hint="eastAsia"/>
          <w:b/>
          <w:szCs w:val="32"/>
        </w:rPr>
        <w:t>.</w:t>
      </w:r>
      <w:r w:rsidRPr="00C06489">
        <w:rPr>
          <w:rFonts w:asciiTheme="minorHAnsi" w:hAnsiTheme="minorHAnsi"/>
          <w:b/>
          <w:szCs w:val="32"/>
        </w:rPr>
        <w:t>4</w:t>
      </w:r>
      <w:r w:rsidRPr="00C06489">
        <w:rPr>
          <w:rFonts w:asciiTheme="minorHAnsi" w:hAnsiTheme="minorHAnsi" w:hint="eastAsia"/>
          <w:b/>
          <w:szCs w:val="32"/>
        </w:rPr>
        <w:t xml:space="preserve"> </w:t>
      </w:r>
      <w:r w:rsidRPr="00DD09F3">
        <w:rPr>
          <w:rFonts w:ascii="Times New Roman" w:hAnsi="Times New Roman" w:hint="eastAsia"/>
          <w:szCs w:val="32"/>
        </w:rPr>
        <w:t>钢网架支座不</w:t>
      </w:r>
      <w:r w:rsidRPr="00DD09F3">
        <w:rPr>
          <w:rFonts w:hint="eastAsia"/>
        </w:rPr>
        <w:t>符合设计</w:t>
      </w:r>
      <w:r w:rsidR="00A726D7" w:rsidRPr="00DD09F3">
        <w:rPr>
          <w:rFonts w:hint="eastAsia"/>
        </w:rPr>
        <w:t>或</w:t>
      </w:r>
      <w:r w:rsidRPr="00DD09F3">
        <w:rPr>
          <w:rFonts w:hint="eastAsia"/>
        </w:rPr>
        <w:t>规范要求</w:t>
      </w:r>
      <w:r w:rsidRPr="00DD09F3">
        <w:rPr>
          <w:rFonts w:ascii="Times New Roman" w:hAnsi="Times New Roman" w:hint="eastAsia"/>
          <w:szCs w:val="32"/>
        </w:rPr>
        <w:t>。</w:t>
      </w:r>
    </w:p>
    <w:p w:rsidR="00B2136B" w:rsidRPr="00DD09F3" w:rsidRDefault="00B2136B" w:rsidP="00B2136B">
      <w:pPr>
        <w:tabs>
          <w:tab w:val="left" w:pos="945"/>
          <w:tab w:val="right" w:leader="dot" w:pos="8296"/>
        </w:tabs>
        <w:spacing w:line="400" w:lineRule="exact"/>
        <w:rPr>
          <w:rFonts w:ascii="Times New Roman" w:hAnsi="Times New Roman"/>
          <w:szCs w:val="32"/>
        </w:rPr>
      </w:pPr>
      <w:r w:rsidRPr="00C06489">
        <w:rPr>
          <w:rFonts w:asciiTheme="minorHAnsi" w:hAnsiTheme="minorHAnsi" w:hint="eastAsia"/>
          <w:b/>
          <w:szCs w:val="32"/>
        </w:rPr>
        <w:t xml:space="preserve">4.14.5 </w:t>
      </w:r>
      <w:r w:rsidRPr="00DD09F3">
        <w:rPr>
          <w:rFonts w:ascii="Times New Roman" w:hAnsi="Times New Roman" w:hint="eastAsia"/>
          <w:szCs w:val="32"/>
        </w:rPr>
        <w:t>钢网架结构</w:t>
      </w:r>
      <w:proofErr w:type="gramStart"/>
      <w:r w:rsidRPr="00DD09F3">
        <w:rPr>
          <w:rFonts w:ascii="Times New Roman" w:hAnsi="Times New Roman" w:hint="eastAsia"/>
          <w:szCs w:val="32"/>
        </w:rPr>
        <w:t>总拼完成</w:t>
      </w:r>
      <w:proofErr w:type="gramEnd"/>
      <w:r w:rsidRPr="00DD09F3">
        <w:rPr>
          <w:rFonts w:ascii="Times New Roman" w:hAnsi="Times New Roman" w:hint="eastAsia"/>
          <w:szCs w:val="32"/>
        </w:rPr>
        <w:t>后及屋面工程完成后，所测挠度值不符合设计</w:t>
      </w:r>
      <w:r w:rsidR="00211D59">
        <w:rPr>
          <w:rFonts w:ascii="Times New Roman" w:hAnsi="Times New Roman" w:hint="eastAsia"/>
          <w:szCs w:val="32"/>
        </w:rPr>
        <w:t>或</w:t>
      </w:r>
      <w:r w:rsidRPr="00DD09F3">
        <w:rPr>
          <w:rFonts w:ascii="Times New Roman" w:hAnsi="Times New Roman" w:hint="eastAsia"/>
          <w:szCs w:val="32"/>
        </w:rPr>
        <w:t>规范要求。</w:t>
      </w:r>
    </w:p>
    <w:p w:rsidR="00B2136B" w:rsidRPr="00DD09F3" w:rsidRDefault="00B2136B" w:rsidP="00F67A3C">
      <w:pPr>
        <w:tabs>
          <w:tab w:val="left" w:pos="945"/>
          <w:tab w:val="right" w:leader="dot" w:pos="8296"/>
        </w:tabs>
        <w:spacing w:line="400" w:lineRule="exact"/>
        <w:rPr>
          <w:rFonts w:ascii="Times New Roman" w:hAnsi="Times New Roman"/>
          <w:szCs w:val="32"/>
        </w:rPr>
      </w:pPr>
    </w:p>
    <w:p w:rsidR="00D004A9" w:rsidRPr="00DD09F3" w:rsidRDefault="00D004A9" w:rsidP="00162F03">
      <w:pPr>
        <w:pStyle w:val="23"/>
        <w:spacing w:beforeLines="50" w:before="156" w:afterLines="50" w:after="156" w:line="400" w:lineRule="exact"/>
        <w:rPr>
          <w:rStyle w:val="Chara"/>
        </w:rPr>
      </w:pPr>
      <w:bookmarkStart w:id="33" w:name="_Toc23745489"/>
      <w:r w:rsidRPr="00DD09F3">
        <w:rPr>
          <w:rStyle w:val="Chara"/>
          <w:rFonts w:hint="eastAsia"/>
        </w:rPr>
        <w:t>4.1</w:t>
      </w:r>
      <w:r w:rsidR="00F92C63" w:rsidRPr="00DD09F3">
        <w:rPr>
          <w:rStyle w:val="Chara"/>
          <w:rFonts w:hint="eastAsia"/>
        </w:rPr>
        <w:t>5</w:t>
      </w:r>
      <w:r w:rsidRPr="00DD09F3">
        <w:rPr>
          <w:rStyle w:val="Chara"/>
          <w:rFonts w:hint="eastAsia"/>
        </w:rPr>
        <w:t xml:space="preserve"> </w:t>
      </w:r>
      <w:r w:rsidRPr="00DD09F3">
        <w:rPr>
          <w:rStyle w:val="Chara"/>
          <w:rFonts w:hint="eastAsia"/>
        </w:rPr>
        <w:t>门窗和吊顶工程</w:t>
      </w:r>
      <w:bookmarkEnd w:id="33"/>
    </w:p>
    <w:p w:rsidR="003E3ACC" w:rsidRPr="00DD09F3" w:rsidRDefault="003E3ACC" w:rsidP="00F67A3C">
      <w:pPr>
        <w:pStyle w:val="22"/>
        <w:spacing w:line="400" w:lineRule="exact"/>
        <w:ind w:leftChars="0" w:left="0"/>
        <w:rPr>
          <w:rStyle w:val="Chara"/>
          <w:b/>
        </w:rPr>
      </w:pPr>
      <w:r w:rsidRPr="00C06489">
        <w:rPr>
          <w:rFonts w:asciiTheme="minorHAnsi" w:hAnsiTheme="minorHAnsi" w:hint="eastAsia"/>
          <w:b/>
        </w:rPr>
        <w:t>4.</w:t>
      </w:r>
      <w:r w:rsidR="006452D8" w:rsidRPr="00C06489">
        <w:rPr>
          <w:rFonts w:asciiTheme="minorHAnsi" w:hAnsiTheme="minorHAnsi" w:hint="eastAsia"/>
          <w:b/>
        </w:rPr>
        <w:t>1</w:t>
      </w:r>
      <w:r w:rsidR="00F92C63" w:rsidRPr="00C06489">
        <w:rPr>
          <w:rFonts w:asciiTheme="minorHAnsi" w:hAnsiTheme="minorHAnsi" w:hint="eastAsia"/>
          <w:b/>
        </w:rPr>
        <w:t>5</w:t>
      </w:r>
      <w:r w:rsidR="006452D8" w:rsidRPr="00C06489">
        <w:rPr>
          <w:rFonts w:asciiTheme="minorHAnsi" w:hAnsiTheme="minorHAnsi" w:hint="eastAsia"/>
          <w:b/>
        </w:rPr>
        <w:t>.</w:t>
      </w:r>
      <w:r w:rsidR="00D004A9" w:rsidRPr="00C06489">
        <w:rPr>
          <w:rFonts w:asciiTheme="minorHAnsi" w:hAnsiTheme="minorHAnsi" w:hint="eastAsia"/>
          <w:b/>
        </w:rPr>
        <w:t>1</w:t>
      </w:r>
      <w:r w:rsidRPr="00C06489">
        <w:rPr>
          <w:rFonts w:asciiTheme="minorHAnsi" w:hAnsiTheme="minorHAnsi" w:hint="eastAsia"/>
          <w:b/>
        </w:rPr>
        <w:t xml:space="preserve"> </w:t>
      </w:r>
      <w:r w:rsidRPr="00DD09F3">
        <w:rPr>
          <w:rFonts w:hint="eastAsia"/>
        </w:rPr>
        <w:t>外窗为推拉式窗扇时，</w:t>
      </w:r>
      <w:r w:rsidR="00814072" w:rsidRPr="00DD09F3">
        <w:rPr>
          <w:rFonts w:hint="eastAsia"/>
        </w:rPr>
        <w:t>安装不牢固或未安装防脱落装置。</w:t>
      </w:r>
    </w:p>
    <w:p w:rsidR="003E3ACC" w:rsidRPr="00DD09F3" w:rsidRDefault="003E3ACC" w:rsidP="00F67A3C">
      <w:pPr>
        <w:pStyle w:val="22"/>
        <w:spacing w:line="400" w:lineRule="exact"/>
        <w:ind w:leftChars="0" w:left="0"/>
        <w:rPr>
          <w:rStyle w:val="Chara"/>
          <w:b/>
        </w:rPr>
      </w:pPr>
      <w:r w:rsidRPr="00C06489">
        <w:rPr>
          <w:rFonts w:asciiTheme="minorHAnsi" w:hAnsiTheme="minorHAnsi" w:hint="eastAsia"/>
          <w:b/>
        </w:rPr>
        <w:t>4.</w:t>
      </w:r>
      <w:r w:rsidR="006452D8" w:rsidRPr="00C06489">
        <w:rPr>
          <w:rFonts w:asciiTheme="minorHAnsi" w:hAnsiTheme="minorHAnsi" w:hint="eastAsia"/>
          <w:b/>
        </w:rPr>
        <w:t>1</w:t>
      </w:r>
      <w:r w:rsidR="00F92C63" w:rsidRPr="00C06489">
        <w:rPr>
          <w:rFonts w:asciiTheme="minorHAnsi" w:hAnsiTheme="minorHAnsi" w:hint="eastAsia"/>
          <w:b/>
        </w:rPr>
        <w:t>5</w:t>
      </w:r>
      <w:r w:rsidR="006452D8" w:rsidRPr="00C06489">
        <w:rPr>
          <w:rFonts w:asciiTheme="minorHAnsi" w:hAnsiTheme="minorHAnsi" w:hint="eastAsia"/>
          <w:b/>
        </w:rPr>
        <w:t>.</w:t>
      </w:r>
      <w:r w:rsidR="00B706EA" w:rsidRPr="00C06489">
        <w:rPr>
          <w:rFonts w:asciiTheme="minorHAnsi" w:hAnsiTheme="minorHAnsi" w:hint="eastAsia"/>
          <w:b/>
        </w:rPr>
        <w:t>2</w:t>
      </w:r>
      <w:r w:rsidR="003823F8" w:rsidRPr="00DD09F3">
        <w:rPr>
          <w:rStyle w:val="Chara"/>
          <w:rFonts w:hint="eastAsia"/>
          <w:b/>
        </w:rPr>
        <w:t xml:space="preserve"> </w:t>
      </w:r>
      <w:r w:rsidRPr="00DD09F3">
        <w:rPr>
          <w:rFonts w:hint="eastAsia"/>
        </w:rPr>
        <w:t>外门窗框与洞口墙体、主框与</w:t>
      </w:r>
      <w:proofErr w:type="gramStart"/>
      <w:r w:rsidRPr="00DD09F3">
        <w:rPr>
          <w:rFonts w:hint="eastAsia"/>
        </w:rPr>
        <w:t>附框间缝隙</w:t>
      </w:r>
      <w:proofErr w:type="gramEnd"/>
      <w:r w:rsidRPr="00DD09F3">
        <w:rPr>
          <w:rFonts w:hint="eastAsia"/>
        </w:rPr>
        <w:t>封堵不密实。</w:t>
      </w:r>
    </w:p>
    <w:p w:rsidR="003E3ACC" w:rsidRPr="00DD09F3" w:rsidRDefault="003E3ACC" w:rsidP="00F67A3C">
      <w:pPr>
        <w:pStyle w:val="22"/>
        <w:spacing w:line="400" w:lineRule="exact"/>
        <w:ind w:leftChars="0" w:left="0"/>
      </w:pPr>
      <w:r w:rsidRPr="00C06489">
        <w:rPr>
          <w:rFonts w:asciiTheme="minorHAnsi" w:hAnsiTheme="minorHAnsi" w:hint="eastAsia"/>
          <w:b/>
        </w:rPr>
        <w:t>4.</w:t>
      </w:r>
      <w:r w:rsidR="006452D8" w:rsidRPr="00C06489">
        <w:rPr>
          <w:rFonts w:asciiTheme="minorHAnsi" w:hAnsiTheme="minorHAnsi" w:hint="eastAsia"/>
          <w:b/>
        </w:rPr>
        <w:t>1</w:t>
      </w:r>
      <w:r w:rsidR="00F92C63" w:rsidRPr="00C06489">
        <w:rPr>
          <w:rFonts w:asciiTheme="minorHAnsi" w:hAnsiTheme="minorHAnsi" w:hint="eastAsia"/>
          <w:b/>
        </w:rPr>
        <w:t>5</w:t>
      </w:r>
      <w:r w:rsidR="006452D8" w:rsidRPr="00C06489">
        <w:rPr>
          <w:rFonts w:asciiTheme="minorHAnsi" w:hAnsiTheme="minorHAnsi" w:hint="eastAsia"/>
          <w:b/>
        </w:rPr>
        <w:t>.</w:t>
      </w:r>
      <w:r w:rsidR="00D004A9" w:rsidRPr="00C06489">
        <w:rPr>
          <w:rFonts w:asciiTheme="minorHAnsi" w:hAnsiTheme="minorHAnsi" w:hint="eastAsia"/>
          <w:b/>
        </w:rPr>
        <w:t>3</w:t>
      </w:r>
      <w:r w:rsidR="006452D8" w:rsidRPr="00DD09F3">
        <w:rPr>
          <w:rStyle w:val="Chara"/>
          <w:rFonts w:hint="eastAsia"/>
          <w:b/>
        </w:rPr>
        <w:t xml:space="preserve"> </w:t>
      </w:r>
      <w:r w:rsidRPr="00DD09F3">
        <w:rPr>
          <w:rFonts w:hint="eastAsia"/>
        </w:rPr>
        <w:t>重型灯具、电扇及其他重型</w:t>
      </w:r>
      <w:r w:rsidR="00814072" w:rsidRPr="00DD09F3">
        <w:rPr>
          <w:rFonts w:hint="eastAsia"/>
        </w:rPr>
        <w:t>或有振动荷载的</w:t>
      </w:r>
      <w:r w:rsidRPr="00DD09F3">
        <w:rPr>
          <w:rFonts w:hint="eastAsia"/>
        </w:rPr>
        <w:t>设备安装在吊顶工程的龙骨上。</w:t>
      </w:r>
    </w:p>
    <w:p w:rsidR="00D004A9" w:rsidRPr="00DD09F3" w:rsidRDefault="00D004A9" w:rsidP="00162F03">
      <w:pPr>
        <w:pStyle w:val="23"/>
        <w:spacing w:beforeLines="50" w:before="156" w:afterLines="50" w:after="156" w:line="400" w:lineRule="exact"/>
        <w:rPr>
          <w:rStyle w:val="Chara"/>
        </w:rPr>
      </w:pPr>
      <w:bookmarkStart w:id="34" w:name="_Toc23745490"/>
      <w:r w:rsidRPr="00DD09F3">
        <w:rPr>
          <w:rStyle w:val="Chara"/>
          <w:rFonts w:hint="eastAsia"/>
        </w:rPr>
        <w:t>4.1</w:t>
      </w:r>
      <w:r w:rsidR="00F92C63" w:rsidRPr="00DD09F3">
        <w:rPr>
          <w:rStyle w:val="Chara"/>
          <w:rFonts w:hint="eastAsia"/>
        </w:rPr>
        <w:t>6</w:t>
      </w:r>
      <w:r w:rsidRPr="00DD09F3">
        <w:rPr>
          <w:rStyle w:val="Chara"/>
          <w:rFonts w:hint="eastAsia"/>
        </w:rPr>
        <w:t xml:space="preserve"> </w:t>
      </w:r>
      <w:r w:rsidRPr="00DD09F3">
        <w:rPr>
          <w:rStyle w:val="Chara"/>
          <w:rFonts w:hint="eastAsia"/>
        </w:rPr>
        <w:t>幕墙工程</w:t>
      </w:r>
      <w:bookmarkEnd w:id="34"/>
    </w:p>
    <w:p w:rsidR="00F83F12" w:rsidRPr="00DD09F3" w:rsidRDefault="003E3ACC" w:rsidP="00315F80">
      <w:pPr>
        <w:pStyle w:val="22"/>
        <w:spacing w:line="400" w:lineRule="exact"/>
        <w:ind w:leftChars="0" w:left="0"/>
      </w:pPr>
      <w:r w:rsidRPr="00C06489">
        <w:rPr>
          <w:rFonts w:asciiTheme="minorHAnsi" w:hAnsiTheme="minorHAnsi" w:hint="eastAsia"/>
          <w:b/>
        </w:rPr>
        <w:t>4.</w:t>
      </w:r>
      <w:r w:rsidR="00D004A9" w:rsidRPr="00C06489">
        <w:rPr>
          <w:rFonts w:asciiTheme="minorHAnsi" w:hAnsiTheme="minorHAnsi" w:hint="eastAsia"/>
          <w:b/>
        </w:rPr>
        <w:t>1</w:t>
      </w:r>
      <w:r w:rsidR="00F92C63" w:rsidRPr="00C06489">
        <w:rPr>
          <w:rFonts w:asciiTheme="minorHAnsi" w:hAnsiTheme="minorHAnsi" w:hint="eastAsia"/>
          <w:b/>
        </w:rPr>
        <w:t>6</w:t>
      </w:r>
      <w:r w:rsidR="006452D8" w:rsidRPr="00C06489">
        <w:rPr>
          <w:rFonts w:asciiTheme="minorHAnsi" w:hAnsiTheme="minorHAnsi" w:hint="eastAsia"/>
          <w:b/>
        </w:rPr>
        <w:t>.1</w:t>
      </w:r>
      <w:r w:rsidR="00B706EA" w:rsidRPr="00DD09F3">
        <w:rPr>
          <w:rStyle w:val="Chara"/>
          <w:rFonts w:hint="eastAsia"/>
          <w:b/>
        </w:rPr>
        <w:t xml:space="preserve"> </w:t>
      </w:r>
      <w:r w:rsidR="00E00456" w:rsidRPr="00DD09F3">
        <w:rPr>
          <w:rFonts w:hint="eastAsia"/>
        </w:rPr>
        <w:t>幕墙的</w:t>
      </w:r>
      <w:r w:rsidR="00AB2CEF" w:rsidRPr="00DD09F3">
        <w:rPr>
          <w:rFonts w:hint="eastAsia"/>
        </w:rPr>
        <w:t>金属</w:t>
      </w:r>
      <w:r w:rsidR="00E00456" w:rsidRPr="00DD09F3">
        <w:rPr>
          <w:rFonts w:hint="eastAsia"/>
        </w:rPr>
        <w:t>框架与主体结构</w:t>
      </w:r>
      <w:r w:rsidR="00AB2CEF" w:rsidRPr="00DD09F3">
        <w:rPr>
          <w:rFonts w:hint="eastAsia"/>
        </w:rPr>
        <w:t>预埋件的</w:t>
      </w:r>
      <w:r w:rsidR="00E00456" w:rsidRPr="00DD09F3">
        <w:rPr>
          <w:rFonts w:hint="eastAsia"/>
        </w:rPr>
        <w:t>连接、立柱与横梁的连接不符合设计</w:t>
      </w:r>
      <w:r w:rsidR="00A726D7" w:rsidRPr="00DD09F3">
        <w:rPr>
          <w:rFonts w:hint="eastAsia"/>
        </w:rPr>
        <w:t>或</w:t>
      </w:r>
      <w:r w:rsidR="00E00456" w:rsidRPr="00DD09F3">
        <w:rPr>
          <w:rFonts w:hint="eastAsia"/>
        </w:rPr>
        <w:t>规范要求</w:t>
      </w:r>
      <w:r w:rsidR="00D004A9" w:rsidRPr="00DD09F3">
        <w:rPr>
          <w:rFonts w:hint="eastAsia"/>
        </w:rPr>
        <w:t>。</w:t>
      </w:r>
    </w:p>
    <w:p w:rsidR="007B29D8" w:rsidRPr="00DD09F3" w:rsidRDefault="003E3ACC" w:rsidP="00315F80">
      <w:pPr>
        <w:pStyle w:val="22"/>
        <w:spacing w:line="400" w:lineRule="exact"/>
        <w:ind w:leftChars="0" w:left="0"/>
      </w:pPr>
      <w:r w:rsidRPr="00C06489">
        <w:rPr>
          <w:rFonts w:asciiTheme="minorHAnsi" w:hAnsiTheme="minorHAnsi" w:hint="eastAsia"/>
          <w:b/>
        </w:rPr>
        <w:t>4.</w:t>
      </w:r>
      <w:r w:rsidR="00D004A9" w:rsidRPr="00C06489">
        <w:rPr>
          <w:rFonts w:asciiTheme="minorHAnsi" w:hAnsiTheme="minorHAnsi" w:hint="eastAsia"/>
          <w:b/>
        </w:rPr>
        <w:t>1</w:t>
      </w:r>
      <w:r w:rsidR="00F92C63" w:rsidRPr="00C06489">
        <w:rPr>
          <w:rFonts w:asciiTheme="minorHAnsi" w:hAnsiTheme="minorHAnsi" w:hint="eastAsia"/>
          <w:b/>
        </w:rPr>
        <w:t>6</w:t>
      </w:r>
      <w:r w:rsidR="006452D8" w:rsidRPr="00C06489">
        <w:rPr>
          <w:rFonts w:asciiTheme="minorHAnsi" w:hAnsiTheme="minorHAnsi" w:hint="eastAsia"/>
          <w:b/>
        </w:rPr>
        <w:t>.</w:t>
      </w:r>
      <w:r w:rsidR="00D004A9" w:rsidRPr="00C06489">
        <w:rPr>
          <w:rFonts w:asciiTheme="minorHAnsi" w:hAnsiTheme="minorHAnsi" w:hint="eastAsia"/>
          <w:b/>
        </w:rPr>
        <w:t xml:space="preserve">2 </w:t>
      </w:r>
      <w:r w:rsidR="00805131" w:rsidRPr="00DD09F3">
        <w:rPr>
          <w:rFonts w:hint="eastAsia"/>
        </w:rPr>
        <w:t>幕墙所采用的结构粘结材料不符合设计或规范要求。</w:t>
      </w:r>
    </w:p>
    <w:p w:rsidR="008C26D8" w:rsidRPr="00DD09F3" w:rsidRDefault="00F92C63" w:rsidP="00315F80">
      <w:pPr>
        <w:spacing w:line="400" w:lineRule="exact"/>
      </w:pPr>
      <w:r w:rsidRPr="00C06489">
        <w:rPr>
          <w:rStyle w:val="Chara"/>
          <w:rFonts w:asciiTheme="minorHAnsi" w:hAnsiTheme="minorHAnsi"/>
          <w:b/>
        </w:rPr>
        <w:t>4.16</w:t>
      </w:r>
      <w:r w:rsidR="008C26D8" w:rsidRPr="00C06489">
        <w:rPr>
          <w:rStyle w:val="Chara"/>
          <w:rFonts w:asciiTheme="minorHAnsi" w:hAnsiTheme="minorHAnsi"/>
          <w:b/>
        </w:rPr>
        <w:t>.</w:t>
      </w:r>
      <w:r w:rsidR="00805131" w:rsidRPr="00C06489">
        <w:rPr>
          <w:rStyle w:val="Chara"/>
          <w:rFonts w:asciiTheme="minorHAnsi" w:hAnsiTheme="minorHAnsi"/>
          <w:b/>
        </w:rPr>
        <w:t>3</w:t>
      </w:r>
      <w:r w:rsidR="008C26D8" w:rsidRPr="00C06489">
        <w:rPr>
          <w:rFonts w:asciiTheme="minorHAnsi" w:hAnsiTheme="minorHAnsi"/>
        </w:rPr>
        <w:t xml:space="preserve"> </w:t>
      </w:r>
      <w:r w:rsidR="008C26D8" w:rsidRPr="00DD09F3">
        <w:rPr>
          <w:rFonts w:hint="eastAsia"/>
        </w:rPr>
        <w:t>锚栓和预埋件安装不符合设计</w:t>
      </w:r>
      <w:r w:rsidR="00A726D7" w:rsidRPr="00DD09F3">
        <w:rPr>
          <w:rFonts w:hint="eastAsia"/>
        </w:rPr>
        <w:t>或</w:t>
      </w:r>
      <w:r w:rsidR="008C26D8" w:rsidRPr="00DD09F3">
        <w:rPr>
          <w:rFonts w:hint="eastAsia"/>
        </w:rPr>
        <w:t>规范要求。</w:t>
      </w:r>
    </w:p>
    <w:p w:rsidR="009948E3" w:rsidRPr="00DD09F3" w:rsidRDefault="009948E3" w:rsidP="00315F80">
      <w:pPr>
        <w:pStyle w:val="aff9"/>
        <w:spacing w:line="400" w:lineRule="exact"/>
        <w:rPr>
          <w:rFonts w:ascii="宋体" w:hAnsi="宋体"/>
          <w:sz w:val="24"/>
        </w:rPr>
      </w:pPr>
      <w:r w:rsidRPr="00C06489">
        <w:rPr>
          <w:rStyle w:val="Chara"/>
          <w:rFonts w:asciiTheme="minorHAnsi" w:hAnsiTheme="minorHAnsi"/>
          <w:b/>
        </w:rPr>
        <w:t>4.16.4</w:t>
      </w:r>
      <w:r w:rsidRPr="00DD09F3">
        <w:rPr>
          <w:rFonts w:ascii="Calibri" w:hAnsi="Calibri" w:cs="Calibri" w:hint="eastAsia"/>
          <w:bCs w:val="0"/>
        </w:rPr>
        <w:t>幕墙四周、幕墙内表面与主体结构之间的封堵等防火、隔烟节点不符合设计要求。</w:t>
      </w:r>
    </w:p>
    <w:p w:rsidR="00D004A9" w:rsidRPr="00DD09F3" w:rsidRDefault="00D004A9" w:rsidP="00162F03">
      <w:pPr>
        <w:pStyle w:val="23"/>
        <w:spacing w:beforeLines="50" w:before="156" w:afterLines="50" w:after="156" w:line="400" w:lineRule="exact"/>
        <w:rPr>
          <w:rStyle w:val="Chara"/>
        </w:rPr>
      </w:pPr>
      <w:bookmarkStart w:id="35" w:name="_Toc23745491"/>
      <w:r w:rsidRPr="00DD09F3">
        <w:rPr>
          <w:rStyle w:val="Chara"/>
          <w:rFonts w:hint="eastAsia"/>
        </w:rPr>
        <w:t>4.1</w:t>
      </w:r>
      <w:r w:rsidR="00F92C63" w:rsidRPr="00DD09F3">
        <w:rPr>
          <w:rStyle w:val="Chara"/>
          <w:rFonts w:hint="eastAsia"/>
        </w:rPr>
        <w:t>7</w:t>
      </w:r>
      <w:r w:rsidRPr="00DD09F3">
        <w:rPr>
          <w:rStyle w:val="Chara"/>
          <w:rFonts w:hint="eastAsia"/>
        </w:rPr>
        <w:t xml:space="preserve"> </w:t>
      </w:r>
      <w:r w:rsidRPr="00DD09F3">
        <w:rPr>
          <w:rStyle w:val="Chara"/>
          <w:rFonts w:hint="eastAsia"/>
        </w:rPr>
        <w:t>细部工程</w:t>
      </w:r>
      <w:bookmarkEnd w:id="35"/>
    </w:p>
    <w:p w:rsidR="007B29D8" w:rsidRPr="00DD09F3" w:rsidRDefault="003E3ACC" w:rsidP="00F67A3C">
      <w:pPr>
        <w:pStyle w:val="22"/>
        <w:spacing w:line="400" w:lineRule="exact"/>
        <w:ind w:leftChars="0" w:left="0"/>
        <w:rPr>
          <w:rStyle w:val="Chara"/>
          <w:b/>
        </w:rPr>
      </w:pPr>
      <w:r w:rsidRPr="00C06489">
        <w:rPr>
          <w:rStyle w:val="Chara"/>
          <w:rFonts w:asciiTheme="minorHAnsi" w:hAnsiTheme="minorHAnsi"/>
          <w:b/>
        </w:rPr>
        <w:t>4.</w:t>
      </w:r>
      <w:r w:rsidR="006452D8" w:rsidRPr="00C06489">
        <w:rPr>
          <w:rStyle w:val="Chara"/>
          <w:rFonts w:asciiTheme="minorHAnsi" w:hAnsiTheme="minorHAnsi"/>
          <w:b/>
        </w:rPr>
        <w:t>1</w:t>
      </w:r>
      <w:r w:rsidR="00F92C63" w:rsidRPr="00C06489">
        <w:rPr>
          <w:rStyle w:val="Chara"/>
          <w:rFonts w:asciiTheme="minorHAnsi" w:hAnsiTheme="minorHAnsi"/>
          <w:b/>
        </w:rPr>
        <w:t>7</w:t>
      </w:r>
      <w:r w:rsidR="006452D8" w:rsidRPr="00C06489">
        <w:rPr>
          <w:rStyle w:val="Chara"/>
          <w:rFonts w:asciiTheme="minorHAnsi" w:hAnsiTheme="minorHAnsi"/>
          <w:b/>
        </w:rPr>
        <w:t>.1</w:t>
      </w:r>
      <w:r w:rsidR="006452D8" w:rsidRPr="00DD09F3">
        <w:rPr>
          <w:rStyle w:val="Chara"/>
          <w:rFonts w:hint="eastAsia"/>
          <w:b/>
        </w:rPr>
        <w:t xml:space="preserve"> </w:t>
      </w:r>
      <w:r w:rsidR="007B29D8" w:rsidRPr="00DD09F3">
        <w:rPr>
          <w:rFonts w:hint="eastAsia"/>
        </w:rPr>
        <w:t>护栏与结构连接部位或</w:t>
      </w:r>
      <w:r w:rsidR="00AB2CEF" w:rsidRPr="00DD09F3">
        <w:rPr>
          <w:rFonts w:hint="eastAsia"/>
        </w:rPr>
        <w:t>护栏与预埋件的连接节点不符合设计要求</w:t>
      </w:r>
      <w:r w:rsidR="007B29D8" w:rsidRPr="00DD09F3">
        <w:rPr>
          <w:rFonts w:hint="eastAsia"/>
        </w:rPr>
        <w:t>。</w:t>
      </w:r>
    </w:p>
    <w:p w:rsidR="007B29D8" w:rsidRPr="00DD09F3" w:rsidRDefault="003E3ACC" w:rsidP="00F67A3C">
      <w:pPr>
        <w:pStyle w:val="22"/>
        <w:spacing w:line="400" w:lineRule="exact"/>
        <w:ind w:leftChars="0" w:left="0"/>
        <w:rPr>
          <w:rStyle w:val="Chara"/>
          <w:b/>
        </w:rPr>
      </w:pPr>
      <w:r w:rsidRPr="00C06489">
        <w:rPr>
          <w:rStyle w:val="Chara"/>
          <w:rFonts w:asciiTheme="minorHAnsi" w:hAnsiTheme="minorHAnsi"/>
          <w:b/>
        </w:rPr>
        <w:t>4</w:t>
      </w:r>
      <w:r w:rsidR="006452D8" w:rsidRPr="00C06489">
        <w:rPr>
          <w:rStyle w:val="Chara"/>
          <w:rFonts w:asciiTheme="minorHAnsi" w:hAnsiTheme="minorHAnsi"/>
          <w:b/>
        </w:rPr>
        <w:t>.1</w:t>
      </w:r>
      <w:r w:rsidR="00F92C63" w:rsidRPr="00C06489">
        <w:rPr>
          <w:rStyle w:val="Chara"/>
          <w:rFonts w:asciiTheme="minorHAnsi" w:hAnsiTheme="minorHAnsi"/>
          <w:b/>
        </w:rPr>
        <w:t>7</w:t>
      </w:r>
      <w:r w:rsidR="006452D8" w:rsidRPr="00C06489">
        <w:rPr>
          <w:rStyle w:val="Chara"/>
          <w:rFonts w:asciiTheme="minorHAnsi" w:hAnsiTheme="minorHAnsi"/>
          <w:b/>
        </w:rPr>
        <w:t>.</w:t>
      </w:r>
      <w:r w:rsidR="00D004A9" w:rsidRPr="00C06489">
        <w:rPr>
          <w:rStyle w:val="Chara"/>
          <w:rFonts w:asciiTheme="minorHAnsi" w:hAnsiTheme="minorHAnsi"/>
          <w:b/>
        </w:rPr>
        <w:t>2</w:t>
      </w:r>
      <w:r w:rsidR="006452D8" w:rsidRPr="00DD09F3">
        <w:rPr>
          <w:rStyle w:val="Chara"/>
          <w:rFonts w:hint="eastAsia"/>
          <w:b/>
        </w:rPr>
        <w:t xml:space="preserve"> </w:t>
      </w:r>
      <w:r w:rsidR="007B29D8" w:rsidRPr="00DD09F3">
        <w:rPr>
          <w:rFonts w:hint="eastAsia"/>
        </w:rPr>
        <w:t>护栏高度、栏杆间距、安装位置不符合设计要求。</w:t>
      </w:r>
    </w:p>
    <w:p w:rsidR="001574D4" w:rsidRPr="00DD09F3" w:rsidRDefault="00452C59" w:rsidP="00162F03">
      <w:pPr>
        <w:pStyle w:val="23"/>
        <w:spacing w:beforeLines="50" w:before="156" w:afterLines="50" w:after="156" w:line="400" w:lineRule="exact"/>
        <w:rPr>
          <w:rStyle w:val="Chara"/>
        </w:rPr>
      </w:pPr>
      <w:bookmarkStart w:id="36" w:name="_Toc23745492"/>
      <w:r w:rsidRPr="00DD09F3">
        <w:rPr>
          <w:rStyle w:val="Chara"/>
          <w:rFonts w:hint="eastAsia"/>
        </w:rPr>
        <w:t>4.</w:t>
      </w:r>
      <w:r w:rsidR="003823F8" w:rsidRPr="00DD09F3">
        <w:rPr>
          <w:rStyle w:val="Chara"/>
          <w:rFonts w:hint="eastAsia"/>
        </w:rPr>
        <w:t>1</w:t>
      </w:r>
      <w:r w:rsidR="00F92C63" w:rsidRPr="00DD09F3">
        <w:rPr>
          <w:rStyle w:val="Chara"/>
          <w:rFonts w:hint="eastAsia"/>
        </w:rPr>
        <w:t>8</w:t>
      </w:r>
      <w:r w:rsidR="001574D4" w:rsidRPr="00DD09F3">
        <w:rPr>
          <w:rStyle w:val="Chara"/>
          <w:rFonts w:hint="eastAsia"/>
        </w:rPr>
        <w:t xml:space="preserve"> </w:t>
      </w:r>
      <w:r w:rsidR="001574D4" w:rsidRPr="00DD09F3">
        <w:rPr>
          <w:rStyle w:val="Chara"/>
          <w:rFonts w:hint="eastAsia"/>
        </w:rPr>
        <w:t>屋面工程</w:t>
      </w:r>
      <w:bookmarkEnd w:id="36"/>
    </w:p>
    <w:p w:rsidR="008273BD" w:rsidRPr="00DD09F3" w:rsidRDefault="008273BD" w:rsidP="00F67A3C">
      <w:pPr>
        <w:pStyle w:val="22"/>
        <w:spacing w:line="400" w:lineRule="exact"/>
        <w:ind w:leftChars="0" w:left="0"/>
        <w:rPr>
          <w:rStyle w:val="Chara"/>
        </w:rPr>
      </w:pPr>
      <w:r w:rsidRPr="00C06489">
        <w:rPr>
          <w:rStyle w:val="Chara"/>
          <w:rFonts w:asciiTheme="minorHAnsi" w:hAnsiTheme="minorHAnsi" w:hint="eastAsia"/>
          <w:b/>
        </w:rPr>
        <w:t>4.</w:t>
      </w:r>
      <w:r w:rsidR="003823F8" w:rsidRPr="00C06489">
        <w:rPr>
          <w:rStyle w:val="Chara"/>
          <w:rFonts w:asciiTheme="minorHAnsi" w:hAnsiTheme="minorHAnsi" w:hint="eastAsia"/>
          <w:b/>
        </w:rPr>
        <w:t>1</w:t>
      </w:r>
      <w:r w:rsidR="00F92C63" w:rsidRPr="00C06489">
        <w:rPr>
          <w:rStyle w:val="Chara"/>
          <w:rFonts w:asciiTheme="minorHAnsi" w:hAnsiTheme="minorHAnsi" w:hint="eastAsia"/>
          <w:b/>
        </w:rPr>
        <w:t>8</w:t>
      </w:r>
      <w:r w:rsidRPr="00C06489">
        <w:rPr>
          <w:rStyle w:val="Chara"/>
          <w:rFonts w:asciiTheme="minorHAnsi" w:hAnsiTheme="minorHAnsi" w:hint="eastAsia"/>
          <w:b/>
        </w:rPr>
        <w:t>.</w:t>
      </w:r>
      <w:r w:rsidR="00511AE9" w:rsidRPr="00C06489">
        <w:rPr>
          <w:rStyle w:val="Chara"/>
          <w:rFonts w:asciiTheme="minorHAnsi" w:hAnsiTheme="minorHAnsi" w:hint="eastAsia"/>
          <w:b/>
        </w:rPr>
        <w:t xml:space="preserve">1 </w:t>
      </w:r>
      <w:r w:rsidR="00511AE9" w:rsidRPr="00DD09F3">
        <w:rPr>
          <w:rStyle w:val="Chara"/>
          <w:rFonts w:hint="eastAsia"/>
        </w:rPr>
        <w:t>找平层、</w:t>
      </w:r>
      <w:r w:rsidR="00511AE9" w:rsidRPr="00DD09F3">
        <w:rPr>
          <w:rStyle w:val="Chara"/>
          <w:rFonts w:hint="eastAsia"/>
        </w:rPr>
        <w:t xml:space="preserve"> </w:t>
      </w:r>
      <w:r w:rsidR="00511AE9" w:rsidRPr="00DD09F3">
        <w:rPr>
          <w:rStyle w:val="Chara"/>
          <w:rFonts w:hint="eastAsia"/>
        </w:rPr>
        <w:t>防水保护层未留分隔缝或分隔</w:t>
      </w:r>
      <w:proofErr w:type="gramStart"/>
      <w:r w:rsidR="00511AE9" w:rsidRPr="00DD09F3">
        <w:rPr>
          <w:rStyle w:val="Chara"/>
          <w:rFonts w:hint="eastAsia"/>
        </w:rPr>
        <w:t>缝留设</w:t>
      </w:r>
      <w:proofErr w:type="gramEnd"/>
      <w:r w:rsidR="00511AE9" w:rsidRPr="00DD09F3">
        <w:rPr>
          <w:rStyle w:val="Chara"/>
          <w:rFonts w:hint="eastAsia"/>
        </w:rPr>
        <w:t>不符合设计或规范要求。</w:t>
      </w:r>
    </w:p>
    <w:p w:rsidR="00535FCE" w:rsidRPr="00DD09F3" w:rsidRDefault="00535FCE" w:rsidP="00535FCE">
      <w:pPr>
        <w:pStyle w:val="22"/>
        <w:spacing w:line="400" w:lineRule="exact"/>
        <w:ind w:leftChars="0" w:left="0"/>
        <w:rPr>
          <w:rStyle w:val="Chara"/>
        </w:rPr>
      </w:pPr>
      <w:r w:rsidRPr="00C06489">
        <w:rPr>
          <w:rStyle w:val="Chara"/>
          <w:rFonts w:asciiTheme="minorHAnsi" w:hAnsiTheme="minorHAnsi" w:hint="eastAsia"/>
          <w:b/>
        </w:rPr>
        <w:t>4.18.2</w:t>
      </w:r>
      <w:r w:rsidR="00511AE9" w:rsidRPr="00C06489">
        <w:rPr>
          <w:rStyle w:val="Chara"/>
          <w:rFonts w:asciiTheme="minorHAnsi" w:hAnsiTheme="minorHAnsi" w:hint="eastAsia"/>
          <w:b/>
        </w:rPr>
        <w:t xml:space="preserve"> </w:t>
      </w:r>
      <w:r w:rsidR="00BE2EB1" w:rsidRPr="00DD09F3">
        <w:rPr>
          <w:rStyle w:val="Chara"/>
          <w:rFonts w:hint="eastAsia"/>
        </w:rPr>
        <w:t>金属屋面的连接方式和连接构造不符合设计</w:t>
      </w:r>
      <w:r w:rsidR="00BE2EB1" w:rsidRPr="00DD09F3">
        <w:rPr>
          <w:rFonts w:hint="eastAsia"/>
        </w:rPr>
        <w:t>或</w:t>
      </w:r>
      <w:r w:rsidR="00BE2EB1" w:rsidRPr="00DD09F3">
        <w:rPr>
          <w:rStyle w:val="Chara"/>
          <w:rFonts w:hint="eastAsia"/>
        </w:rPr>
        <w:t>规范要求。</w:t>
      </w:r>
    </w:p>
    <w:p w:rsidR="008273BD" w:rsidRPr="00DD09F3" w:rsidRDefault="008273BD" w:rsidP="00535FCE">
      <w:pPr>
        <w:pStyle w:val="22"/>
        <w:spacing w:line="400" w:lineRule="exact"/>
        <w:ind w:leftChars="0" w:left="0"/>
        <w:rPr>
          <w:rStyle w:val="Chara"/>
        </w:rPr>
      </w:pPr>
      <w:r w:rsidRPr="00C06489">
        <w:rPr>
          <w:rStyle w:val="Chara"/>
          <w:rFonts w:asciiTheme="minorHAnsi" w:hAnsiTheme="minorHAnsi" w:hint="eastAsia"/>
          <w:b/>
        </w:rPr>
        <w:t>4.</w:t>
      </w:r>
      <w:r w:rsidR="003823F8" w:rsidRPr="00C06489">
        <w:rPr>
          <w:rStyle w:val="Chara"/>
          <w:rFonts w:asciiTheme="minorHAnsi" w:hAnsiTheme="minorHAnsi" w:hint="eastAsia"/>
          <w:b/>
        </w:rPr>
        <w:t>1</w:t>
      </w:r>
      <w:r w:rsidR="00F92C63" w:rsidRPr="00C06489">
        <w:rPr>
          <w:rStyle w:val="Chara"/>
          <w:rFonts w:asciiTheme="minorHAnsi" w:hAnsiTheme="minorHAnsi" w:hint="eastAsia"/>
          <w:b/>
        </w:rPr>
        <w:t>8</w:t>
      </w:r>
      <w:r w:rsidRPr="00C06489">
        <w:rPr>
          <w:rStyle w:val="Chara"/>
          <w:rFonts w:asciiTheme="minorHAnsi" w:hAnsiTheme="minorHAnsi" w:hint="eastAsia"/>
          <w:b/>
        </w:rPr>
        <w:t>.</w:t>
      </w:r>
      <w:r w:rsidR="00535FCE" w:rsidRPr="00C06489">
        <w:rPr>
          <w:rStyle w:val="Chara"/>
          <w:rFonts w:asciiTheme="minorHAnsi" w:hAnsiTheme="minorHAnsi" w:hint="eastAsia"/>
          <w:b/>
        </w:rPr>
        <w:t>3</w:t>
      </w:r>
      <w:r w:rsidR="00511AE9" w:rsidRPr="00C06489">
        <w:rPr>
          <w:rStyle w:val="Chara"/>
          <w:rFonts w:asciiTheme="minorHAnsi" w:hAnsiTheme="minorHAnsi" w:hint="eastAsia"/>
          <w:b/>
        </w:rPr>
        <w:t xml:space="preserve"> </w:t>
      </w:r>
      <w:r w:rsidR="00BE2EB1" w:rsidRPr="00DD09F3">
        <w:rPr>
          <w:rStyle w:val="Chara"/>
          <w:rFonts w:hint="eastAsia"/>
        </w:rPr>
        <w:t>瓦屋面坡度大于</w:t>
      </w:r>
      <w:r w:rsidR="00BE2EB1" w:rsidRPr="00476965">
        <w:rPr>
          <w:rStyle w:val="Chara"/>
          <w:rFonts w:ascii="宋体" w:hAnsi="宋体" w:hint="eastAsia"/>
        </w:rPr>
        <w:t>100%</w:t>
      </w:r>
      <w:r w:rsidR="00814072" w:rsidRPr="00DD09F3">
        <w:rPr>
          <w:rStyle w:val="Chara"/>
          <w:rFonts w:hint="eastAsia"/>
        </w:rPr>
        <w:t>时，瓦片</w:t>
      </w:r>
      <w:r w:rsidR="00BE2EB1" w:rsidRPr="00DD09F3">
        <w:rPr>
          <w:rStyle w:val="Chara"/>
          <w:rFonts w:hint="eastAsia"/>
        </w:rPr>
        <w:t>未按设计要求采取固定加强措施。</w:t>
      </w:r>
    </w:p>
    <w:p w:rsidR="008273BD" w:rsidRPr="00DD09F3" w:rsidRDefault="008273BD" w:rsidP="00535FCE">
      <w:pPr>
        <w:pStyle w:val="22"/>
        <w:spacing w:line="400" w:lineRule="exact"/>
        <w:ind w:leftChars="0" w:left="0"/>
        <w:rPr>
          <w:rStyle w:val="Chara"/>
        </w:rPr>
      </w:pPr>
      <w:r w:rsidRPr="00C06489">
        <w:rPr>
          <w:rStyle w:val="Chara"/>
          <w:rFonts w:asciiTheme="minorHAnsi" w:hAnsiTheme="minorHAnsi" w:hint="eastAsia"/>
          <w:b/>
        </w:rPr>
        <w:t>4.</w:t>
      </w:r>
      <w:r w:rsidR="003823F8" w:rsidRPr="00C06489">
        <w:rPr>
          <w:rStyle w:val="Chara"/>
          <w:rFonts w:asciiTheme="minorHAnsi" w:hAnsiTheme="minorHAnsi" w:hint="eastAsia"/>
          <w:b/>
        </w:rPr>
        <w:t>1</w:t>
      </w:r>
      <w:r w:rsidR="00F92C63" w:rsidRPr="00C06489">
        <w:rPr>
          <w:rStyle w:val="Chara"/>
          <w:rFonts w:asciiTheme="minorHAnsi" w:hAnsiTheme="minorHAnsi" w:hint="eastAsia"/>
          <w:b/>
        </w:rPr>
        <w:t>8</w:t>
      </w:r>
      <w:r w:rsidRPr="00C06489">
        <w:rPr>
          <w:rStyle w:val="Chara"/>
          <w:rFonts w:asciiTheme="minorHAnsi" w:hAnsiTheme="minorHAnsi" w:hint="eastAsia"/>
          <w:b/>
        </w:rPr>
        <w:t>.</w:t>
      </w:r>
      <w:r w:rsidR="00535FCE" w:rsidRPr="00C06489">
        <w:rPr>
          <w:rStyle w:val="Chara"/>
          <w:rFonts w:asciiTheme="minorHAnsi" w:hAnsiTheme="minorHAnsi" w:hint="eastAsia"/>
          <w:b/>
        </w:rPr>
        <w:t>4</w:t>
      </w:r>
      <w:r w:rsidR="00511AE9" w:rsidRPr="00C06489">
        <w:rPr>
          <w:rStyle w:val="Chara"/>
          <w:rFonts w:asciiTheme="minorHAnsi" w:hAnsiTheme="minorHAnsi" w:hint="eastAsia"/>
          <w:b/>
        </w:rPr>
        <w:t xml:space="preserve"> </w:t>
      </w:r>
      <w:r w:rsidR="00BE2EB1" w:rsidRPr="00DD09F3">
        <w:rPr>
          <w:rStyle w:val="Chara"/>
          <w:rFonts w:hint="eastAsia"/>
        </w:rPr>
        <w:t>正置式屋面未设置排气孔或每</w:t>
      </w:r>
      <w:r w:rsidR="00BE2EB1" w:rsidRPr="00476965">
        <w:rPr>
          <w:rStyle w:val="Chara"/>
          <w:rFonts w:asciiTheme="minorEastAsia" w:eastAsiaTheme="minorEastAsia" w:hAnsiTheme="minorEastAsia" w:hint="eastAsia"/>
        </w:rPr>
        <w:t>36</w:t>
      </w:r>
      <w:r w:rsidR="00476965" w:rsidRPr="00476965">
        <w:rPr>
          <w:rStyle w:val="Chara"/>
          <w:rFonts w:asciiTheme="minorEastAsia" w:eastAsiaTheme="minorEastAsia" w:hAnsiTheme="minorEastAsia" w:hint="eastAsia"/>
        </w:rPr>
        <w:t>平方米</w:t>
      </w:r>
      <w:r w:rsidR="00BE2EB1" w:rsidRPr="00476965">
        <w:rPr>
          <w:rStyle w:val="Chara"/>
          <w:rFonts w:asciiTheme="minorEastAsia" w:eastAsiaTheme="minorEastAsia" w:hAnsiTheme="minorEastAsia" w:hint="eastAsia"/>
        </w:rPr>
        <w:t>屋面排气孔数量小于1</w:t>
      </w:r>
      <w:r w:rsidR="00BE2EB1" w:rsidRPr="00DD09F3">
        <w:rPr>
          <w:rStyle w:val="Chara"/>
          <w:rFonts w:hint="eastAsia"/>
        </w:rPr>
        <w:t>个。</w:t>
      </w:r>
    </w:p>
    <w:p w:rsidR="00D41A1E" w:rsidRPr="00DD09F3" w:rsidRDefault="00D41A1E" w:rsidP="00162F03">
      <w:pPr>
        <w:pStyle w:val="23"/>
        <w:spacing w:beforeLines="50" w:before="156" w:afterLines="50" w:after="156" w:line="400" w:lineRule="exact"/>
        <w:rPr>
          <w:rStyle w:val="Chara"/>
        </w:rPr>
      </w:pPr>
      <w:bookmarkStart w:id="37" w:name="_Toc8627222"/>
      <w:bookmarkStart w:id="38" w:name="_Toc23745493"/>
      <w:r w:rsidRPr="00DD09F3">
        <w:rPr>
          <w:rStyle w:val="Chara"/>
          <w:rFonts w:hint="eastAsia"/>
        </w:rPr>
        <w:lastRenderedPageBreak/>
        <w:t>4.</w:t>
      </w:r>
      <w:bookmarkEnd w:id="37"/>
      <w:r w:rsidR="00F92C63" w:rsidRPr="00DD09F3">
        <w:rPr>
          <w:rStyle w:val="Chara"/>
          <w:rFonts w:hint="eastAsia"/>
        </w:rPr>
        <w:t>19</w:t>
      </w:r>
      <w:r w:rsidR="00875093" w:rsidRPr="00DD09F3">
        <w:rPr>
          <w:rStyle w:val="Chara"/>
          <w:rFonts w:hint="eastAsia"/>
        </w:rPr>
        <w:t xml:space="preserve"> </w:t>
      </w:r>
      <w:r w:rsidR="000E44B1" w:rsidRPr="00DD09F3">
        <w:rPr>
          <w:rStyle w:val="Chara"/>
          <w:rFonts w:hint="eastAsia"/>
        </w:rPr>
        <w:t>建筑</w:t>
      </w:r>
      <w:r w:rsidR="000961D9" w:rsidRPr="00DD09F3">
        <w:rPr>
          <w:rStyle w:val="Chara"/>
          <w:rFonts w:hint="eastAsia"/>
        </w:rPr>
        <w:t>给排水</w:t>
      </w:r>
      <w:r w:rsidR="000E44B1" w:rsidRPr="00DD09F3">
        <w:rPr>
          <w:rStyle w:val="Chara"/>
          <w:rFonts w:hint="eastAsia"/>
        </w:rPr>
        <w:t>及供暖工程</w:t>
      </w:r>
      <w:bookmarkEnd w:id="38"/>
    </w:p>
    <w:p w:rsidR="007B71A4" w:rsidRPr="00DD09F3" w:rsidRDefault="007B71A4" w:rsidP="00F67A3C">
      <w:pPr>
        <w:pStyle w:val="22"/>
        <w:spacing w:line="400" w:lineRule="exact"/>
        <w:ind w:leftChars="0" w:left="0"/>
        <w:rPr>
          <w:rStyle w:val="Chara"/>
        </w:rPr>
      </w:pPr>
      <w:r w:rsidRPr="00C06489">
        <w:rPr>
          <w:rStyle w:val="Chara"/>
          <w:rFonts w:asciiTheme="minorHAnsi" w:hAnsiTheme="minorHAnsi" w:hint="eastAsia"/>
          <w:b/>
        </w:rPr>
        <w:t>4.</w:t>
      </w:r>
      <w:r w:rsidR="00F92C63" w:rsidRPr="00C06489">
        <w:rPr>
          <w:rStyle w:val="Chara"/>
          <w:rFonts w:asciiTheme="minorHAnsi" w:hAnsiTheme="minorHAnsi" w:hint="eastAsia"/>
          <w:b/>
        </w:rPr>
        <w:t>19</w:t>
      </w:r>
      <w:r w:rsidRPr="00C06489">
        <w:rPr>
          <w:rStyle w:val="Chara"/>
          <w:rFonts w:asciiTheme="minorHAnsi" w:hAnsiTheme="minorHAnsi" w:hint="eastAsia"/>
          <w:b/>
        </w:rPr>
        <w:t>.</w:t>
      </w:r>
      <w:r w:rsidR="000E44B1" w:rsidRPr="00C06489">
        <w:rPr>
          <w:rStyle w:val="Chara"/>
          <w:rFonts w:asciiTheme="minorHAnsi" w:hAnsiTheme="minorHAnsi" w:hint="eastAsia"/>
          <w:b/>
        </w:rPr>
        <w:t>1</w:t>
      </w:r>
      <w:r w:rsidR="00A50AE2" w:rsidRPr="00C06489">
        <w:rPr>
          <w:rStyle w:val="Chara"/>
          <w:rFonts w:asciiTheme="minorHAnsi" w:hAnsiTheme="minorHAnsi" w:hint="eastAsia"/>
          <w:b/>
        </w:rPr>
        <w:t xml:space="preserve"> </w:t>
      </w:r>
      <w:r w:rsidRPr="00DD09F3">
        <w:rPr>
          <w:rStyle w:val="Chara"/>
          <w:rFonts w:hint="eastAsia"/>
        </w:rPr>
        <w:t>中水给水管道与生活饮用水给水管道误接。</w:t>
      </w:r>
    </w:p>
    <w:p w:rsidR="000A3C92" w:rsidRPr="00DD09F3" w:rsidRDefault="000A3C92" w:rsidP="00F67A3C">
      <w:pPr>
        <w:pStyle w:val="22"/>
        <w:spacing w:line="400" w:lineRule="exact"/>
        <w:ind w:leftChars="0" w:left="0"/>
        <w:rPr>
          <w:rStyle w:val="Chara"/>
        </w:rPr>
      </w:pPr>
      <w:r w:rsidRPr="00C06489">
        <w:rPr>
          <w:rStyle w:val="Chara"/>
          <w:rFonts w:asciiTheme="minorHAnsi" w:hAnsiTheme="minorHAnsi" w:hint="eastAsia"/>
          <w:b/>
        </w:rPr>
        <w:t>4.</w:t>
      </w:r>
      <w:r w:rsidR="00F92C63" w:rsidRPr="00C06489">
        <w:rPr>
          <w:rStyle w:val="Chara"/>
          <w:rFonts w:asciiTheme="minorHAnsi" w:hAnsiTheme="minorHAnsi" w:hint="eastAsia"/>
          <w:b/>
        </w:rPr>
        <w:t>19</w:t>
      </w:r>
      <w:r w:rsidRPr="00C06489">
        <w:rPr>
          <w:rStyle w:val="Chara"/>
          <w:rFonts w:asciiTheme="minorHAnsi" w:hAnsiTheme="minorHAnsi" w:hint="eastAsia"/>
          <w:b/>
        </w:rPr>
        <w:t>.</w:t>
      </w:r>
      <w:r w:rsidR="000E44B1" w:rsidRPr="00C06489">
        <w:rPr>
          <w:rStyle w:val="Chara"/>
          <w:rFonts w:asciiTheme="minorHAnsi" w:hAnsiTheme="minorHAnsi" w:hint="eastAsia"/>
          <w:b/>
        </w:rPr>
        <w:t>2</w:t>
      </w:r>
      <w:r w:rsidR="00805131" w:rsidRPr="00DD09F3">
        <w:rPr>
          <w:rStyle w:val="Chara"/>
          <w:rFonts w:hint="eastAsia"/>
        </w:rPr>
        <w:t>管道穿越楼板、墙体时的处理不符合设计或规范要求。</w:t>
      </w:r>
    </w:p>
    <w:p w:rsidR="000A3C92" w:rsidRPr="00DD09F3" w:rsidRDefault="000A3C92" w:rsidP="00F67A3C">
      <w:pPr>
        <w:pStyle w:val="22"/>
        <w:spacing w:line="400" w:lineRule="exact"/>
        <w:ind w:leftChars="0" w:left="0"/>
        <w:rPr>
          <w:rStyle w:val="Chara"/>
        </w:rPr>
      </w:pPr>
      <w:r w:rsidRPr="00C06489">
        <w:rPr>
          <w:rStyle w:val="Chara"/>
          <w:rFonts w:asciiTheme="minorHAnsi" w:hAnsiTheme="minorHAnsi" w:hint="eastAsia"/>
          <w:b/>
        </w:rPr>
        <w:t>4.</w:t>
      </w:r>
      <w:r w:rsidR="00F92C63" w:rsidRPr="00C06489">
        <w:rPr>
          <w:rStyle w:val="Chara"/>
          <w:rFonts w:asciiTheme="minorHAnsi" w:hAnsiTheme="minorHAnsi" w:hint="eastAsia"/>
          <w:b/>
        </w:rPr>
        <w:t>19</w:t>
      </w:r>
      <w:r w:rsidRPr="00C06489">
        <w:rPr>
          <w:rStyle w:val="Chara"/>
          <w:rFonts w:asciiTheme="minorHAnsi" w:hAnsiTheme="minorHAnsi" w:hint="eastAsia"/>
          <w:b/>
        </w:rPr>
        <w:t>.</w:t>
      </w:r>
      <w:bookmarkStart w:id="39" w:name="_Hlk18326649"/>
      <w:r w:rsidR="000E44B1" w:rsidRPr="00C06489">
        <w:rPr>
          <w:rStyle w:val="Chara"/>
          <w:rFonts w:asciiTheme="minorHAnsi" w:hAnsiTheme="minorHAnsi" w:hint="eastAsia"/>
          <w:b/>
        </w:rPr>
        <w:t>3</w:t>
      </w:r>
      <w:r w:rsidRPr="00C06489">
        <w:rPr>
          <w:rStyle w:val="Chara"/>
          <w:rFonts w:asciiTheme="minorHAnsi" w:hAnsiTheme="minorHAnsi" w:hint="eastAsia"/>
          <w:b/>
        </w:rPr>
        <w:t xml:space="preserve"> </w:t>
      </w:r>
      <w:r w:rsidRPr="00DD09F3">
        <w:rPr>
          <w:rStyle w:val="Chara"/>
          <w:rFonts w:hint="eastAsia"/>
        </w:rPr>
        <w:t>生活饮用水管道系统</w:t>
      </w:r>
      <w:r w:rsidR="003823F8" w:rsidRPr="00DD09F3">
        <w:rPr>
          <w:rStyle w:val="Chara"/>
          <w:rFonts w:hint="eastAsia"/>
        </w:rPr>
        <w:t>未按设计和规范要求采取防止回流污染措施致使产生倒流、虹吸回流</w:t>
      </w:r>
      <w:proofErr w:type="gramStart"/>
      <w:r w:rsidR="003823F8" w:rsidRPr="00DD09F3">
        <w:rPr>
          <w:rStyle w:val="Chara"/>
          <w:rFonts w:hint="eastAsia"/>
        </w:rPr>
        <w:t>或背压回流</w:t>
      </w:r>
      <w:proofErr w:type="gramEnd"/>
      <w:r w:rsidRPr="00DD09F3">
        <w:rPr>
          <w:rStyle w:val="Chara"/>
          <w:rFonts w:hint="eastAsia"/>
        </w:rPr>
        <w:t>。</w:t>
      </w:r>
      <w:bookmarkEnd w:id="39"/>
    </w:p>
    <w:p w:rsidR="000A3C92" w:rsidRPr="00DD09F3" w:rsidRDefault="000A3C92" w:rsidP="00F67A3C">
      <w:pPr>
        <w:pStyle w:val="22"/>
        <w:spacing w:line="400" w:lineRule="exact"/>
        <w:ind w:leftChars="0" w:left="0"/>
        <w:rPr>
          <w:rStyle w:val="Chara"/>
        </w:rPr>
      </w:pPr>
      <w:r w:rsidRPr="00C06489">
        <w:rPr>
          <w:rStyle w:val="Chara"/>
          <w:rFonts w:asciiTheme="minorHAnsi" w:hAnsiTheme="minorHAnsi" w:hint="eastAsia"/>
          <w:b/>
        </w:rPr>
        <w:t>4.</w:t>
      </w:r>
      <w:r w:rsidR="00F92C63" w:rsidRPr="00C06489">
        <w:rPr>
          <w:rStyle w:val="Chara"/>
          <w:rFonts w:asciiTheme="minorHAnsi" w:hAnsiTheme="minorHAnsi" w:hint="eastAsia"/>
          <w:b/>
        </w:rPr>
        <w:t>19</w:t>
      </w:r>
      <w:r w:rsidRPr="00C06489">
        <w:rPr>
          <w:rStyle w:val="Chara"/>
          <w:rFonts w:asciiTheme="minorHAnsi" w:hAnsiTheme="minorHAnsi" w:hint="eastAsia"/>
          <w:b/>
        </w:rPr>
        <w:t>.</w:t>
      </w:r>
      <w:r w:rsidR="000E44B1" w:rsidRPr="00C06489">
        <w:rPr>
          <w:rStyle w:val="Chara"/>
          <w:rFonts w:asciiTheme="minorHAnsi" w:hAnsiTheme="minorHAnsi" w:hint="eastAsia"/>
          <w:b/>
        </w:rPr>
        <w:t>4</w:t>
      </w:r>
      <w:r w:rsidR="004928FB" w:rsidRPr="00C06489">
        <w:rPr>
          <w:rStyle w:val="Chara"/>
          <w:rFonts w:asciiTheme="minorHAnsi" w:hAnsiTheme="minorHAnsi" w:hint="eastAsia"/>
          <w:b/>
        </w:rPr>
        <w:t xml:space="preserve"> </w:t>
      </w:r>
      <w:r w:rsidRPr="00DD09F3">
        <w:rPr>
          <w:rStyle w:val="Chara"/>
          <w:rFonts w:hint="eastAsia"/>
        </w:rPr>
        <w:t>排水、雨水、供暖系统管道的坡度</w:t>
      </w:r>
      <w:r w:rsidR="003823F8" w:rsidRPr="00DD09F3">
        <w:rPr>
          <w:rFonts w:hint="eastAsia"/>
        </w:rPr>
        <w:t>不符合设计</w:t>
      </w:r>
      <w:r w:rsidR="00A726D7" w:rsidRPr="00DD09F3">
        <w:rPr>
          <w:rFonts w:hint="eastAsia"/>
        </w:rPr>
        <w:t>或</w:t>
      </w:r>
      <w:r w:rsidR="003823F8" w:rsidRPr="00DD09F3">
        <w:rPr>
          <w:rFonts w:hint="eastAsia"/>
        </w:rPr>
        <w:t>规范要求</w:t>
      </w:r>
      <w:r w:rsidRPr="00DD09F3">
        <w:rPr>
          <w:rStyle w:val="Chara"/>
          <w:rFonts w:hint="eastAsia"/>
        </w:rPr>
        <w:t>。</w:t>
      </w:r>
    </w:p>
    <w:p w:rsidR="000A3C92" w:rsidRPr="00DD09F3" w:rsidRDefault="000A3C92" w:rsidP="00F67A3C">
      <w:pPr>
        <w:pStyle w:val="22"/>
        <w:spacing w:line="400" w:lineRule="exact"/>
        <w:ind w:leftChars="0" w:left="0"/>
        <w:rPr>
          <w:rStyle w:val="Chara"/>
        </w:rPr>
      </w:pPr>
      <w:r w:rsidRPr="00C06489">
        <w:rPr>
          <w:rStyle w:val="Chara"/>
          <w:rFonts w:asciiTheme="minorHAnsi" w:hAnsiTheme="minorHAnsi" w:hint="eastAsia"/>
          <w:b/>
        </w:rPr>
        <w:t>4.</w:t>
      </w:r>
      <w:r w:rsidR="00F92C63" w:rsidRPr="00C06489">
        <w:rPr>
          <w:rStyle w:val="Chara"/>
          <w:rFonts w:asciiTheme="minorHAnsi" w:hAnsiTheme="minorHAnsi" w:hint="eastAsia"/>
          <w:b/>
        </w:rPr>
        <w:t>19</w:t>
      </w:r>
      <w:r w:rsidRPr="00C06489">
        <w:rPr>
          <w:rStyle w:val="Chara"/>
          <w:rFonts w:asciiTheme="minorHAnsi" w:hAnsiTheme="minorHAnsi" w:hint="eastAsia"/>
          <w:b/>
        </w:rPr>
        <w:t>.</w:t>
      </w:r>
      <w:r w:rsidR="000E44B1" w:rsidRPr="00C06489">
        <w:rPr>
          <w:rStyle w:val="Chara"/>
          <w:rFonts w:asciiTheme="minorHAnsi" w:hAnsiTheme="minorHAnsi" w:hint="eastAsia"/>
          <w:b/>
        </w:rPr>
        <w:t>5</w:t>
      </w:r>
      <w:r w:rsidRPr="00C06489">
        <w:rPr>
          <w:rStyle w:val="Chara"/>
          <w:rFonts w:asciiTheme="minorHAnsi" w:hAnsiTheme="minorHAnsi" w:hint="eastAsia"/>
          <w:b/>
        </w:rPr>
        <w:t xml:space="preserve"> </w:t>
      </w:r>
      <w:r w:rsidRPr="00DD09F3">
        <w:rPr>
          <w:rStyle w:val="Chara"/>
          <w:rFonts w:hint="eastAsia"/>
        </w:rPr>
        <w:t>室外给水管道穿越污水井、化粪池、公共厕所等污染源，且未采取有效防护措施。</w:t>
      </w:r>
    </w:p>
    <w:p w:rsidR="000A3C92" w:rsidRPr="00DD09F3" w:rsidRDefault="000A3C92" w:rsidP="00F67A3C">
      <w:pPr>
        <w:pStyle w:val="22"/>
        <w:spacing w:line="400" w:lineRule="exact"/>
        <w:ind w:leftChars="0" w:left="0"/>
        <w:rPr>
          <w:rStyle w:val="Chara"/>
          <w:b/>
        </w:rPr>
      </w:pPr>
      <w:r w:rsidRPr="00C06489">
        <w:rPr>
          <w:rStyle w:val="Chara"/>
          <w:rFonts w:asciiTheme="minorHAnsi" w:hAnsiTheme="minorHAnsi" w:hint="eastAsia"/>
          <w:b/>
        </w:rPr>
        <w:t>4</w:t>
      </w:r>
      <w:r w:rsidRPr="00C06489">
        <w:rPr>
          <w:rStyle w:val="Chara"/>
          <w:rFonts w:asciiTheme="minorHAnsi" w:hAnsiTheme="minorHAnsi"/>
          <w:b/>
        </w:rPr>
        <w:t>.</w:t>
      </w:r>
      <w:r w:rsidR="00F92C63" w:rsidRPr="00C06489">
        <w:rPr>
          <w:rStyle w:val="Chara"/>
          <w:rFonts w:asciiTheme="minorHAnsi" w:hAnsiTheme="minorHAnsi" w:hint="eastAsia"/>
          <w:b/>
        </w:rPr>
        <w:t>19</w:t>
      </w:r>
      <w:r w:rsidRPr="00C06489">
        <w:rPr>
          <w:rStyle w:val="Chara"/>
          <w:rFonts w:asciiTheme="minorHAnsi" w:hAnsiTheme="minorHAnsi"/>
          <w:b/>
        </w:rPr>
        <w:t>.</w:t>
      </w:r>
      <w:r w:rsidR="003823F8" w:rsidRPr="00C06489">
        <w:rPr>
          <w:rStyle w:val="Chara"/>
          <w:rFonts w:asciiTheme="minorHAnsi" w:hAnsiTheme="minorHAnsi" w:hint="eastAsia"/>
          <w:b/>
        </w:rPr>
        <w:t>6</w:t>
      </w:r>
      <w:r w:rsidR="000E44B1" w:rsidRPr="00C06489">
        <w:rPr>
          <w:rStyle w:val="Chara"/>
          <w:rFonts w:asciiTheme="minorHAnsi" w:hAnsiTheme="minorHAnsi" w:hint="eastAsia"/>
          <w:b/>
        </w:rPr>
        <w:t xml:space="preserve"> </w:t>
      </w:r>
      <w:r w:rsidRPr="00DD09F3">
        <w:rPr>
          <w:rStyle w:val="Chara"/>
        </w:rPr>
        <w:t>采暖系统投入使用前未进行水力平衡调</w:t>
      </w:r>
      <w:r w:rsidRPr="00DD09F3">
        <w:rPr>
          <w:rStyle w:val="Chara"/>
          <w:rFonts w:hint="eastAsia"/>
        </w:rPr>
        <w:t>整。</w:t>
      </w:r>
    </w:p>
    <w:p w:rsidR="000A3C92" w:rsidRPr="00DD09F3" w:rsidRDefault="000A3C92" w:rsidP="00F67A3C">
      <w:pPr>
        <w:spacing w:line="400" w:lineRule="exact"/>
        <w:rPr>
          <w:b/>
        </w:rPr>
      </w:pPr>
      <w:r w:rsidRPr="00C06489">
        <w:rPr>
          <w:rStyle w:val="Chara"/>
          <w:rFonts w:asciiTheme="minorHAnsi" w:hAnsiTheme="minorHAnsi" w:hint="eastAsia"/>
          <w:b/>
        </w:rPr>
        <w:t>4.</w:t>
      </w:r>
      <w:r w:rsidR="00F92C63" w:rsidRPr="00C06489">
        <w:rPr>
          <w:rStyle w:val="Chara"/>
          <w:rFonts w:asciiTheme="minorHAnsi" w:hAnsiTheme="minorHAnsi" w:hint="eastAsia"/>
          <w:b/>
        </w:rPr>
        <w:t>19</w:t>
      </w:r>
      <w:r w:rsidRPr="00C06489">
        <w:rPr>
          <w:rStyle w:val="Chara"/>
          <w:rFonts w:asciiTheme="minorHAnsi" w:hAnsiTheme="minorHAnsi" w:hint="eastAsia"/>
          <w:b/>
        </w:rPr>
        <w:t>.</w:t>
      </w:r>
      <w:r w:rsidR="003823F8" w:rsidRPr="00C06489">
        <w:rPr>
          <w:rStyle w:val="Chara"/>
          <w:rFonts w:asciiTheme="minorHAnsi" w:hAnsiTheme="minorHAnsi" w:hint="eastAsia"/>
          <w:b/>
        </w:rPr>
        <w:t>7</w:t>
      </w:r>
      <w:r w:rsidR="000E44B1" w:rsidRPr="00DD09F3">
        <w:rPr>
          <w:rFonts w:hint="eastAsia"/>
          <w:b/>
        </w:rPr>
        <w:t xml:space="preserve"> </w:t>
      </w:r>
      <w:r w:rsidR="006B069B" w:rsidRPr="00DD09F3">
        <w:rPr>
          <w:rStyle w:val="Chara"/>
          <w:rFonts w:hint="eastAsia"/>
        </w:rPr>
        <w:t>消防管网安装完毕后，未按设计和</w:t>
      </w:r>
      <w:r w:rsidRPr="00DD09F3">
        <w:rPr>
          <w:rStyle w:val="Chara"/>
          <w:rFonts w:hint="eastAsia"/>
        </w:rPr>
        <w:t>规范要求进行强度试验、冲洗和严密性试验。</w:t>
      </w:r>
    </w:p>
    <w:p w:rsidR="000A3C92" w:rsidRPr="00DD09F3" w:rsidRDefault="000A3C92" w:rsidP="00F67A3C">
      <w:pPr>
        <w:spacing w:line="400" w:lineRule="exact"/>
      </w:pPr>
      <w:r w:rsidRPr="00C06489">
        <w:rPr>
          <w:rStyle w:val="Chara"/>
          <w:rFonts w:asciiTheme="minorHAnsi" w:hAnsiTheme="minorHAnsi" w:hint="eastAsia"/>
          <w:b/>
        </w:rPr>
        <w:t>4.</w:t>
      </w:r>
      <w:r w:rsidR="00F92C63" w:rsidRPr="00C06489">
        <w:rPr>
          <w:rStyle w:val="Chara"/>
          <w:rFonts w:asciiTheme="minorHAnsi" w:hAnsiTheme="minorHAnsi" w:hint="eastAsia"/>
          <w:b/>
        </w:rPr>
        <w:t>19</w:t>
      </w:r>
      <w:r w:rsidRPr="00C06489">
        <w:rPr>
          <w:rStyle w:val="Chara"/>
          <w:rFonts w:asciiTheme="minorHAnsi" w:hAnsiTheme="minorHAnsi" w:hint="eastAsia"/>
          <w:b/>
        </w:rPr>
        <w:t>.</w:t>
      </w:r>
      <w:r w:rsidR="003823F8" w:rsidRPr="00C06489">
        <w:rPr>
          <w:rStyle w:val="Chara"/>
          <w:rFonts w:asciiTheme="minorHAnsi" w:hAnsiTheme="minorHAnsi" w:hint="eastAsia"/>
          <w:b/>
        </w:rPr>
        <w:t>8</w:t>
      </w:r>
      <w:r w:rsidRPr="00C06489">
        <w:rPr>
          <w:rStyle w:val="Chara"/>
          <w:rFonts w:asciiTheme="minorHAnsi" w:hAnsiTheme="minorHAnsi" w:hint="eastAsia"/>
        </w:rPr>
        <w:t xml:space="preserve"> </w:t>
      </w:r>
      <w:r w:rsidRPr="00DD09F3">
        <w:rPr>
          <w:rFonts w:hint="eastAsia"/>
        </w:rPr>
        <w:t>内嵌于防火墙的消火栓箱，箱体背后封堵的耐火时限不满足设计</w:t>
      </w:r>
      <w:r w:rsidR="00A726D7" w:rsidRPr="00DD09F3">
        <w:rPr>
          <w:rFonts w:hint="eastAsia"/>
        </w:rPr>
        <w:t>或</w:t>
      </w:r>
      <w:r w:rsidRPr="00DD09F3">
        <w:rPr>
          <w:rFonts w:hint="eastAsia"/>
        </w:rPr>
        <w:t>规范要求。</w:t>
      </w:r>
    </w:p>
    <w:p w:rsidR="000A3C92" w:rsidRPr="00DD09F3" w:rsidRDefault="000A3C92" w:rsidP="00F67A3C">
      <w:pPr>
        <w:spacing w:line="400" w:lineRule="exact"/>
      </w:pPr>
      <w:r w:rsidRPr="00C06489">
        <w:rPr>
          <w:rStyle w:val="Chara"/>
          <w:rFonts w:asciiTheme="minorHAnsi" w:hAnsiTheme="minorHAnsi" w:hint="eastAsia"/>
          <w:b/>
        </w:rPr>
        <w:t>4.</w:t>
      </w:r>
      <w:r w:rsidR="00F92C63" w:rsidRPr="00C06489">
        <w:rPr>
          <w:rStyle w:val="Chara"/>
          <w:rFonts w:asciiTheme="minorHAnsi" w:hAnsiTheme="minorHAnsi" w:hint="eastAsia"/>
          <w:b/>
        </w:rPr>
        <w:t>19</w:t>
      </w:r>
      <w:r w:rsidR="000E44B1" w:rsidRPr="00C06489">
        <w:rPr>
          <w:rStyle w:val="Chara"/>
          <w:rFonts w:asciiTheme="minorHAnsi" w:hAnsiTheme="minorHAnsi" w:hint="eastAsia"/>
          <w:b/>
        </w:rPr>
        <w:t>.</w:t>
      </w:r>
      <w:r w:rsidR="003823F8" w:rsidRPr="00C06489">
        <w:rPr>
          <w:rStyle w:val="Chara"/>
          <w:rFonts w:asciiTheme="minorHAnsi" w:hAnsiTheme="minorHAnsi" w:hint="eastAsia"/>
          <w:b/>
        </w:rPr>
        <w:t>9</w:t>
      </w:r>
      <w:r w:rsidR="00A50AE2" w:rsidRPr="00C06489">
        <w:rPr>
          <w:rStyle w:val="Chara"/>
          <w:rFonts w:asciiTheme="minorHAnsi" w:hAnsiTheme="minorHAnsi" w:hint="eastAsia"/>
        </w:rPr>
        <w:t xml:space="preserve"> </w:t>
      </w:r>
      <w:r w:rsidRPr="00DD09F3">
        <w:rPr>
          <w:rFonts w:hint="eastAsia"/>
        </w:rPr>
        <w:t>室内消火栓系统安装完成后未做试射试验，试射消火栓选点错误、充实水柱长度不符合设计</w:t>
      </w:r>
      <w:r w:rsidR="00A726D7" w:rsidRPr="00DD09F3">
        <w:rPr>
          <w:rFonts w:hint="eastAsia"/>
        </w:rPr>
        <w:t>或</w:t>
      </w:r>
      <w:r w:rsidRPr="00DD09F3">
        <w:rPr>
          <w:rFonts w:hint="eastAsia"/>
        </w:rPr>
        <w:t>规范要求。</w:t>
      </w:r>
    </w:p>
    <w:p w:rsidR="000A3C92" w:rsidRPr="00DD09F3" w:rsidRDefault="000A3C92" w:rsidP="00F67A3C">
      <w:pPr>
        <w:spacing w:line="400" w:lineRule="exact"/>
      </w:pPr>
      <w:r w:rsidRPr="00DD09F3">
        <w:rPr>
          <w:rStyle w:val="Chara"/>
          <w:rFonts w:hint="eastAsia"/>
          <w:b/>
        </w:rPr>
        <w:t>4</w:t>
      </w:r>
      <w:r w:rsidRPr="00C06489">
        <w:rPr>
          <w:rStyle w:val="Chara"/>
          <w:rFonts w:asciiTheme="minorHAnsi" w:hAnsiTheme="minorHAnsi" w:hint="eastAsia"/>
          <w:b/>
        </w:rPr>
        <w:t>.</w:t>
      </w:r>
      <w:r w:rsidR="00F92C63" w:rsidRPr="00C06489">
        <w:rPr>
          <w:rStyle w:val="Chara"/>
          <w:rFonts w:asciiTheme="minorHAnsi" w:hAnsiTheme="minorHAnsi" w:hint="eastAsia"/>
          <w:b/>
        </w:rPr>
        <w:t>19</w:t>
      </w:r>
      <w:r w:rsidRPr="00C06489">
        <w:rPr>
          <w:rStyle w:val="Chara"/>
          <w:rFonts w:asciiTheme="minorHAnsi" w:hAnsiTheme="minorHAnsi" w:hint="eastAsia"/>
          <w:b/>
        </w:rPr>
        <w:t>.1</w:t>
      </w:r>
      <w:r w:rsidR="003823F8" w:rsidRPr="00C06489">
        <w:rPr>
          <w:rStyle w:val="Chara"/>
          <w:rFonts w:asciiTheme="minorHAnsi" w:hAnsiTheme="minorHAnsi" w:hint="eastAsia"/>
          <w:b/>
        </w:rPr>
        <w:t>0</w:t>
      </w:r>
      <w:r w:rsidRPr="00C06489">
        <w:rPr>
          <w:rStyle w:val="Chara"/>
          <w:rFonts w:asciiTheme="minorHAnsi" w:hAnsiTheme="minorHAnsi" w:hint="eastAsia"/>
        </w:rPr>
        <w:t xml:space="preserve"> </w:t>
      </w:r>
      <w:r w:rsidRPr="00DD09F3">
        <w:rPr>
          <w:rFonts w:hint="eastAsia"/>
        </w:rPr>
        <w:t>自动喷水灭火系统喷头安装前未对管道进行冲洗，喷头存在变形、被遮挡、涂刷等现象。</w:t>
      </w:r>
    </w:p>
    <w:p w:rsidR="000A3C92" w:rsidRPr="00DD09F3" w:rsidRDefault="000A3C92" w:rsidP="00F67A3C">
      <w:pPr>
        <w:spacing w:line="400" w:lineRule="exact"/>
      </w:pPr>
      <w:r w:rsidRPr="00C06489">
        <w:rPr>
          <w:rStyle w:val="Chara"/>
          <w:rFonts w:asciiTheme="minorHAnsi" w:hAnsiTheme="minorHAnsi"/>
          <w:b/>
        </w:rPr>
        <w:t>4.</w:t>
      </w:r>
      <w:r w:rsidR="00F92C63" w:rsidRPr="00C06489">
        <w:rPr>
          <w:rStyle w:val="Chara"/>
          <w:rFonts w:asciiTheme="minorHAnsi" w:hAnsiTheme="minorHAnsi" w:hint="eastAsia"/>
          <w:b/>
        </w:rPr>
        <w:t>19</w:t>
      </w:r>
      <w:r w:rsidRPr="00C06489">
        <w:rPr>
          <w:rStyle w:val="Chara"/>
          <w:rFonts w:asciiTheme="minorHAnsi" w:hAnsiTheme="minorHAnsi"/>
          <w:b/>
        </w:rPr>
        <w:t>.1</w:t>
      </w:r>
      <w:r w:rsidR="003823F8" w:rsidRPr="00C06489">
        <w:rPr>
          <w:rStyle w:val="Chara"/>
          <w:rFonts w:asciiTheme="minorHAnsi" w:hAnsiTheme="minorHAnsi" w:hint="eastAsia"/>
          <w:b/>
        </w:rPr>
        <w:t>1</w:t>
      </w:r>
      <w:r w:rsidR="000E44B1" w:rsidRPr="00C06489">
        <w:rPr>
          <w:rStyle w:val="Chara"/>
          <w:rFonts w:asciiTheme="minorHAnsi" w:hAnsiTheme="minorHAnsi" w:hint="eastAsia"/>
        </w:rPr>
        <w:t xml:space="preserve"> </w:t>
      </w:r>
      <w:r w:rsidRPr="00DD09F3">
        <w:rPr>
          <w:rFonts w:hint="eastAsia"/>
        </w:rPr>
        <w:t>气体灭火系统灭火剂储存装置及集流管上的泄压装置的泄压方向未朝向安全部位，朝向操作面。</w:t>
      </w:r>
    </w:p>
    <w:p w:rsidR="0030459D" w:rsidRPr="00DD09F3" w:rsidRDefault="00452C59" w:rsidP="00162F03">
      <w:pPr>
        <w:pStyle w:val="23"/>
        <w:spacing w:beforeLines="50" w:before="156" w:afterLines="50" w:after="156" w:line="400" w:lineRule="exact"/>
        <w:rPr>
          <w:rStyle w:val="Chara"/>
        </w:rPr>
      </w:pPr>
      <w:bookmarkStart w:id="40" w:name="_Toc23745494"/>
      <w:r w:rsidRPr="00DD09F3">
        <w:rPr>
          <w:rStyle w:val="Chara"/>
          <w:rFonts w:hint="eastAsia"/>
        </w:rPr>
        <w:t>4.</w:t>
      </w:r>
      <w:r w:rsidR="00875093" w:rsidRPr="00DD09F3">
        <w:rPr>
          <w:rStyle w:val="Chara"/>
          <w:rFonts w:hint="eastAsia"/>
        </w:rPr>
        <w:t>2</w:t>
      </w:r>
      <w:r w:rsidR="00F92C63" w:rsidRPr="00DD09F3">
        <w:rPr>
          <w:rStyle w:val="Chara"/>
          <w:rFonts w:hint="eastAsia"/>
        </w:rPr>
        <w:t>0</w:t>
      </w:r>
      <w:r w:rsidR="0030459D" w:rsidRPr="00DD09F3">
        <w:rPr>
          <w:rStyle w:val="Chara"/>
          <w:rFonts w:hint="eastAsia"/>
        </w:rPr>
        <w:t xml:space="preserve"> </w:t>
      </w:r>
      <w:r w:rsidR="0030459D" w:rsidRPr="00DD09F3">
        <w:rPr>
          <w:rStyle w:val="Chara"/>
          <w:rFonts w:hint="eastAsia"/>
        </w:rPr>
        <w:t>通风与空调工程</w:t>
      </w:r>
      <w:bookmarkEnd w:id="40"/>
    </w:p>
    <w:p w:rsidR="00F67A3C" w:rsidRPr="00DD09F3" w:rsidRDefault="00F67A3C" w:rsidP="00F67A3C">
      <w:pPr>
        <w:pStyle w:val="a7"/>
        <w:spacing w:after="0" w:line="400" w:lineRule="exact"/>
      </w:pPr>
      <w:r w:rsidRPr="00C06489">
        <w:rPr>
          <w:rStyle w:val="Chara"/>
          <w:rFonts w:asciiTheme="minorHAnsi" w:hAnsiTheme="minorHAnsi" w:hint="eastAsia"/>
          <w:b/>
        </w:rPr>
        <w:t>4.2</w:t>
      </w:r>
      <w:r w:rsidR="00F92C63" w:rsidRPr="00C06489">
        <w:rPr>
          <w:rStyle w:val="Chara"/>
          <w:rFonts w:asciiTheme="minorHAnsi" w:hAnsiTheme="minorHAnsi" w:hint="eastAsia"/>
          <w:b/>
        </w:rPr>
        <w:t>0</w:t>
      </w:r>
      <w:r w:rsidRPr="00C06489">
        <w:rPr>
          <w:rStyle w:val="Chara"/>
          <w:rFonts w:asciiTheme="minorHAnsi" w:hAnsiTheme="minorHAnsi" w:hint="eastAsia"/>
          <w:b/>
        </w:rPr>
        <w:t>.1</w:t>
      </w:r>
      <w:r w:rsidRPr="00DD09F3">
        <w:rPr>
          <w:rFonts w:hint="eastAsia"/>
        </w:rPr>
        <w:t>风管制作未进行工艺性检验；风管系统安装后未按规范要求进行严密性试验。</w:t>
      </w:r>
    </w:p>
    <w:p w:rsidR="00F67A3C" w:rsidRPr="00DD09F3" w:rsidRDefault="000E44B1" w:rsidP="00F67A3C">
      <w:pPr>
        <w:pStyle w:val="a7"/>
        <w:spacing w:after="0" w:line="400" w:lineRule="exact"/>
      </w:pPr>
      <w:r w:rsidRPr="00C06489">
        <w:rPr>
          <w:rStyle w:val="Chara"/>
          <w:rFonts w:asciiTheme="minorHAnsi" w:hAnsiTheme="minorHAnsi" w:hint="eastAsia"/>
          <w:b/>
        </w:rPr>
        <w:t>4.2</w:t>
      </w:r>
      <w:r w:rsidR="00F92C63" w:rsidRPr="00C06489">
        <w:rPr>
          <w:rStyle w:val="Chara"/>
          <w:rFonts w:asciiTheme="minorHAnsi" w:hAnsiTheme="minorHAnsi" w:hint="eastAsia"/>
          <w:b/>
        </w:rPr>
        <w:t>0</w:t>
      </w:r>
      <w:r w:rsidR="00F67A3C" w:rsidRPr="00C06489">
        <w:rPr>
          <w:rStyle w:val="Chara"/>
          <w:rFonts w:asciiTheme="minorHAnsi" w:hAnsiTheme="minorHAnsi" w:hint="eastAsia"/>
          <w:b/>
        </w:rPr>
        <w:t>.2</w:t>
      </w:r>
      <w:r w:rsidR="00F67A3C" w:rsidRPr="00C06489">
        <w:rPr>
          <w:rStyle w:val="Chara"/>
          <w:rFonts w:asciiTheme="minorHAnsi" w:hAnsiTheme="minorHAnsi" w:hint="eastAsia"/>
        </w:rPr>
        <w:t xml:space="preserve"> </w:t>
      </w:r>
      <w:r w:rsidR="00F67A3C" w:rsidRPr="00DD09F3">
        <w:rPr>
          <w:rFonts w:hint="eastAsia"/>
        </w:rPr>
        <w:t>风管穿过需要封闭的防火、防爆的墙体或楼板</w:t>
      </w:r>
      <w:r w:rsidR="00E85D51" w:rsidRPr="00DD09F3">
        <w:rPr>
          <w:rFonts w:hint="eastAsia"/>
        </w:rPr>
        <w:t>未按设计</w:t>
      </w:r>
      <w:r w:rsidR="006B069B" w:rsidRPr="00DD09F3">
        <w:rPr>
          <w:rFonts w:hint="eastAsia"/>
        </w:rPr>
        <w:t>和</w:t>
      </w:r>
      <w:r w:rsidR="00E85D51" w:rsidRPr="00DD09F3">
        <w:rPr>
          <w:rFonts w:hint="eastAsia"/>
        </w:rPr>
        <w:t>规范要求设置防护套管</w:t>
      </w:r>
      <w:r w:rsidR="00F67A3C" w:rsidRPr="00DD09F3">
        <w:rPr>
          <w:rFonts w:hint="eastAsia"/>
        </w:rPr>
        <w:t>；风管与防护套管之间未用不燃柔性材料封堵严密。</w:t>
      </w:r>
    </w:p>
    <w:p w:rsidR="00F67A3C" w:rsidRPr="00DD09F3" w:rsidRDefault="000E44B1" w:rsidP="00F67A3C">
      <w:pPr>
        <w:pStyle w:val="a7"/>
        <w:spacing w:after="0" w:line="400" w:lineRule="exact"/>
      </w:pPr>
      <w:r w:rsidRPr="00C06489">
        <w:rPr>
          <w:rStyle w:val="Chara"/>
          <w:rFonts w:asciiTheme="minorHAnsi" w:hAnsiTheme="minorHAnsi" w:hint="eastAsia"/>
          <w:b/>
        </w:rPr>
        <w:t>4.2</w:t>
      </w:r>
      <w:r w:rsidR="00F92C63" w:rsidRPr="00C06489">
        <w:rPr>
          <w:rStyle w:val="Chara"/>
          <w:rFonts w:asciiTheme="minorHAnsi" w:hAnsiTheme="minorHAnsi" w:hint="eastAsia"/>
          <w:b/>
        </w:rPr>
        <w:t>0</w:t>
      </w:r>
      <w:r w:rsidR="00F67A3C" w:rsidRPr="00C06489">
        <w:rPr>
          <w:rStyle w:val="Chara"/>
          <w:rFonts w:asciiTheme="minorHAnsi" w:hAnsiTheme="minorHAnsi" w:hint="eastAsia"/>
          <w:b/>
        </w:rPr>
        <w:t>.3</w:t>
      </w:r>
      <w:r w:rsidR="00F67A3C" w:rsidRPr="00C06489">
        <w:rPr>
          <w:rStyle w:val="Chara"/>
          <w:rFonts w:asciiTheme="minorHAnsi" w:hAnsiTheme="minorHAnsi" w:hint="eastAsia"/>
        </w:rPr>
        <w:t xml:space="preserve"> </w:t>
      </w:r>
      <w:r w:rsidR="00F67A3C" w:rsidRPr="00DD09F3">
        <w:rPr>
          <w:rFonts w:hint="eastAsia"/>
        </w:rPr>
        <w:t>管径大</w:t>
      </w:r>
      <w:r w:rsidR="00F67A3C" w:rsidRPr="00476965">
        <w:rPr>
          <w:rFonts w:asciiTheme="minorEastAsia" w:eastAsiaTheme="minorEastAsia" w:hAnsiTheme="minorEastAsia" w:hint="eastAsia"/>
        </w:rPr>
        <w:t>于DN300</w:t>
      </w:r>
      <w:r w:rsidR="00F67A3C" w:rsidRPr="00DD09F3">
        <w:rPr>
          <w:rFonts w:hint="eastAsia"/>
        </w:rPr>
        <w:t>的空调水系统管道及综合支吊架安装前未进行支吊架受力计算。</w:t>
      </w:r>
    </w:p>
    <w:p w:rsidR="00F67A3C" w:rsidRPr="00DD09F3" w:rsidRDefault="000E44B1" w:rsidP="00F67A3C">
      <w:pPr>
        <w:pStyle w:val="a7"/>
        <w:spacing w:after="0" w:line="400" w:lineRule="exact"/>
      </w:pPr>
      <w:r w:rsidRPr="00C06489">
        <w:rPr>
          <w:rStyle w:val="Chara"/>
          <w:rFonts w:asciiTheme="minorHAnsi" w:hAnsiTheme="minorHAnsi" w:hint="eastAsia"/>
          <w:b/>
        </w:rPr>
        <w:t>4.2</w:t>
      </w:r>
      <w:r w:rsidR="00F92C63" w:rsidRPr="00C06489">
        <w:rPr>
          <w:rStyle w:val="Chara"/>
          <w:rFonts w:asciiTheme="minorHAnsi" w:hAnsiTheme="minorHAnsi" w:hint="eastAsia"/>
          <w:b/>
        </w:rPr>
        <w:t>0</w:t>
      </w:r>
      <w:r w:rsidR="00F67A3C" w:rsidRPr="00C06489">
        <w:rPr>
          <w:rStyle w:val="Chara"/>
          <w:rFonts w:asciiTheme="minorHAnsi" w:hAnsiTheme="minorHAnsi" w:hint="eastAsia"/>
          <w:b/>
        </w:rPr>
        <w:t>.4</w:t>
      </w:r>
      <w:r w:rsidR="00F67A3C" w:rsidRPr="00C06489">
        <w:rPr>
          <w:rStyle w:val="Chara"/>
          <w:rFonts w:asciiTheme="minorHAnsi" w:hAnsiTheme="minorHAnsi" w:hint="eastAsia"/>
        </w:rPr>
        <w:t xml:space="preserve"> </w:t>
      </w:r>
      <w:r w:rsidR="006B069B" w:rsidRPr="00DD09F3">
        <w:rPr>
          <w:rFonts w:hint="eastAsia"/>
        </w:rPr>
        <w:t>风机及风机箱落地安装、制冷（热）机组安装、水泵安装未按设计和</w:t>
      </w:r>
      <w:r w:rsidR="00F67A3C" w:rsidRPr="00DD09F3">
        <w:rPr>
          <w:rFonts w:hint="eastAsia"/>
        </w:rPr>
        <w:t>规范要求设置减振装置及定位装置；风机及风机箱悬挂安装时，吊架及减振装置不符合设计</w:t>
      </w:r>
      <w:r w:rsidR="00A726D7" w:rsidRPr="00DD09F3">
        <w:rPr>
          <w:rFonts w:hint="eastAsia"/>
        </w:rPr>
        <w:t>或</w:t>
      </w:r>
      <w:r w:rsidR="00F67A3C" w:rsidRPr="00DD09F3">
        <w:rPr>
          <w:rFonts w:hint="eastAsia"/>
        </w:rPr>
        <w:t>规范要求。</w:t>
      </w:r>
    </w:p>
    <w:p w:rsidR="00F67A3C" w:rsidRPr="00DD09F3" w:rsidRDefault="00F67A3C" w:rsidP="00F67A3C">
      <w:pPr>
        <w:pStyle w:val="a7"/>
        <w:spacing w:after="0" w:line="400" w:lineRule="exact"/>
      </w:pPr>
      <w:r w:rsidRPr="00C06489">
        <w:rPr>
          <w:rStyle w:val="Chara"/>
          <w:rFonts w:asciiTheme="minorHAnsi" w:hAnsiTheme="minorHAnsi" w:hint="eastAsia"/>
          <w:b/>
        </w:rPr>
        <w:t>4.2</w:t>
      </w:r>
      <w:r w:rsidR="00F92C63" w:rsidRPr="00C06489">
        <w:rPr>
          <w:rStyle w:val="Chara"/>
          <w:rFonts w:asciiTheme="minorHAnsi" w:hAnsiTheme="minorHAnsi" w:hint="eastAsia"/>
          <w:b/>
        </w:rPr>
        <w:t>0</w:t>
      </w:r>
      <w:r w:rsidRPr="00C06489">
        <w:rPr>
          <w:rStyle w:val="Chara"/>
          <w:rFonts w:asciiTheme="minorHAnsi" w:hAnsiTheme="minorHAnsi" w:hint="eastAsia"/>
          <w:b/>
        </w:rPr>
        <w:t xml:space="preserve">.5 </w:t>
      </w:r>
      <w:r w:rsidRPr="00DD09F3">
        <w:rPr>
          <w:rFonts w:hint="eastAsia"/>
        </w:rPr>
        <w:t>空调水系统阀门安装前未按规范要求进行壳体强度和阀瓣密封性能试验；空调水系统管道安装后未按规范要求进行水压试验、冲洗试验。</w:t>
      </w:r>
    </w:p>
    <w:p w:rsidR="00F67A3C" w:rsidRPr="00DD09F3" w:rsidRDefault="00F67A3C" w:rsidP="00F67A3C">
      <w:pPr>
        <w:pStyle w:val="a7"/>
        <w:spacing w:after="0" w:line="400" w:lineRule="exact"/>
      </w:pPr>
      <w:r w:rsidRPr="00C06489">
        <w:rPr>
          <w:rStyle w:val="Chara"/>
          <w:rFonts w:asciiTheme="minorHAnsi" w:hAnsiTheme="minorHAnsi" w:hint="eastAsia"/>
          <w:b/>
        </w:rPr>
        <w:t>4.2</w:t>
      </w:r>
      <w:r w:rsidR="00F92C63" w:rsidRPr="00C06489">
        <w:rPr>
          <w:rStyle w:val="Chara"/>
          <w:rFonts w:asciiTheme="minorHAnsi" w:hAnsiTheme="minorHAnsi" w:hint="eastAsia"/>
          <w:b/>
        </w:rPr>
        <w:t>0</w:t>
      </w:r>
      <w:r w:rsidRPr="00C06489">
        <w:rPr>
          <w:rStyle w:val="Chara"/>
          <w:rFonts w:asciiTheme="minorHAnsi" w:hAnsiTheme="minorHAnsi" w:hint="eastAsia"/>
          <w:b/>
        </w:rPr>
        <w:t>.</w:t>
      </w:r>
      <w:r w:rsidR="00196618" w:rsidRPr="00C06489">
        <w:rPr>
          <w:rStyle w:val="Chara"/>
          <w:rFonts w:asciiTheme="minorHAnsi" w:hAnsiTheme="minorHAnsi" w:hint="eastAsia"/>
          <w:b/>
        </w:rPr>
        <w:t xml:space="preserve">6 </w:t>
      </w:r>
      <w:r w:rsidR="00196618" w:rsidRPr="00DD09F3">
        <w:rPr>
          <w:rFonts w:hint="eastAsia"/>
        </w:rPr>
        <w:t>空调制冷系统、空调水系统与空调</w:t>
      </w:r>
      <w:proofErr w:type="gramStart"/>
      <w:r w:rsidR="00196618" w:rsidRPr="00DD09F3">
        <w:rPr>
          <w:rFonts w:hint="eastAsia"/>
        </w:rPr>
        <w:t>风系统</w:t>
      </w:r>
      <w:proofErr w:type="gramEnd"/>
      <w:r w:rsidR="00196618" w:rsidRPr="00DD09F3">
        <w:rPr>
          <w:rFonts w:hint="eastAsia"/>
        </w:rPr>
        <w:t>的联合试运转及调试不符合设计或规范要求。</w:t>
      </w:r>
    </w:p>
    <w:p w:rsidR="00196618" w:rsidRPr="00DD09F3" w:rsidRDefault="00196618" w:rsidP="00F67A3C">
      <w:pPr>
        <w:pStyle w:val="a7"/>
        <w:spacing w:after="0" w:line="400" w:lineRule="exact"/>
        <w:rPr>
          <w:rStyle w:val="Chara"/>
          <w:b/>
        </w:rPr>
      </w:pPr>
      <w:r w:rsidRPr="00C06489">
        <w:rPr>
          <w:rStyle w:val="Chara"/>
          <w:rFonts w:asciiTheme="minorHAnsi" w:hAnsiTheme="minorHAnsi" w:hint="eastAsia"/>
          <w:b/>
        </w:rPr>
        <w:t xml:space="preserve">4.20.7 </w:t>
      </w:r>
      <w:r w:rsidRPr="00DD09F3">
        <w:rPr>
          <w:rFonts w:hint="eastAsia"/>
        </w:rPr>
        <w:t>防排烟系统联合试运行与调试后的结果</w:t>
      </w:r>
      <w:r w:rsidR="00211D59">
        <w:rPr>
          <w:rFonts w:hint="eastAsia"/>
        </w:rPr>
        <w:t>不</w:t>
      </w:r>
      <w:r w:rsidRPr="00DD09F3">
        <w:rPr>
          <w:rFonts w:hint="eastAsia"/>
        </w:rPr>
        <w:t>符合设计</w:t>
      </w:r>
      <w:r w:rsidR="00211D59">
        <w:rPr>
          <w:rFonts w:hint="eastAsia"/>
        </w:rPr>
        <w:t>或</w:t>
      </w:r>
      <w:r w:rsidRPr="00DD09F3">
        <w:rPr>
          <w:rFonts w:hint="eastAsia"/>
        </w:rPr>
        <w:t>规范要求。</w:t>
      </w:r>
    </w:p>
    <w:p w:rsidR="0030459D" w:rsidRPr="00DD09F3" w:rsidRDefault="00452C59" w:rsidP="00162F03">
      <w:pPr>
        <w:pStyle w:val="23"/>
        <w:spacing w:beforeLines="50" w:before="156" w:afterLines="50" w:after="156" w:line="400" w:lineRule="exact"/>
        <w:rPr>
          <w:rStyle w:val="Chara"/>
        </w:rPr>
      </w:pPr>
      <w:bookmarkStart w:id="41" w:name="_Toc23745495"/>
      <w:r w:rsidRPr="00DD09F3">
        <w:rPr>
          <w:rStyle w:val="Chara"/>
          <w:rFonts w:hint="eastAsia"/>
        </w:rPr>
        <w:t>4.</w:t>
      </w:r>
      <w:r w:rsidR="003F6E31" w:rsidRPr="00DD09F3">
        <w:rPr>
          <w:rStyle w:val="Chara"/>
          <w:rFonts w:hint="eastAsia"/>
        </w:rPr>
        <w:t>2</w:t>
      </w:r>
      <w:r w:rsidR="00F92C63" w:rsidRPr="00DD09F3">
        <w:rPr>
          <w:rStyle w:val="Chara"/>
          <w:rFonts w:hint="eastAsia"/>
        </w:rPr>
        <w:t>1</w:t>
      </w:r>
      <w:r w:rsidR="0030459D" w:rsidRPr="00DD09F3">
        <w:rPr>
          <w:rStyle w:val="Chara"/>
          <w:rFonts w:hint="eastAsia"/>
        </w:rPr>
        <w:t xml:space="preserve"> </w:t>
      </w:r>
      <w:r w:rsidR="0030459D" w:rsidRPr="00DD09F3">
        <w:rPr>
          <w:rStyle w:val="Chara"/>
          <w:rFonts w:hint="eastAsia"/>
        </w:rPr>
        <w:t>建筑电气工程</w:t>
      </w:r>
      <w:bookmarkEnd w:id="41"/>
    </w:p>
    <w:p w:rsidR="00D151F5" w:rsidRPr="00DD09F3" w:rsidRDefault="003F6E31" w:rsidP="00F67A3C">
      <w:pPr>
        <w:spacing w:line="400" w:lineRule="exact"/>
        <w:rPr>
          <w:rStyle w:val="Chara"/>
        </w:rPr>
      </w:pPr>
      <w:r w:rsidRPr="00C06489">
        <w:rPr>
          <w:rStyle w:val="Chara"/>
          <w:rFonts w:asciiTheme="minorHAnsi" w:hAnsiTheme="minorHAnsi" w:hint="eastAsia"/>
          <w:b/>
        </w:rPr>
        <w:t>4.2</w:t>
      </w:r>
      <w:r w:rsidR="00F92C63" w:rsidRPr="00C06489">
        <w:rPr>
          <w:rStyle w:val="Chara"/>
          <w:rFonts w:asciiTheme="minorHAnsi" w:hAnsiTheme="minorHAnsi" w:hint="eastAsia"/>
          <w:b/>
        </w:rPr>
        <w:t>1</w:t>
      </w:r>
      <w:r w:rsidR="00D151F5" w:rsidRPr="00C06489">
        <w:rPr>
          <w:rStyle w:val="Chara"/>
          <w:rFonts w:asciiTheme="minorHAnsi" w:hAnsiTheme="minorHAnsi" w:hint="eastAsia"/>
          <w:b/>
        </w:rPr>
        <w:t>.</w:t>
      </w:r>
      <w:r w:rsidR="000E44B1" w:rsidRPr="00C06489">
        <w:rPr>
          <w:rStyle w:val="Chara"/>
          <w:rFonts w:asciiTheme="minorHAnsi" w:hAnsiTheme="minorHAnsi" w:hint="eastAsia"/>
          <w:b/>
        </w:rPr>
        <w:t xml:space="preserve">1 </w:t>
      </w:r>
      <w:r w:rsidR="00E35A3A" w:rsidRPr="00DD09F3">
        <w:rPr>
          <w:rFonts w:hint="eastAsia"/>
        </w:rPr>
        <w:t>供配电系统与设计文件不符，柜、屏、台、箱、盘内控制开关及保护装置的规格、型号不符合设计要求。</w:t>
      </w:r>
    </w:p>
    <w:p w:rsidR="00D151F5" w:rsidRPr="00DD09F3" w:rsidRDefault="003F6E31" w:rsidP="00F67A3C">
      <w:pPr>
        <w:spacing w:line="400" w:lineRule="exact"/>
        <w:rPr>
          <w:rStyle w:val="Chara"/>
        </w:rPr>
      </w:pPr>
      <w:r w:rsidRPr="00C06489">
        <w:rPr>
          <w:rStyle w:val="Chara"/>
          <w:rFonts w:asciiTheme="minorHAnsi" w:hAnsiTheme="minorHAnsi" w:hint="eastAsia"/>
          <w:b/>
        </w:rPr>
        <w:t>4.2</w:t>
      </w:r>
      <w:r w:rsidR="00F92C63" w:rsidRPr="00C06489">
        <w:rPr>
          <w:rStyle w:val="Chara"/>
          <w:rFonts w:asciiTheme="minorHAnsi" w:hAnsiTheme="minorHAnsi" w:hint="eastAsia"/>
          <w:b/>
        </w:rPr>
        <w:t>1</w:t>
      </w:r>
      <w:r w:rsidR="00D151F5" w:rsidRPr="00C06489">
        <w:rPr>
          <w:rStyle w:val="Chara"/>
          <w:rFonts w:asciiTheme="minorHAnsi" w:hAnsiTheme="minorHAnsi" w:hint="eastAsia"/>
          <w:b/>
        </w:rPr>
        <w:t>.</w:t>
      </w:r>
      <w:r w:rsidR="000E44B1" w:rsidRPr="00C06489">
        <w:rPr>
          <w:rStyle w:val="Chara"/>
          <w:rFonts w:asciiTheme="minorHAnsi" w:hAnsiTheme="minorHAnsi" w:hint="eastAsia"/>
          <w:b/>
        </w:rPr>
        <w:t>2</w:t>
      </w:r>
      <w:r w:rsidR="00C06489">
        <w:rPr>
          <w:rStyle w:val="Chara"/>
          <w:rFonts w:asciiTheme="minorHAnsi" w:hAnsiTheme="minorHAnsi" w:hint="eastAsia"/>
          <w:b/>
        </w:rPr>
        <w:t xml:space="preserve"> </w:t>
      </w:r>
      <w:r w:rsidR="00196618" w:rsidRPr="00DD09F3">
        <w:rPr>
          <w:rFonts w:hint="eastAsia"/>
        </w:rPr>
        <w:t>接地</w:t>
      </w:r>
      <w:r w:rsidR="00196618" w:rsidRPr="00476965">
        <w:rPr>
          <w:rFonts w:asciiTheme="minorEastAsia" w:eastAsiaTheme="minorEastAsia" w:hAnsiTheme="minorEastAsia" w:hint="eastAsia"/>
        </w:rPr>
        <w:t>（PE）或接零（PEN）支线未单独与接地（PE）或接零（PEN）</w:t>
      </w:r>
      <w:r w:rsidR="00196618" w:rsidRPr="00DD09F3">
        <w:rPr>
          <w:rFonts w:hint="eastAsia"/>
        </w:rPr>
        <w:t>干线相连接</w:t>
      </w:r>
      <w:r w:rsidR="00E35A3A" w:rsidRPr="00DD09F3">
        <w:rPr>
          <w:rFonts w:hint="eastAsia"/>
        </w:rPr>
        <w:t>；</w:t>
      </w:r>
      <w:r w:rsidR="00196618" w:rsidRPr="00DD09F3">
        <w:rPr>
          <w:rFonts w:hint="eastAsia"/>
        </w:rPr>
        <w:t>接闪器与防雷引下线、防雷引下线与接地装置应可靠连接；</w:t>
      </w:r>
      <w:r w:rsidR="00E35A3A" w:rsidRPr="00DD09F3">
        <w:rPr>
          <w:rFonts w:hint="eastAsia"/>
        </w:rPr>
        <w:t>接地电阻测试数值不符合</w:t>
      </w:r>
      <w:r w:rsidR="00344918" w:rsidRPr="00DD09F3">
        <w:rPr>
          <w:rFonts w:hint="eastAsia"/>
        </w:rPr>
        <w:t>规范</w:t>
      </w:r>
      <w:r w:rsidR="00E35A3A" w:rsidRPr="00DD09F3">
        <w:rPr>
          <w:rFonts w:hint="eastAsia"/>
        </w:rPr>
        <w:t>要求；</w:t>
      </w:r>
      <w:r w:rsidR="00E35A3A" w:rsidRPr="00DD09F3">
        <w:rPr>
          <w:rFonts w:hint="eastAsia"/>
        </w:rPr>
        <w:lastRenderedPageBreak/>
        <w:t>防雷引下线与接闪器、接地装置的连接不符合规范要求。</w:t>
      </w:r>
    </w:p>
    <w:p w:rsidR="00D151F5" w:rsidRPr="00DD09F3" w:rsidRDefault="003F6E31" w:rsidP="00F67A3C">
      <w:pPr>
        <w:spacing w:line="400" w:lineRule="exact"/>
        <w:rPr>
          <w:rStyle w:val="Chara"/>
        </w:rPr>
      </w:pPr>
      <w:r w:rsidRPr="00C06489">
        <w:rPr>
          <w:rStyle w:val="Chara"/>
          <w:rFonts w:asciiTheme="minorHAnsi" w:hAnsiTheme="minorHAnsi" w:hint="eastAsia"/>
          <w:b/>
        </w:rPr>
        <w:t>4.2</w:t>
      </w:r>
      <w:r w:rsidR="00F92C63" w:rsidRPr="00C06489">
        <w:rPr>
          <w:rStyle w:val="Chara"/>
          <w:rFonts w:asciiTheme="minorHAnsi" w:hAnsiTheme="minorHAnsi" w:hint="eastAsia"/>
          <w:b/>
        </w:rPr>
        <w:t>1</w:t>
      </w:r>
      <w:r w:rsidR="00D151F5" w:rsidRPr="00C06489">
        <w:rPr>
          <w:rStyle w:val="Chara"/>
          <w:rFonts w:asciiTheme="minorHAnsi" w:hAnsiTheme="minorHAnsi" w:hint="eastAsia"/>
          <w:b/>
        </w:rPr>
        <w:t>.3</w:t>
      </w:r>
      <w:r w:rsidR="00196618" w:rsidRPr="00DD09F3">
        <w:rPr>
          <w:rFonts w:hint="eastAsia"/>
        </w:rPr>
        <w:t>电动机等外露可导电部分未与保护导体可靠连接</w:t>
      </w:r>
      <w:r w:rsidR="00E35A3A" w:rsidRPr="00DD09F3">
        <w:rPr>
          <w:rFonts w:hint="eastAsia"/>
        </w:rPr>
        <w:t>或连结导体的材质、截面不符合设计</w:t>
      </w:r>
      <w:r w:rsidR="00302A57" w:rsidRPr="00DD09F3">
        <w:rPr>
          <w:rFonts w:hint="eastAsia"/>
        </w:rPr>
        <w:t>或</w:t>
      </w:r>
      <w:r w:rsidR="00E35A3A" w:rsidRPr="00DD09F3">
        <w:rPr>
          <w:rFonts w:hint="eastAsia"/>
        </w:rPr>
        <w:t>规范要求。</w:t>
      </w:r>
    </w:p>
    <w:p w:rsidR="00D151F5" w:rsidRPr="00DD09F3" w:rsidRDefault="003F6E31" w:rsidP="00F67A3C">
      <w:pPr>
        <w:spacing w:line="400" w:lineRule="exact"/>
        <w:rPr>
          <w:rStyle w:val="Chara"/>
        </w:rPr>
      </w:pPr>
      <w:r w:rsidRPr="00C06489">
        <w:rPr>
          <w:rStyle w:val="Chara"/>
          <w:rFonts w:asciiTheme="minorHAnsi" w:hAnsiTheme="minorHAnsi" w:hint="eastAsia"/>
          <w:b/>
        </w:rPr>
        <w:t>4.2</w:t>
      </w:r>
      <w:r w:rsidR="00F92C63" w:rsidRPr="00C06489">
        <w:rPr>
          <w:rStyle w:val="Chara"/>
          <w:rFonts w:asciiTheme="minorHAnsi" w:hAnsiTheme="minorHAnsi" w:hint="eastAsia"/>
          <w:b/>
        </w:rPr>
        <w:t>1</w:t>
      </w:r>
      <w:r w:rsidR="00D151F5" w:rsidRPr="00C06489">
        <w:rPr>
          <w:rStyle w:val="Chara"/>
          <w:rFonts w:asciiTheme="minorHAnsi" w:hAnsiTheme="minorHAnsi" w:hint="eastAsia"/>
          <w:b/>
        </w:rPr>
        <w:t>.4</w:t>
      </w:r>
      <w:r w:rsidR="000E44B1" w:rsidRPr="00C06489">
        <w:rPr>
          <w:rStyle w:val="Chara"/>
          <w:rFonts w:asciiTheme="minorHAnsi" w:hAnsiTheme="minorHAnsi" w:hint="eastAsia"/>
          <w:b/>
        </w:rPr>
        <w:t xml:space="preserve"> </w:t>
      </w:r>
      <w:r w:rsidR="00E35A3A" w:rsidRPr="00DD09F3">
        <w:rPr>
          <w:rFonts w:hint="eastAsia"/>
        </w:rPr>
        <w:t>保护接地导体</w:t>
      </w:r>
      <w:r w:rsidR="00E35A3A" w:rsidRPr="00476965">
        <w:rPr>
          <w:rFonts w:asciiTheme="minorEastAsia" w:eastAsiaTheme="minorEastAsia" w:hAnsiTheme="minorEastAsia" w:hint="eastAsia"/>
        </w:rPr>
        <w:t>（PE）</w:t>
      </w:r>
      <w:r w:rsidR="00E35A3A" w:rsidRPr="00DD09F3">
        <w:rPr>
          <w:rFonts w:hint="eastAsia"/>
        </w:rPr>
        <w:t>在插座之间串接。卫浴间的插座与卫浴间局部等电位端子箱内的端子板未可靠联结。</w:t>
      </w:r>
    </w:p>
    <w:p w:rsidR="00D151F5" w:rsidRPr="00DD09F3" w:rsidRDefault="003F6E31" w:rsidP="00F67A3C">
      <w:pPr>
        <w:spacing w:line="400" w:lineRule="exact"/>
        <w:rPr>
          <w:rStyle w:val="Chara"/>
        </w:rPr>
      </w:pPr>
      <w:r w:rsidRPr="00C06489">
        <w:rPr>
          <w:rStyle w:val="Chara"/>
          <w:rFonts w:asciiTheme="minorHAnsi" w:hAnsiTheme="minorHAnsi" w:hint="eastAsia"/>
          <w:b/>
        </w:rPr>
        <w:t>4.2</w:t>
      </w:r>
      <w:r w:rsidR="00F92C63" w:rsidRPr="00C06489">
        <w:rPr>
          <w:rStyle w:val="Chara"/>
          <w:rFonts w:asciiTheme="minorHAnsi" w:hAnsiTheme="minorHAnsi" w:hint="eastAsia"/>
          <w:b/>
        </w:rPr>
        <w:t>1</w:t>
      </w:r>
      <w:r w:rsidR="00D151F5" w:rsidRPr="00C06489">
        <w:rPr>
          <w:rStyle w:val="Chara"/>
          <w:rFonts w:asciiTheme="minorHAnsi" w:hAnsiTheme="minorHAnsi" w:hint="eastAsia"/>
          <w:b/>
        </w:rPr>
        <w:t>.5</w:t>
      </w:r>
      <w:r w:rsidR="008C26D8" w:rsidRPr="00C06489">
        <w:rPr>
          <w:rStyle w:val="Chara"/>
          <w:rFonts w:asciiTheme="minorHAnsi" w:hAnsiTheme="minorHAnsi" w:hint="eastAsia"/>
          <w:b/>
        </w:rPr>
        <w:t xml:space="preserve"> </w:t>
      </w:r>
      <w:r w:rsidR="00E35A3A" w:rsidRPr="00DD09F3">
        <w:rPr>
          <w:rFonts w:hint="eastAsia"/>
        </w:rPr>
        <w:t>质量大于</w:t>
      </w:r>
      <w:r w:rsidR="00E35A3A" w:rsidRPr="00476965">
        <w:rPr>
          <w:rFonts w:ascii="宋体" w:hAnsi="宋体" w:hint="eastAsia"/>
        </w:rPr>
        <w:t>10</w:t>
      </w:r>
      <w:r w:rsidR="00476965">
        <w:rPr>
          <w:rFonts w:hint="eastAsia"/>
        </w:rPr>
        <w:t>千克</w:t>
      </w:r>
      <w:r w:rsidR="00E35A3A" w:rsidRPr="00DD09F3">
        <w:rPr>
          <w:rFonts w:hint="eastAsia"/>
        </w:rPr>
        <w:t>的灯具，固定及悬吊装置未按规范</w:t>
      </w:r>
      <w:r w:rsidR="006B069B" w:rsidRPr="00DD09F3">
        <w:rPr>
          <w:rFonts w:hint="eastAsia"/>
        </w:rPr>
        <w:t>要求</w:t>
      </w:r>
      <w:r w:rsidR="00E35A3A" w:rsidRPr="00DD09F3">
        <w:rPr>
          <w:rFonts w:hint="eastAsia"/>
        </w:rPr>
        <w:t>做强度试验。</w:t>
      </w:r>
    </w:p>
    <w:p w:rsidR="00D151F5" w:rsidRPr="00DD09F3" w:rsidRDefault="003F6E31" w:rsidP="00F67A3C">
      <w:pPr>
        <w:spacing w:line="400" w:lineRule="exact"/>
        <w:rPr>
          <w:rStyle w:val="Chara"/>
        </w:rPr>
      </w:pPr>
      <w:r w:rsidRPr="00C06489">
        <w:rPr>
          <w:rStyle w:val="Chara"/>
          <w:rFonts w:asciiTheme="minorHAnsi" w:hAnsiTheme="minorHAnsi" w:hint="eastAsia"/>
          <w:b/>
        </w:rPr>
        <w:t>4.2</w:t>
      </w:r>
      <w:r w:rsidR="00F92C63" w:rsidRPr="00C06489">
        <w:rPr>
          <w:rStyle w:val="Chara"/>
          <w:rFonts w:asciiTheme="minorHAnsi" w:hAnsiTheme="minorHAnsi" w:hint="eastAsia"/>
          <w:b/>
        </w:rPr>
        <w:t>1</w:t>
      </w:r>
      <w:r w:rsidR="00D151F5" w:rsidRPr="00C06489">
        <w:rPr>
          <w:rStyle w:val="Chara"/>
          <w:rFonts w:asciiTheme="minorHAnsi" w:hAnsiTheme="minorHAnsi" w:hint="eastAsia"/>
          <w:b/>
        </w:rPr>
        <w:t>.</w:t>
      </w:r>
      <w:r w:rsidR="008C26D8" w:rsidRPr="00C06489">
        <w:rPr>
          <w:rStyle w:val="Chara"/>
          <w:rFonts w:asciiTheme="minorHAnsi" w:hAnsiTheme="minorHAnsi" w:hint="eastAsia"/>
          <w:b/>
        </w:rPr>
        <w:t xml:space="preserve">6 </w:t>
      </w:r>
      <w:r w:rsidR="00E3706A" w:rsidRPr="00DD09F3">
        <w:rPr>
          <w:rFonts w:hint="eastAsia"/>
        </w:rPr>
        <w:t>通电试验前，配电线路绝缘电阻、母线的检测和试验、剩余电流动作保护器</w:t>
      </w:r>
      <w:r w:rsidR="00E3706A" w:rsidRPr="00476965">
        <w:rPr>
          <w:rFonts w:asciiTheme="minorEastAsia" w:eastAsiaTheme="minorEastAsia" w:hAnsiTheme="minorEastAsia" w:hint="eastAsia"/>
        </w:rPr>
        <w:t>（RCD）</w:t>
      </w:r>
      <w:r w:rsidR="00E3706A" w:rsidRPr="00DD09F3">
        <w:rPr>
          <w:rFonts w:hint="eastAsia"/>
        </w:rPr>
        <w:t>未测试或测试数值不满足设计</w:t>
      </w:r>
      <w:r w:rsidR="00302A57" w:rsidRPr="00DD09F3">
        <w:rPr>
          <w:rFonts w:hint="eastAsia"/>
        </w:rPr>
        <w:t>或</w:t>
      </w:r>
      <w:r w:rsidR="00E3706A" w:rsidRPr="00DD09F3">
        <w:rPr>
          <w:rFonts w:hint="eastAsia"/>
        </w:rPr>
        <w:t>规范要求；正式送电前未进行照明通电试运行。</w:t>
      </w:r>
    </w:p>
    <w:p w:rsidR="00D151F5" w:rsidRPr="00DD09F3" w:rsidRDefault="003F6E31" w:rsidP="00F67A3C">
      <w:pPr>
        <w:spacing w:line="400" w:lineRule="exact"/>
        <w:rPr>
          <w:rStyle w:val="Chara"/>
        </w:rPr>
      </w:pPr>
      <w:r w:rsidRPr="00C06489">
        <w:rPr>
          <w:rStyle w:val="Chara"/>
          <w:rFonts w:asciiTheme="minorHAnsi" w:hAnsiTheme="minorHAnsi" w:hint="eastAsia"/>
          <w:b/>
        </w:rPr>
        <w:t>4.2</w:t>
      </w:r>
      <w:r w:rsidR="00F92C63" w:rsidRPr="00C06489">
        <w:rPr>
          <w:rStyle w:val="Chara"/>
          <w:rFonts w:asciiTheme="minorHAnsi" w:hAnsiTheme="minorHAnsi" w:hint="eastAsia"/>
          <w:b/>
        </w:rPr>
        <w:t>1</w:t>
      </w:r>
      <w:r w:rsidR="00D151F5" w:rsidRPr="00C06489">
        <w:rPr>
          <w:rStyle w:val="Chara"/>
          <w:rFonts w:asciiTheme="minorHAnsi" w:hAnsiTheme="minorHAnsi" w:hint="eastAsia"/>
          <w:b/>
        </w:rPr>
        <w:t>.7</w:t>
      </w:r>
      <w:r w:rsidR="008C26D8" w:rsidRPr="00C06489">
        <w:rPr>
          <w:rStyle w:val="Chara"/>
          <w:rFonts w:asciiTheme="minorHAnsi" w:hAnsiTheme="minorHAnsi" w:hint="eastAsia"/>
          <w:b/>
        </w:rPr>
        <w:t xml:space="preserve"> </w:t>
      </w:r>
      <w:r w:rsidR="001A4FDB" w:rsidRPr="00DD09F3">
        <w:rPr>
          <w:rFonts w:hint="eastAsia"/>
        </w:rPr>
        <w:t>柜、屏、台、箱、盘及母线槽设置在水管正下方未采取防护措施。</w:t>
      </w:r>
    </w:p>
    <w:p w:rsidR="00D151F5" w:rsidRPr="00DD09F3" w:rsidRDefault="003F6E31" w:rsidP="00F67A3C">
      <w:pPr>
        <w:spacing w:line="400" w:lineRule="exact"/>
      </w:pPr>
      <w:r w:rsidRPr="00C06489">
        <w:rPr>
          <w:rStyle w:val="Chara"/>
          <w:rFonts w:asciiTheme="minorHAnsi" w:hAnsiTheme="minorHAnsi" w:hint="eastAsia"/>
          <w:b/>
        </w:rPr>
        <w:t>4.2</w:t>
      </w:r>
      <w:r w:rsidR="00F92C63" w:rsidRPr="00C06489">
        <w:rPr>
          <w:rStyle w:val="Chara"/>
          <w:rFonts w:asciiTheme="minorHAnsi" w:hAnsiTheme="minorHAnsi" w:hint="eastAsia"/>
          <w:b/>
        </w:rPr>
        <w:t>1</w:t>
      </w:r>
      <w:r w:rsidR="00D151F5" w:rsidRPr="00C06489">
        <w:rPr>
          <w:rStyle w:val="Chara"/>
          <w:rFonts w:asciiTheme="minorHAnsi" w:hAnsiTheme="minorHAnsi" w:hint="eastAsia"/>
          <w:b/>
        </w:rPr>
        <w:t>.</w:t>
      </w:r>
      <w:r w:rsidR="001A4FDB" w:rsidRPr="00C06489">
        <w:rPr>
          <w:rStyle w:val="Chara"/>
          <w:rFonts w:asciiTheme="minorHAnsi" w:hAnsiTheme="minorHAnsi" w:hint="eastAsia"/>
          <w:b/>
        </w:rPr>
        <w:t>8</w:t>
      </w:r>
      <w:r w:rsidR="008C26D8" w:rsidRPr="00C06489">
        <w:rPr>
          <w:rStyle w:val="Chara"/>
          <w:rFonts w:asciiTheme="minorHAnsi" w:hAnsiTheme="minorHAnsi" w:hint="eastAsia"/>
          <w:b/>
        </w:rPr>
        <w:t xml:space="preserve"> </w:t>
      </w:r>
      <w:r w:rsidR="00E35A3A" w:rsidRPr="00DD09F3">
        <w:rPr>
          <w:rFonts w:hint="eastAsia"/>
        </w:rPr>
        <w:t>交流单芯电缆或分相后</w:t>
      </w:r>
      <w:proofErr w:type="gramStart"/>
      <w:r w:rsidR="00E35A3A" w:rsidRPr="00DD09F3">
        <w:rPr>
          <w:rFonts w:hint="eastAsia"/>
        </w:rPr>
        <w:t>的每相电缆</w:t>
      </w:r>
      <w:proofErr w:type="gramEnd"/>
      <w:r w:rsidR="00E35A3A" w:rsidRPr="00DD09F3">
        <w:rPr>
          <w:rFonts w:hint="eastAsia"/>
        </w:rPr>
        <w:t>单根</w:t>
      </w:r>
      <w:proofErr w:type="gramStart"/>
      <w:r w:rsidR="00E35A3A" w:rsidRPr="00DD09F3">
        <w:rPr>
          <w:rFonts w:hint="eastAsia"/>
        </w:rPr>
        <w:t>独穿于钢</w:t>
      </w:r>
      <w:proofErr w:type="gramEnd"/>
      <w:r w:rsidR="00E35A3A" w:rsidRPr="00DD09F3">
        <w:rPr>
          <w:rFonts w:hint="eastAsia"/>
        </w:rPr>
        <w:t>导管内，固定用的夹具和支架形成闭合磁路。</w:t>
      </w:r>
    </w:p>
    <w:p w:rsidR="006D4131" w:rsidRPr="00DD09F3" w:rsidRDefault="000E44B1" w:rsidP="00F67A3C">
      <w:pPr>
        <w:spacing w:line="400" w:lineRule="exact"/>
      </w:pPr>
      <w:r w:rsidRPr="00C06489">
        <w:rPr>
          <w:rStyle w:val="Chara"/>
          <w:rFonts w:asciiTheme="minorHAnsi" w:hAnsiTheme="minorHAnsi" w:hint="eastAsia"/>
          <w:b/>
        </w:rPr>
        <w:t>4.2</w:t>
      </w:r>
      <w:r w:rsidR="00F92C63" w:rsidRPr="00C06489">
        <w:rPr>
          <w:rStyle w:val="Chara"/>
          <w:rFonts w:asciiTheme="minorHAnsi" w:hAnsiTheme="minorHAnsi" w:hint="eastAsia"/>
          <w:b/>
        </w:rPr>
        <w:t>1</w:t>
      </w:r>
      <w:r w:rsidR="006D4131" w:rsidRPr="00C06489">
        <w:rPr>
          <w:rStyle w:val="Chara"/>
          <w:rFonts w:asciiTheme="minorHAnsi" w:hAnsiTheme="minorHAnsi" w:hint="eastAsia"/>
          <w:b/>
        </w:rPr>
        <w:t>.9</w:t>
      </w:r>
      <w:r w:rsidR="006D4131" w:rsidRPr="00DD09F3">
        <w:rPr>
          <w:rFonts w:hint="eastAsia"/>
        </w:rPr>
        <w:t>敷设在竖井内穿楼板处和穿越不同防火分区梯架、托盘、</w:t>
      </w:r>
      <w:proofErr w:type="gramStart"/>
      <w:r w:rsidR="006D4131" w:rsidRPr="00DD09F3">
        <w:rPr>
          <w:rFonts w:hint="eastAsia"/>
        </w:rPr>
        <w:t>槽盒及</w:t>
      </w:r>
      <w:proofErr w:type="gramEnd"/>
      <w:r w:rsidR="006D4131" w:rsidRPr="00DD09F3">
        <w:rPr>
          <w:rFonts w:hint="eastAsia"/>
        </w:rPr>
        <w:t>母线槽、柜（盘）、台等部位防火封堵不满足规范要求。</w:t>
      </w:r>
    </w:p>
    <w:p w:rsidR="006D4131" w:rsidRPr="00DD09F3" w:rsidRDefault="000E44B1" w:rsidP="00F67A3C">
      <w:pPr>
        <w:spacing w:line="400" w:lineRule="exact"/>
      </w:pPr>
      <w:r w:rsidRPr="00C06489">
        <w:rPr>
          <w:rStyle w:val="Chara"/>
          <w:rFonts w:asciiTheme="minorHAnsi" w:hAnsiTheme="minorHAnsi" w:hint="eastAsia"/>
          <w:b/>
        </w:rPr>
        <w:t>4.2</w:t>
      </w:r>
      <w:r w:rsidR="00F92C63" w:rsidRPr="00C06489">
        <w:rPr>
          <w:rStyle w:val="Chara"/>
          <w:rFonts w:asciiTheme="minorHAnsi" w:hAnsiTheme="minorHAnsi" w:hint="eastAsia"/>
          <w:b/>
        </w:rPr>
        <w:t>1</w:t>
      </w:r>
      <w:r w:rsidR="006D4131" w:rsidRPr="00C06489">
        <w:rPr>
          <w:rStyle w:val="Chara"/>
          <w:rFonts w:asciiTheme="minorHAnsi" w:hAnsiTheme="minorHAnsi" w:hint="eastAsia"/>
          <w:b/>
        </w:rPr>
        <w:t>.10</w:t>
      </w:r>
      <w:r w:rsidR="006D4131" w:rsidRPr="00DD09F3">
        <w:rPr>
          <w:rFonts w:hint="eastAsia"/>
        </w:rPr>
        <w:t>特别潮湿、高温或有腐蚀性物质的场所以及建筑物吊顶内、墙体内、抹灰层内、保温层内或装饰面内绝缘导线、电缆、护套</w:t>
      </w:r>
      <w:proofErr w:type="gramStart"/>
      <w:r w:rsidR="006D4131" w:rsidRPr="00DD09F3">
        <w:rPr>
          <w:rFonts w:hint="eastAsia"/>
        </w:rPr>
        <w:t>线明敷</w:t>
      </w:r>
      <w:proofErr w:type="gramEnd"/>
      <w:r w:rsidR="006D4131" w:rsidRPr="00DD09F3">
        <w:rPr>
          <w:rFonts w:hint="eastAsia"/>
        </w:rPr>
        <w:t>。</w:t>
      </w:r>
    </w:p>
    <w:p w:rsidR="006D4131" w:rsidRPr="00DD09F3" w:rsidRDefault="000E44B1" w:rsidP="00F67A3C">
      <w:pPr>
        <w:spacing w:line="400" w:lineRule="exact"/>
      </w:pPr>
      <w:r w:rsidRPr="00C06489">
        <w:rPr>
          <w:rStyle w:val="Chara"/>
          <w:rFonts w:asciiTheme="minorHAnsi" w:hAnsiTheme="minorHAnsi" w:hint="eastAsia"/>
          <w:b/>
        </w:rPr>
        <w:t>4.2</w:t>
      </w:r>
      <w:r w:rsidR="00F92C63" w:rsidRPr="00C06489">
        <w:rPr>
          <w:rStyle w:val="Chara"/>
          <w:rFonts w:asciiTheme="minorHAnsi" w:hAnsiTheme="minorHAnsi" w:hint="eastAsia"/>
          <w:b/>
        </w:rPr>
        <w:t>1</w:t>
      </w:r>
      <w:r w:rsidR="006D4131" w:rsidRPr="00C06489">
        <w:rPr>
          <w:rStyle w:val="Chara"/>
          <w:rFonts w:asciiTheme="minorHAnsi" w:hAnsiTheme="minorHAnsi" w:hint="eastAsia"/>
          <w:b/>
        </w:rPr>
        <w:t>.1</w:t>
      </w:r>
      <w:r w:rsidR="00104130" w:rsidRPr="00C06489">
        <w:rPr>
          <w:rStyle w:val="Chara"/>
          <w:rFonts w:asciiTheme="minorHAnsi" w:hAnsiTheme="minorHAnsi" w:hint="eastAsia"/>
          <w:b/>
        </w:rPr>
        <w:t xml:space="preserve">1 </w:t>
      </w:r>
      <w:r w:rsidR="006D4131" w:rsidRPr="00DD09F3">
        <w:rPr>
          <w:rFonts w:hint="eastAsia"/>
        </w:rPr>
        <w:t>应急照明系统功能未</w:t>
      </w:r>
      <w:r w:rsidRPr="00DD09F3">
        <w:rPr>
          <w:rFonts w:hint="eastAsia"/>
        </w:rPr>
        <w:t>按照设计</w:t>
      </w:r>
      <w:r w:rsidR="00104130" w:rsidRPr="00DD09F3">
        <w:rPr>
          <w:rFonts w:hint="eastAsia"/>
        </w:rPr>
        <w:t>或</w:t>
      </w:r>
      <w:r w:rsidR="006D4131" w:rsidRPr="00DD09F3">
        <w:rPr>
          <w:rFonts w:hint="eastAsia"/>
        </w:rPr>
        <w:t>规范要求</w:t>
      </w:r>
      <w:r w:rsidR="00104130" w:rsidRPr="00DD09F3">
        <w:rPr>
          <w:rFonts w:hint="eastAsia"/>
        </w:rPr>
        <w:t>进行</w:t>
      </w:r>
      <w:r w:rsidR="006D4131" w:rsidRPr="00DD09F3">
        <w:rPr>
          <w:rFonts w:hint="eastAsia"/>
        </w:rPr>
        <w:t>调试。</w:t>
      </w:r>
    </w:p>
    <w:p w:rsidR="00104130" w:rsidRPr="00DD09F3" w:rsidRDefault="00104130" w:rsidP="00104130">
      <w:pPr>
        <w:spacing w:line="400" w:lineRule="exact"/>
        <w:rPr>
          <w:u w:val="single"/>
        </w:rPr>
      </w:pPr>
      <w:r w:rsidRPr="00C06489">
        <w:rPr>
          <w:rStyle w:val="Chara"/>
          <w:rFonts w:asciiTheme="minorHAnsi" w:hAnsiTheme="minorHAnsi" w:hint="eastAsia"/>
          <w:b/>
        </w:rPr>
        <w:t xml:space="preserve">4.21.12 </w:t>
      </w:r>
      <w:r w:rsidR="00476965">
        <w:rPr>
          <w:rFonts w:hint="eastAsia"/>
        </w:rPr>
        <w:t>火灾自动报警系统的主要设备未通过国家认证或</w:t>
      </w:r>
      <w:r w:rsidRPr="00DD09F3">
        <w:rPr>
          <w:rFonts w:hint="eastAsia"/>
        </w:rPr>
        <w:t>认可；产品名称、型号、规格与检验报告不一致。</w:t>
      </w:r>
    </w:p>
    <w:p w:rsidR="00104130" w:rsidRPr="00DD09F3" w:rsidRDefault="00104130" w:rsidP="00104130">
      <w:pPr>
        <w:spacing w:line="400" w:lineRule="exact"/>
        <w:rPr>
          <w:u w:val="single"/>
        </w:rPr>
      </w:pPr>
      <w:r w:rsidRPr="00C06489">
        <w:rPr>
          <w:rStyle w:val="Chara"/>
          <w:rFonts w:asciiTheme="minorHAnsi" w:hAnsiTheme="minorHAnsi"/>
          <w:b/>
        </w:rPr>
        <w:t>4.21.1</w:t>
      </w:r>
      <w:r w:rsidRPr="00C06489">
        <w:rPr>
          <w:rStyle w:val="Chara"/>
          <w:rFonts w:asciiTheme="minorHAnsi" w:hAnsiTheme="minorHAnsi" w:hint="eastAsia"/>
          <w:b/>
        </w:rPr>
        <w:t xml:space="preserve">3 </w:t>
      </w:r>
      <w:r w:rsidRPr="00DD09F3">
        <w:rPr>
          <w:rFonts w:hint="eastAsia"/>
        </w:rPr>
        <w:t>需要火灾自动报警系统联动控制的消防设备，其联动触发信号未采用两个独立的报警触发装置报警信号的“与”逻辑组合。</w:t>
      </w:r>
    </w:p>
    <w:p w:rsidR="00104130" w:rsidRPr="00DD09F3" w:rsidRDefault="00104130" w:rsidP="00104130">
      <w:pPr>
        <w:spacing w:line="400" w:lineRule="exact"/>
      </w:pPr>
      <w:r w:rsidRPr="00C06489">
        <w:rPr>
          <w:rStyle w:val="Chara"/>
          <w:rFonts w:asciiTheme="minorHAnsi" w:hAnsiTheme="minorHAnsi"/>
          <w:b/>
        </w:rPr>
        <w:t>4.21.1</w:t>
      </w:r>
      <w:r w:rsidRPr="00C06489">
        <w:rPr>
          <w:rStyle w:val="Chara"/>
          <w:rFonts w:asciiTheme="minorHAnsi" w:hAnsiTheme="minorHAnsi" w:hint="eastAsia"/>
          <w:b/>
        </w:rPr>
        <w:t xml:space="preserve">4 </w:t>
      </w:r>
      <w:r w:rsidRPr="00DD09F3">
        <w:rPr>
          <w:rFonts w:hint="eastAsia"/>
        </w:rPr>
        <w:t>火灾自动报警系统未设置蓄电池备用电源。</w:t>
      </w:r>
    </w:p>
    <w:p w:rsidR="006E0134" w:rsidRPr="00DD09F3" w:rsidRDefault="00A0490B" w:rsidP="00162F03">
      <w:pPr>
        <w:pStyle w:val="23"/>
        <w:spacing w:beforeLines="50" w:before="156" w:afterLines="50" w:after="156" w:line="400" w:lineRule="exact"/>
        <w:rPr>
          <w:rStyle w:val="Chara"/>
        </w:rPr>
      </w:pPr>
      <w:hyperlink w:anchor="_Toc12435" w:history="1">
        <w:bookmarkStart w:id="42" w:name="_Toc23745496"/>
        <w:r w:rsidR="006E0134" w:rsidRPr="00DD09F3">
          <w:rPr>
            <w:rStyle w:val="Chara"/>
            <w:rFonts w:hint="eastAsia"/>
          </w:rPr>
          <w:t>4.</w:t>
        </w:r>
        <w:r w:rsidR="00EB2830" w:rsidRPr="00DD09F3">
          <w:rPr>
            <w:rStyle w:val="Chara"/>
            <w:rFonts w:hint="eastAsia"/>
          </w:rPr>
          <w:t>2</w:t>
        </w:r>
        <w:r w:rsidR="00F92C63" w:rsidRPr="00DD09F3">
          <w:rPr>
            <w:rStyle w:val="Chara"/>
            <w:rFonts w:hint="eastAsia"/>
          </w:rPr>
          <w:t>2</w:t>
        </w:r>
        <w:r w:rsidR="003E52B7" w:rsidRPr="00DD09F3">
          <w:rPr>
            <w:rStyle w:val="Chara"/>
            <w:rFonts w:hint="eastAsia"/>
          </w:rPr>
          <w:t xml:space="preserve"> </w:t>
        </w:r>
        <w:r w:rsidR="006E0134" w:rsidRPr="00DD09F3">
          <w:rPr>
            <w:rStyle w:val="Chara"/>
            <w:rFonts w:hint="eastAsia"/>
          </w:rPr>
          <w:t>智能建筑工程</w:t>
        </w:r>
        <w:bookmarkEnd w:id="42"/>
      </w:hyperlink>
    </w:p>
    <w:p w:rsidR="00AD6418" w:rsidRPr="00DD09F3" w:rsidRDefault="00AD6418" w:rsidP="00AD6418">
      <w:pPr>
        <w:spacing w:line="400" w:lineRule="exact"/>
        <w:rPr>
          <w:rStyle w:val="Chara"/>
          <w:b/>
        </w:rPr>
      </w:pPr>
      <w:bookmarkStart w:id="43" w:name="_Toc8627226"/>
      <w:r w:rsidRPr="00C06489">
        <w:rPr>
          <w:rStyle w:val="Chara"/>
          <w:rFonts w:asciiTheme="minorHAnsi" w:hAnsiTheme="minorHAnsi" w:hint="eastAsia"/>
          <w:b/>
        </w:rPr>
        <w:t xml:space="preserve">4.22.1 </w:t>
      </w:r>
      <w:r w:rsidRPr="00DD09F3">
        <w:rPr>
          <w:rStyle w:val="Chara"/>
          <w:rFonts w:hint="eastAsia"/>
        </w:rPr>
        <w:t>系统试运行时间不满足规范要求。</w:t>
      </w:r>
    </w:p>
    <w:p w:rsidR="00AD6418" w:rsidRPr="00DD09F3" w:rsidRDefault="00AD6418" w:rsidP="00AD6418">
      <w:pPr>
        <w:spacing w:line="400" w:lineRule="exact"/>
        <w:rPr>
          <w:rStyle w:val="Chara"/>
          <w:b/>
        </w:rPr>
      </w:pPr>
      <w:r w:rsidRPr="00C06489">
        <w:rPr>
          <w:rStyle w:val="Chara"/>
          <w:rFonts w:asciiTheme="minorHAnsi" w:hAnsiTheme="minorHAnsi" w:hint="eastAsia"/>
          <w:b/>
        </w:rPr>
        <w:t>4.22.2</w:t>
      </w:r>
      <w:r w:rsidRPr="00DD09F3">
        <w:rPr>
          <w:rStyle w:val="Chara"/>
          <w:rFonts w:hint="eastAsia"/>
          <w:b/>
        </w:rPr>
        <w:t xml:space="preserve"> </w:t>
      </w:r>
      <w:r w:rsidRPr="00DD09F3">
        <w:rPr>
          <w:rStyle w:val="Chara"/>
          <w:rFonts w:hint="eastAsia"/>
        </w:rPr>
        <w:t>系统未经检测或检测不合格即投入使用。</w:t>
      </w:r>
    </w:p>
    <w:p w:rsidR="00AD6418" w:rsidRPr="00DD09F3" w:rsidRDefault="00AD6418" w:rsidP="00AD6418">
      <w:pPr>
        <w:spacing w:line="400" w:lineRule="exact"/>
        <w:rPr>
          <w:rStyle w:val="Chara"/>
          <w:b/>
        </w:rPr>
      </w:pPr>
      <w:r w:rsidRPr="00C06489">
        <w:rPr>
          <w:rStyle w:val="Chara"/>
          <w:rFonts w:asciiTheme="minorHAnsi" w:hAnsiTheme="minorHAnsi" w:hint="eastAsia"/>
          <w:b/>
        </w:rPr>
        <w:t xml:space="preserve">4.22.3 </w:t>
      </w:r>
      <w:r w:rsidRPr="00DD09F3">
        <w:rPr>
          <w:rStyle w:val="Chara"/>
          <w:rFonts w:hint="eastAsia"/>
        </w:rPr>
        <w:t>智能建筑接地系统连接及接地电阻测试不符合设计</w:t>
      </w:r>
      <w:r w:rsidR="00211D59">
        <w:rPr>
          <w:rStyle w:val="Chara"/>
          <w:rFonts w:hint="eastAsia"/>
        </w:rPr>
        <w:t>或</w:t>
      </w:r>
      <w:r w:rsidRPr="00DD09F3">
        <w:rPr>
          <w:rStyle w:val="Chara"/>
          <w:rFonts w:hint="eastAsia"/>
        </w:rPr>
        <w:t>规范要求。</w:t>
      </w:r>
    </w:p>
    <w:p w:rsidR="006E0134" w:rsidRPr="00DD09F3" w:rsidRDefault="006E0134" w:rsidP="00AD6418">
      <w:pPr>
        <w:pStyle w:val="23"/>
        <w:spacing w:beforeLines="50" w:before="156" w:afterLines="50" w:after="156" w:line="400" w:lineRule="exact"/>
        <w:rPr>
          <w:rStyle w:val="Chara"/>
        </w:rPr>
      </w:pPr>
      <w:bookmarkStart w:id="44" w:name="_Toc23745497"/>
      <w:r w:rsidRPr="00DD09F3">
        <w:rPr>
          <w:rStyle w:val="Chara"/>
          <w:rFonts w:hint="eastAsia"/>
        </w:rPr>
        <w:t>4.</w:t>
      </w:r>
      <w:r w:rsidR="00EB2830" w:rsidRPr="00DD09F3">
        <w:rPr>
          <w:rStyle w:val="Chara"/>
          <w:rFonts w:hint="eastAsia"/>
        </w:rPr>
        <w:t>2</w:t>
      </w:r>
      <w:r w:rsidR="00BC2122" w:rsidRPr="00DD09F3">
        <w:rPr>
          <w:rStyle w:val="Chara"/>
          <w:rFonts w:hint="eastAsia"/>
        </w:rPr>
        <w:t>3</w:t>
      </w:r>
      <w:r w:rsidR="003F6E31" w:rsidRPr="00DD09F3">
        <w:rPr>
          <w:rStyle w:val="Chara"/>
          <w:rFonts w:hint="eastAsia"/>
        </w:rPr>
        <w:t xml:space="preserve"> </w:t>
      </w:r>
      <w:r w:rsidR="008E4D93" w:rsidRPr="00DD09F3">
        <w:rPr>
          <w:rStyle w:val="Chara"/>
          <w:rFonts w:hint="eastAsia"/>
        </w:rPr>
        <w:t>外墙保温</w:t>
      </w:r>
      <w:r w:rsidRPr="00DD09F3">
        <w:rPr>
          <w:rStyle w:val="Chara"/>
          <w:rFonts w:hint="eastAsia"/>
        </w:rPr>
        <w:t>工程</w:t>
      </w:r>
      <w:bookmarkEnd w:id="43"/>
      <w:bookmarkEnd w:id="44"/>
    </w:p>
    <w:p w:rsidR="009530B9" w:rsidRPr="00DD09F3" w:rsidRDefault="003F6E31" w:rsidP="00F67A3C">
      <w:pPr>
        <w:spacing w:line="400" w:lineRule="exact"/>
        <w:rPr>
          <w:rStyle w:val="Chara"/>
        </w:rPr>
      </w:pPr>
      <w:r w:rsidRPr="00C06489">
        <w:rPr>
          <w:rStyle w:val="Chara"/>
          <w:rFonts w:asciiTheme="minorHAnsi" w:hAnsiTheme="minorHAnsi" w:hint="eastAsia"/>
          <w:b/>
        </w:rPr>
        <w:t>4.2</w:t>
      </w:r>
      <w:r w:rsidR="00BC2122" w:rsidRPr="00C06489">
        <w:rPr>
          <w:rStyle w:val="Chara"/>
          <w:rFonts w:asciiTheme="minorHAnsi" w:hAnsiTheme="minorHAnsi" w:hint="eastAsia"/>
          <w:b/>
        </w:rPr>
        <w:t>3</w:t>
      </w:r>
      <w:r w:rsidR="009530B9" w:rsidRPr="00C06489">
        <w:rPr>
          <w:rStyle w:val="Chara"/>
          <w:rFonts w:asciiTheme="minorHAnsi" w:hAnsiTheme="minorHAnsi" w:hint="eastAsia"/>
          <w:b/>
        </w:rPr>
        <w:t>.</w:t>
      </w:r>
      <w:r w:rsidR="00476965" w:rsidRPr="00C06489">
        <w:rPr>
          <w:rStyle w:val="Chara"/>
          <w:rFonts w:asciiTheme="minorHAnsi" w:hAnsiTheme="minorHAnsi" w:hint="eastAsia"/>
          <w:b/>
        </w:rPr>
        <w:t xml:space="preserve">1 </w:t>
      </w:r>
      <w:r w:rsidR="009530B9" w:rsidRPr="00DD09F3">
        <w:rPr>
          <w:rStyle w:val="Chara"/>
          <w:rFonts w:hint="eastAsia"/>
        </w:rPr>
        <w:t>外墙外保温工程基层处理不符合设计</w:t>
      </w:r>
      <w:r w:rsidR="00302A57" w:rsidRPr="00DD09F3">
        <w:rPr>
          <w:rFonts w:hint="eastAsia"/>
        </w:rPr>
        <w:t>或施工</w:t>
      </w:r>
      <w:r w:rsidR="009530B9" w:rsidRPr="00DD09F3">
        <w:rPr>
          <w:rStyle w:val="Chara"/>
          <w:rFonts w:hint="eastAsia"/>
        </w:rPr>
        <w:t>方案要求。</w:t>
      </w:r>
    </w:p>
    <w:p w:rsidR="008C26D8" w:rsidRPr="00DD09F3" w:rsidRDefault="008C26D8" w:rsidP="00F67A3C">
      <w:pPr>
        <w:spacing w:line="400" w:lineRule="exact"/>
        <w:rPr>
          <w:rFonts w:ascii="Times New Roman" w:hAnsi="Times New Roman"/>
          <w:szCs w:val="32"/>
        </w:rPr>
      </w:pPr>
      <w:r w:rsidRPr="00C06489">
        <w:rPr>
          <w:rStyle w:val="Chara"/>
          <w:rFonts w:asciiTheme="minorHAnsi" w:hAnsiTheme="minorHAnsi" w:hint="eastAsia"/>
          <w:b/>
        </w:rPr>
        <w:t>4.2</w:t>
      </w:r>
      <w:r w:rsidR="00BC2122" w:rsidRPr="00C06489">
        <w:rPr>
          <w:rStyle w:val="Chara"/>
          <w:rFonts w:asciiTheme="minorHAnsi" w:hAnsiTheme="minorHAnsi" w:hint="eastAsia"/>
          <w:b/>
        </w:rPr>
        <w:t>3</w:t>
      </w:r>
      <w:r w:rsidRPr="00C06489">
        <w:rPr>
          <w:rStyle w:val="Chara"/>
          <w:rFonts w:asciiTheme="minorHAnsi" w:hAnsiTheme="minorHAnsi" w:hint="eastAsia"/>
          <w:b/>
        </w:rPr>
        <w:t>.2</w:t>
      </w:r>
      <w:r w:rsidRPr="00DD09F3">
        <w:rPr>
          <w:rFonts w:ascii="Times New Roman" w:hAnsi="Times New Roman" w:hint="eastAsia"/>
          <w:szCs w:val="32"/>
        </w:rPr>
        <w:t>保温板材与基层及各构造层之间的粘结强度和连接方式不符合设计</w:t>
      </w:r>
      <w:r w:rsidR="00302A57" w:rsidRPr="00DD09F3">
        <w:rPr>
          <w:rFonts w:ascii="Times New Roman" w:hAnsi="Times New Roman" w:hint="eastAsia"/>
          <w:szCs w:val="32"/>
        </w:rPr>
        <w:t>或</w:t>
      </w:r>
      <w:r w:rsidRPr="00DD09F3">
        <w:rPr>
          <w:rFonts w:ascii="Times New Roman" w:hAnsi="Times New Roman" w:hint="eastAsia"/>
          <w:szCs w:val="32"/>
        </w:rPr>
        <w:t>规范要求。</w:t>
      </w:r>
      <w:r w:rsidR="00BC2122" w:rsidRPr="00C06489">
        <w:rPr>
          <w:rStyle w:val="Chara"/>
          <w:rFonts w:asciiTheme="minorHAnsi" w:hAnsiTheme="minorHAnsi" w:hint="eastAsia"/>
          <w:b/>
        </w:rPr>
        <w:t>4.23</w:t>
      </w:r>
      <w:r w:rsidRPr="00C06489">
        <w:rPr>
          <w:rStyle w:val="Chara"/>
          <w:rFonts w:asciiTheme="minorHAnsi" w:hAnsiTheme="minorHAnsi" w:hint="eastAsia"/>
          <w:b/>
        </w:rPr>
        <w:t xml:space="preserve">.3 </w:t>
      </w:r>
      <w:r w:rsidRPr="00DD09F3">
        <w:rPr>
          <w:rFonts w:hint="eastAsia"/>
        </w:rPr>
        <w:t>保温层采用预埋或后置锚固件时，后置锚固</w:t>
      </w:r>
      <w:proofErr w:type="gramStart"/>
      <w:r w:rsidRPr="00DD09F3">
        <w:rPr>
          <w:rFonts w:hint="eastAsia"/>
        </w:rPr>
        <w:t>件未进行锚固力现场</w:t>
      </w:r>
      <w:proofErr w:type="gramEnd"/>
      <w:r w:rsidRPr="00DD09F3">
        <w:rPr>
          <w:rFonts w:hint="eastAsia"/>
        </w:rPr>
        <w:t>拉拔试验。</w:t>
      </w:r>
    </w:p>
    <w:p w:rsidR="008C26D8" w:rsidRPr="00DD09F3" w:rsidRDefault="008C26D8" w:rsidP="00F67A3C">
      <w:pPr>
        <w:spacing w:line="400" w:lineRule="exact"/>
        <w:rPr>
          <w:rStyle w:val="Chara"/>
        </w:rPr>
      </w:pPr>
      <w:r w:rsidRPr="00C06489">
        <w:rPr>
          <w:rStyle w:val="Chara"/>
          <w:rFonts w:asciiTheme="minorHAnsi" w:hAnsiTheme="minorHAnsi" w:hint="eastAsia"/>
          <w:b/>
        </w:rPr>
        <w:t>4.2</w:t>
      </w:r>
      <w:r w:rsidR="00BC2122" w:rsidRPr="00C06489">
        <w:rPr>
          <w:rStyle w:val="Chara"/>
          <w:rFonts w:asciiTheme="minorHAnsi" w:hAnsiTheme="minorHAnsi" w:hint="eastAsia"/>
          <w:b/>
        </w:rPr>
        <w:t>3</w:t>
      </w:r>
      <w:r w:rsidRPr="00C06489">
        <w:rPr>
          <w:rStyle w:val="Chara"/>
          <w:rFonts w:asciiTheme="minorHAnsi" w:hAnsiTheme="minorHAnsi" w:hint="eastAsia"/>
          <w:b/>
        </w:rPr>
        <w:t xml:space="preserve">.4 </w:t>
      </w:r>
      <w:r w:rsidRPr="00DD09F3">
        <w:rPr>
          <w:rFonts w:hint="eastAsia"/>
        </w:rPr>
        <w:t>外墙保温板锚栓或托架数量、位置和锚固强度不符合设计</w:t>
      </w:r>
      <w:r w:rsidR="00302A57" w:rsidRPr="00DD09F3">
        <w:rPr>
          <w:rFonts w:hint="eastAsia"/>
        </w:rPr>
        <w:t>或</w:t>
      </w:r>
      <w:r w:rsidRPr="00DD09F3">
        <w:rPr>
          <w:rFonts w:hint="eastAsia"/>
        </w:rPr>
        <w:t>规范要求。</w:t>
      </w:r>
    </w:p>
    <w:p w:rsidR="009530B9" w:rsidRPr="00DD09F3" w:rsidRDefault="003F6E31" w:rsidP="00F67A3C">
      <w:pPr>
        <w:spacing w:line="400" w:lineRule="exact"/>
        <w:rPr>
          <w:rStyle w:val="Chara"/>
        </w:rPr>
      </w:pPr>
      <w:r w:rsidRPr="00C06489">
        <w:rPr>
          <w:rStyle w:val="Chara"/>
          <w:rFonts w:asciiTheme="minorHAnsi" w:hAnsiTheme="minorHAnsi" w:hint="eastAsia"/>
          <w:b/>
        </w:rPr>
        <w:t>4.2</w:t>
      </w:r>
      <w:r w:rsidR="00BC2122" w:rsidRPr="00C06489">
        <w:rPr>
          <w:rStyle w:val="Chara"/>
          <w:rFonts w:asciiTheme="minorHAnsi" w:hAnsiTheme="minorHAnsi" w:hint="eastAsia"/>
          <w:b/>
        </w:rPr>
        <w:t>3</w:t>
      </w:r>
      <w:r w:rsidR="009530B9" w:rsidRPr="00C06489">
        <w:rPr>
          <w:rStyle w:val="Chara"/>
          <w:rFonts w:asciiTheme="minorHAnsi" w:hAnsiTheme="minorHAnsi" w:hint="eastAsia"/>
          <w:b/>
        </w:rPr>
        <w:t>.</w:t>
      </w:r>
      <w:r w:rsidR="008C26D8" w:rsidRPr="00C06489">
        <w:rPr>
          <w:rStyle w:val="Chara"/>
          <w:rFonts w:asciiTheme="minorHAnsi" w:hAnsiTheme="minorHAnsi" w:hint="eastAsia"/>
          <w:b/>
        </w:rPr>
        <w:t>5</w:t>
      </w:r>
      <w:r w:rsidR="00476965">
        <w:rPr>
          <w:rStyle w:val="Chara"/>
          <w:rFonts w:hint="eastAsia"/>
          <w:b/>
        </w:rPr>
        <w:t xml:space="preserve"> </w:t>
      </w:r>
      <w:r w:rsidR="009530B9" w:rsidRPr="00DD09F3">
        <w:rPr>
          <w:rStyle w:val="Chara"/>
          <w:rFonts w:hint="eastAsia"/>
        </w:rPr>
        <w:t>外墙外保温施工时，阳角等风压较大部位</w:t>
      </w:r>
      <w:r w:rsidR="002B598B" w:rsidRPr="00DD09F3">
        <w:rPr>
          <w:rStyle w:val="Chara"/>
          <w:rFonts w:hint="eastAsia"/>
        </w:rPr>
        <w:t>及门窗洞口、阳台等部位</w:t>
      </w:r>
      <w:r w:rsidR="009530B9" w:rsidRPr="00DD09F3">
        <w:rPr>
          <w:rStyle w:val="Chara"/>
          <w:rFonts w:hint="eastAsia"/>
        </w:rPr>
        <w:t>未采取加固</w:t>
      </w:r>
      <w:r w:rsidR="002B598B" w:rsidRPr="00DD09F3">
        <w:rPr>
          <w:rStyle w:val="Chara"/>
          <w:rFonts w:hint="eastAsia"/>
        </w:rPr>
        <w:t>加强</w:t>
      </w:r>
      <w:r w:rsidR="009530B9" w:rsidRPr="00DD09F3">
        <w:rPr>
          <w:rStyle w:val="Chara"/>
          <w:rFonts w:hint="eastAsia"/>
        </w:rPr>
        <w:t>措施</w:t>
      </w:r>
      <w:r w:rsidR="002B598B" w:rsidRPr="00DD09F3">
        <w:rPr>
          <w:rStyle w:val="Chara"/>
          <w:rFonts w:hint="eastAsia"/>
        </w:rPr>
        <w:t>，或</w:t>
      </w:r>
      <w:r w:rsidR="009530B9" w:rsidRPr="00DD09F3">
        <w:rPr>
          <w:rStyle w:val="Chara"/>
          <w:rFonts w:hint="eastAsia"/>
        </w:rPr>
        <w:t>加强</w:t>
      </w:r>
      <w:r w:rsidR="002B598B" w:rsidRPr="00DD09F3">
        <w:rPr>
          <w:rStyle w:val="Chara"/>
          <w:rFonts w:hint="eastAsia"/>
        </w:rPr>
        <w:t>加固</w:t>
      </w:r>
      <w:r w:rsidR="009530B9" w:rsidRPr="00DD09F3">
        <w:rPr>
          <w:rStyle w:val="Chara"/>
          <w:rFonts w:hint="eastAsia"/>
        </w:rPr>
        <w:t>措施不到位。</w:t>
      </w:r>
    </w:p>
    <w:p w:rsidR="009530B9" w:rsidRPr="00DD09F3" w:rsidRDefault="003F6E31" w:rsidP="00F67A3C">
      <w:pPr>
        <w:spacing w:line="400" w:lineRule="exact"/>
        <w:rPr>
          <w:rStyle w:val="Chara"/>
        </w:rPr>
      </w:pPr>
      <w:r w:rsidRPr="00C06489">
        <w:rPr>
          <w:rStyle w:val="Chara"/>
          <w:rFonts w:asciiTheme="minorHAnsi" w:hAnsiTheme="minorHAnsi" w:hint="eastAsia"/>
          <w:b/>
        </w:rPr>
        <w:lastRenderedPageBreak/>
        <w:t>4.2</w:t>
      </w:r>
      <w:r w:rsidR="00BC2122" w:rsidRPr="00C06489">
        <w:rPr>
          <w:rStyle w:val="Chara"/>
          <w:rFonts w:asciiTheme="minorHAnsi" w:hAnsiTheme="minorHAnsi" w:hint="eastAsia"/>
          <w:b/>
        </w:rPr>
        <w:t>3</w:t>
      </w:r>
      <w:r w:rsidR="009530B9" w:rsidRPr="00C06489">
        <w:rPr>
          <w:rStyle w:val="Chara"/>
          <w:rFonts w:asciiTheme="minorHAnsi" w:hAnsiTheme="minorHAnsi" w:hint="eastAsia"/>
          <w:b/>
        </w:rPr>
        <w:t>.</w:t>
      </w:r>
      <w:r w:rsidR="00707B8C" w:rsidRPr="00C06489">
        <w:rPr>
          <w:rStyle w:val="Chara"/>
          <w:rFonts w:asciiTheme="minorHAnsi" w:hAnsiTheme="minorHAnsi" w:hint="eastAsia"/>
          <w:b/>
        </w:rPr>
        <w:t>6</w:t>
      </w:r>
      <w:r w:rsidR="00B06DB0" w:rsidRPr="00C06489">
        <w:rPr>
          <w:rStyle w:val="Chara"/>
          <w:rFonts w:asciiTheme="minorHAnsi" w:hAnsiTheme="minorHAnsi" w:hint="eastAsia"/>
          <w:b/>
        </w:rPr>
        <w:t xml:space="preserve"> </w:t>
      </w:r>
      <w:r w:rsidR="009530B9" w:rsidRPr="00DD09F3">
        <w:rPr>
          <w:rStyle w:val="Chara"/>
          <w:rFonts w:hint="eastAsia"/>
        </w:rPr>
        <w:t>外墙外保温采用饰面砖面层时，面砖与保温体系不匹配，未按要求留置变形缝。</w:t>
      </w:r>
    </w:p>
    <w:p w:rsidR="00707B8C" w:rsidRPr="00DD09F3" w:rsidRDefault="00707B8C" w:rsidP="00707B8C">
      <w:pPr>
        <w:spacing w:line="400" w:lineRule="exact"/>
        <w:rPr>
          <w:rStyle w:val="Chara"/>
          <w:b/>
        </w:rPr>
      </w:pPr>
      <w:r w:rsidRPr="00C06489">
        <w:rPr>
          <w:rStyle w:val="Chara"/>
          <w:rFonts w:asciiTheme="minorHAnsi" w:hAnsiTheme="minorHAnsi" w:hint="eastAsia"/>
          <w:b/>
        </w:rPr>
        <w:t>4.2</w:t>
      </w:r>
      <w:r w:rsidR="00BC2122" w:rsidRPr="00C06489">
        <w:rPr>
          <w:rStyle w:val="Chara"/>
          <w:rFonts w:asciiTheme="minorHAnsi" w:hAnsiTheme="minorHAnsi" w:hint="eastAsia"/>
          <w:b/>
        </w:rPr>
        <w:t>3</w:t>
      </w:r>
      <w:r w:rsidRPr="00C06489">
        <w:rPr>
          <w:rStyle w:val="Chara"/>
          <w:rFonts w:asciiTheme="minorHAnsi" w:hAnsiTheme="minorHAnsi" w:hint="eastAsia"/>
          <w:b/>
        </w:rPr>
        <w:t xml:space="preserve">.7 </w:t>
      </w:r>
      <w:r w:rsidRPr="00DD09F3">
        <w:rPr>
          <w:rStyle w:val="Chara"/>
          <w:rFonts w:hint="eastAsia"/>
        </w:rPr>
        <w:t>外墙外保温出挑部位、勒脚、门窗四周、穿过外保温系统安装的设备、管线未做密封和防水处理。</w:t>
      </w:r>
    </w:p>
    <w:p w:rsidR="00707B8C" w:rsidRPr="00DD09F3" w:rsidRDefault="003F6E31" w:rsidP="00F67A3C">
      <w:pPr>
        <w:spacing w:line="400" w:lineRule="exact"/>
        <w:rPr>
          <w:rStyle w:val="Chara"/>
        </w:rPr>
      </w:pPr>
      <w:r w:rsidRPr="00C06489">
        <w:rPr>
          <w:rStyle w:val="Chara"/>
          <w:rFonts w:asciiTheme="minorHAnsi" w:hAnsiTheme="minorHAnsi" w:hint="eastAsia"/>
          <w:b/>
        </w:rPr>
        <w:t>4.2</w:t>
      </w:r>
      <w:r w:rsidR="00BC2122" w:rsidRPr="00C06489">
        <w:rPr>
          <w:rStyle w:val="Chara"/>
          <w:rFonts w:asciiTheme="minorHAnsi" w:hAnsiTheme="minorHAnsi" w:hint="eastAsia"/>
          <w:b/>
        </w:rPr>
        <w:t>3</w:t>
      </w:r>
      <w:r w:rsidR="00B06DB0" w:rsidRPr="00C06489">
        <w:rPr>
          <w:rStyle w:val="Chara"/>
          <w:rFonts w:asciiTheme="minorHAnsi" w:hAnsiTheme="minorHAnsi" w:hint="eastAsia"/>
          <w:b/>
        </w:rPr>
        <w:t>.</w:t>
      </w:r>
      <w:r w:rsidR="00707B8C" w:rsidRPr="00C06489">
        <w:rPr>
          <w:rStyle w:val="Chara"/>
          <w:rFonts w:asciiTheme="minorHAnsi" w:hAnsiTheme="minorHAnsi" w:hint="eastAsia"/>
          <w:b/>
        </w:rPr>
        <w:t>8</w:t>
      </w:r>
      <w:r w:rsidR="008C26D8" w:rsidRPr="00DD09F3">
        <w:rPr>
          <w:rStyle w:val="Chara"/>
          <w:rFonts w:hint="eastAsia"/>
          <w:b/>
        </w:rPr>
        <w:t xml:space="preserve"> </w:t>
      </w:r>
      <w:r w:rsidR="009530B9" w:rsidRPr="00DD09F3">
        <w:rPr>
          <w:rStyle w:val="Chara"/>
          <w:rFonts w:hint="eastAsia"/>
        </w:rPr>
        <w:t>屋面女儿墙处未按</w:t>
      </w:r>
      <w:r w:rsidR="006B069B" w:rsidRPr="00DD09F3">
        <w:rPr>
          <w:rStyle w:val="Chara"/>
          <w:rFonts w:hint="eastAsia"/>
        </w:rPr>
        <w:t>规范</w:t>
      </w:r>
      <w:r w:rsidR="009530B9" w:rsidRPr="00DD09F3">
        <w:rPr>
          <w:rStyle w:val="Chara"/>
          <w:rFonts w:hint="eastAsia"/>
        </w:rPr>
        <w:t>要求采取保温措施，屋面热桥处保温处理不到位</w:t>
      </w:r>
      <w:r w:rsidR="00707B8C" w:rsidRPr="00DD09F3">
        <w:rPr>
          <w:rStyle w:val="Chara"/>
          <w:rFonts w:hint="eastAsia"/>
        </w:rPr>
        <w:t>。</w:t>
      </w:r>
    </w:p>
    <w:p w:rsidR="006E0134" w:rsidRPr="00DD09F3" w:rsidRDefault="00A0490B" w:rsidP="00162F03">
      <w:pPr>
        <w:pStyle w:val="23"/>
        <w:spacing w:beforeLines="50" w:before="156" w:afterLines="50" w:after="156" w:line="400" w:lineRule="exact"/>
        <w:rPr>
          <w:rStyle w:val="Chara"/>
        </w:rPr>
      </w:pPr>
      <w:hyperlink w:anchor="_Toc27144" w:history="1">
        <w:bookmarkStart w:id="45" w:name="_Toc23745498"/>
        <w:r w:rsidR="006E0134" w:rsidRPr="00DD09F3">
          <w:rPr>
            <w:rStyle w:val="Chara"/>
            <w:rFonts w:hint="eastAsia"/>
          </w:rPr>
          <w:t>4.</w:t>
        </w:r>
        <w:r w:rsidR="002C105C" w:rsidRPr="00DD09F3">
          <w:rPr>
            <w:rStyle w:val="Chara"/>
            <w:rFonts w:hint="eastAsia"/>
          </w:rPr>
          <w:t>2</w:t>
        </w:r>
        <w:r w:rsidR="00BC2122" w:rsidRPr="00DD09F3">
          <w:rPr>
            <w:rStyle w:val="Chara"/>
            <w:rFonts w:hint="eastAsia"/>
          </w:rPr>
          <w:t>4</w:t>
        </w:r>
        <w:r w:rsidR="000D25CA" w:rsidRPr="00DD09F3">
          <w:rPr>
            <w:rStyle w:val="Chara"/>
            <w:rFonts w:hint="eastAsia"/>
          </w:rPr>
          <w:t xml:space="preserve"> </w:t>
        </w:r>
        <w:r w:rsidR="006E0134" w:rsidRPr="00DD09F3">
          <w:rPr>
            <w:rStyle w:val="Chara"/>
            <w:rFonts w:hint="eastAsia"/>
          </w:rPr>
          <w:t>电梯工程</w:t>
        </w:r>
        <w:bookmarkEnd w:id="45"/>
      </w:hyperlink>
    </w:p>
    <w:p w:rsidR="00EA77E2" w:rsidRPr="00DD09F3" w:rsidRDefault="00EA77E2" w:rsidP="00F67A3C">
      <w:pPr>
        <w:spacing w:line="400" w:lineRule="exact"/>
        <w:rPr>
          <w:rStyle w:val="Chara"/>
        </w:rPr>
      </w:pPr>
      <w:r w:rsidRPr="00C06489">
        <w:rPr>
          <w:rStyle w:val="Chara"/>
          <w:rFonts w:asciiTheme="minorHAnsi" w:hAnsiTheme="minorHAnsi" w:hint="eastAsia"/>
          <w:b/>
        </w:rPr>
        <w:t>4.2</w:t>
      </w:r>
      <w:r w:rsidR="00BC2122" w:rsidRPr="00C06489">
        <w:rPr>
          <w:rStyle w:val="Chara"/>
          <w:rFonts w:asciiTheme="minorHAnsi" w:hAnsiTheme="minorHAnsi" w:hint="eastAsia"/>
          <w:b/>
        </w:rPr>
        <w:t>4</w:t>
      </w:r>
      <w:r w:rsidRPr="00C06489">
        <w:rPr>
          <w:rStyle w:val="Chara"/>
          <w:rFonts w:asciiTheme="minorHAnsi" w:hAnsiTheme="minorHAnsi" w:hint="eastAsia"/>
          <w:b/>
        </w:rPr>
        <w:t>.1</w:t>
      </w:r>
      <w:r w:rsidR="001E2387" w:rsidRPr="00DD09F3">
        <w:rPr>
          <w:rStyle w:val="Chara"/>
          <w:rFonts w:hint="eastAsia"/>
          <w:b/>
        </w:rPr>
        <w:t xml:space="preserve"> </w:t>
      </w:r>
      <w:proofErr w:type="gramStart"/>
      <w:r w:rsidRPr="00DD09F3">
        <w:rPr>
          <w:rStyle w:val="Chara"/>
          <w:rFonts w:hint="eastAsia"/>
        </w:rPr>
        <w:t>电梯层门关闭</w:t>
      </w:r>
      <w:proofErr w:type="gramEnd"/>
      <w:r w:rsidRPr="00DD09F3">
        <w:rPr>
          <w:rStyle w:val="Chara"/>
          <w:rFonts w:hint="eastAsia"/>
        </w:rPr>
        <w:t>后，门扇之间及立柱、门楣和地</w:t>
      </w:r>
      <w:proofErr w:type="gramStart"/>
      <w:r w:rsidRPr="00DD09F3">
        <w:rPr>
          <w:rStyle w:val="Chara"/>
          <w:rFonts w:hint="eastAsia"/>
        </w:rPr>
        <w:t>坎之间</w:t>
      </w:r>
      <w:proofErr w:type="gramEnd"/>
      <w:r w:rsidRPr="00DD09F3">
        <w:rPr>
          <w:rStyle w:val="Chara"/>
          <w:rFonts w:hint="eastAsia"/>
        </w:rPr>
        <w:t>间隙超过规范要求。</w:t>
      </w:r>
    </w:p>
    <w:p w:rsidR="009F5D4B" w:rsidRPr="00DD09F3" w:rsidRDefault="009F5D4B" w:rsidP="00F67A3C">
      <w:pPr>
        <w:spacing w:line="400" w:lineRule="exact"/>
        <w:rPr>
          <w:rStyle w:val="Chara"/>
        </w:rPr>
      </w:pPr>
    </w:p>
    <w:p w:rsidR="009F5D4B" w:rsidRPr="00DD09F3" w:rsidRDefault="009F5D4B" w:rsidP="00F67A3C">
      <w:pPr>
        <w:spacing w:line="400" w:lineRule="exact"/>
        <w:rPr>
          <w:rStyle w:val="Chara"/>
        </w:rPr>
      </w:pPr>
    </w:p>
    <w:p w:rsidR="009F5D4B" w:rsidRPr="00DD09F3" w:rsidRDefault="009F5D4B" w:rsidP="00F67A3C">
      <w:pPr>
        <w:spacing w:line="400" w:lineRule="exact"/>
        <w:rPr>
          <w:rStyle w:val="Chara"/>
        </w:rPr>
      </w:pPr>
    </w:p>
    <w:p w:rsidR="009F5D4B" w:rsidRPr="00DD09F3" w:rsidRDefault="009F5D4B" w:rsidP="00F67A3C">
      <w:pPr>
        <w:spacing w:line="400" w:lineRule="exact"/>
        <w:rPr>
          <w:rStyle w:val="Chara"/>
        </w:rPr>
      </w:pPr>
    </w:p>
    <w:p w:rsidR="009F5D4B" w:rsidRPr="00DD09F3" w:rsidRDefault="009F5D4B" w:rsidP="00F67A3C">
      <w:pPr>
        <w:spacing w:line="400" w:lineRule="exact"/>
        <w:rPr>
          <w:rStyle w:val="Chara"/>
        </w:rPr>
      </w:pPr>
    </w:p>
    <w:p w:rsidR="009F5D4B" w:rsidRPr="00DD09F3" w:rsidRDefault="009F5D4B" w:rsidP="00F67A3C">
      <w:pPr>
        <w:spacing w:line="400" w:lineRule="exact"/>
        <w:rPr>
          <w:rStyle w:val="Chara"/>
        </w:rPr>
      </w:pPr>
    </w:p>
    <w:p w:rsidR="009F5D4B" w:rsidRPr="00DD09F3" w:rsidRDefault="009F5D4B" w:rsidP="00F67A3C">
      <w:pPr>
        <w:spacing w:line="400" w:lineRule="exact"/>
        <w:rPr>
          <w:rStyle w:val="Chara"/>
        </w:rPr>
      </w:pPr>
    </w:p>
    <w:p w:rsidR="009F5D4B" w:rsidRPr="00DD09F3" w:rsidRDefault="009F5D4B" w:rsidP="00F67A3C">
      <w:pPr>
        <w:spacing w:line="400" w:lineRule="exact"/>
        <w:rPr>
          <w:rStyle w:val="Chara"/>
        </w:rPr>
      </w:pPr>
    </w:p>
    <w:p w:rsidR="007E794C" w:rsidRPr="00DD09F3" w:rsidRDefault="007E794C" w:rsidP="00F67A3C">
      <w:pPr>
        <w:spacing w:line="400" w:lineRule="exact"/>
        <w:rPr>
          <w:rStyle w:val="Chara"/>
        </w:rPr>
      </w:pPr>
    </w:p>
    <w:p w:rsidR="007E794C" w:rsidRPr="00DD09F3" w:rsidRDefault="007E794C" w:rsidP="00F67A3C">
      <w:pPr>
        <w:spacing w:line="400" w:lineRule="exact"/>
        <w:rPr>
          <w:rStyle w:val="Chara"/>
        </w:rPr>
      </w:pPr>
    </w:p>
    <w:p w:rsidR="007E794C" w:rsidRPr="00DD09F3" w:rsidRDefault="007E794C" w:rsidP="00F67A3C">
      <w:pPr>
        <w:spacing w:line="400" w:lineRule="exact"/>
        <w:rPr>
          <w:rStyle w:val="Chara"/>
        </w:rPr>
      </w:pPr>
    </w:p>
    <w:p w:rsidR="007E794C" w:rsidRPr="00DD09F3" w:rsidRDefault="007E794C" w:rsidP="00F67A3C">
      <w:pPr>
        <w:spacing w:line="400" w:lineRule="exact"/>
        <w:rPr>
          <w:rStyle w:val="Chara"/>
        </w:rPr>
      </w:pPr>
    </w:p>
    <w:p w:rsidR="007E794C" w:rsidRPr="00DD09F3" w:rsidRDefault="007E794C" w:rsidP="00F67A3C">
      <w:pPr>
        <w:spacing w:line="400" w:lineRule="exact"/>
        <w:rPr>
          <w:rStyle w:val="Chara"/>
        </w:rPr>
      </w:pPr>
    </w:p>
    <w:p w:rsidR="007E794C" w:rsidRPr="00DD09F3" w:rsidRDefault="007E794C" w:rsidP="00F67A3C">
      <w:pPr>
        <w:spacing w:line="400" w:lineRule="exact"/>
        <w:rPr>
          <w:rStyle w:val="Chara"/>
        </w:rPr>
      </w:pPr>
    </w:p>
    <w:p w:rsidR="007E794C" w:rsidRPr="00DD09F3" w:rsidRDefault="007E794C" w:rsidP="00F67A3C">
      <w:pPr>
        <w:spacing w:line="400" w:lineRule="exact"/>
        <w:rPr>
          <w:rStyle w:val="Chara"/>
        </w:rPr>
      </w:pPr>
    </w:p>
    <w:p w:rsidR="007E794C" w:rsidRPr="00DD09F3" w:rsidRDefault="007E794C" w:rsidP="00F67A3C">
      <w:pPr>
        <w:spacing w:line="400" w:lineRule="exact"/>
        <w:rPr>
          <w:rStyle w:val="Chara"/>
        </w:rPr>
      </w:pPr>
    </w:p>
    <w:p w:rsidR="007E794C" w:rsidRPr="00DD09F3" w:rsidRDefault="007E794C" w:rsidP="00F67A3C">
      <w:pPr>
        <w:spacing w:line="400" w:lineRule="exact"/>
        <w:rPr>
          <w:rStyle w:val="Chara"/>
        </w:rPr>
      </w:pPr>
    </w:p>
    <w:p w:rsidR="007E794C" w:rsidRPr="00DD09F3" w:rsidRDefault="007E794C" w:rsidP="00F67A3C">
      <w:pPr>
        <w:spacing w:line="400" w:lineRule="exact"/>
        <w:rPr>
          <w:rStyle w:val="Chara"/>
        </w:rPr>
      </w:pPr>
    </w:p>
    <w:p w:rsidR="007E794C" w:rsidRPr="00DD09F3" w:rsidRDefault="007E794C" w:rsidP="00F67A3C">
      <w:pPr>
        <w:spacing w:line="400" w:lineRule="exact"/>
        <w:rPr>
          <w:rStyle w:val="Chara"/>
        </w:rPr>
      </w:pPr>
    </w:p>
    <w:p w:rsidR="007E794C" w:rsidRPr="00DD09F3" w:rsidRDefault="007E794C" w:rsidP="00F67A3C">
      <w:pPr>
        <w:spacing w:line="400" w:lineRule="exact"/>
        <w:rPr>
          <w:rStyle w:val="Chara"/>
        </w:rPr>
      </w:pPr>
    </w:p>
    <w:p w:rsidR="007E794C" w:rsidRPr="00DD09F3" w:rsidRDefault="007E794C" w:rsidP="00F67A3C">
      <w:pPr>
        <w:spacing w:line="400" w:lineRule="exact"/>
        <w:rPr>
          <w:rStyle w:val="Chara"/>
        </w:rPr>
      </w:pPr>
    </w:p>
    <w:p w:rsidR="007E794C" w:rsidRPr="00DD09F3" w:rsidRDefault="007E794C" w:rsidP="00F67A3C">
      <w:pPr>
        <w:spacing w:line="400" w:lineRule="exact"/>
        <w:rPr>
          <w:rStyle w:val="Chara"/>
        </w:rPr>
      </w:pPr>
    </w:p>
    <w:p w:rsidR="007E794C" w:rsidRPr="00DD09F3" w:rsidRDefault="007E794C" w:rsidP="00F67A3C">
      <w:pPr>
        <w:spacing w:line="400" w:lineRule="exact"/>
        <w:rPr>
          <w:rStyle w:val="Chara"/>
        </w:rPr>
      </w:pPr>
    </w:p>
    <w:p w:rsidR="007E794C" w:rsidRPr="00DD09F3" w:rsidRDefault="007E794C" w:rsidP="00F67A3C">
      <w:pPr>
        <w:spacing w:line="400" w:lineRule="exact"/>
        <w:rPr>
          <w:rStyle w:val="Chara"/>
        </w:rPr>
      </w:pPr>
    </w:p>
    <w:p w:rsidR="007E794C" w:rsidRPr="00DD09F3" w:rsidRDefault="007E794C" w:rsidP="00F67A3C">
      <w:pPr>
        <w:spacing w:line="400" w:lineRule="exact"/>
        <w:rPr>
          <w:rStyle w:val="Chara"/>
        </w:rPr>
      </w:pPr>
    </w:p>
    <w:p w:rsidR="006F1181" w:rsidRPr="00DD09F3" w:rsidRDefault="006F1181" w:rsidP="00651C15">
      <w:pPr>
        <w:pStyle w:val="1"/>
        <w:spacing w:beforeLines="50" w:before="156" w:afterLines="50" w:after="156" w:line="400" w:lineRule="exact"/>
        <w:rPr>
          <w:rFonts w:ascii="黑体" w:eastAsia="黑体" w:hAnsi="黑体" w:cstheme="majorBidi"/>
          <w:kern w:val="2"/>
          <w:szCs w:val="28"/>
        </w:rPr>
      </w:pPr>
      <w:bookmarkStart w:id="46" w:name="_Toc8627228"/>
      <w:bookmarkStart w:id="47" w:name="_Toc23745499"/>
      <w:r w:rsidRPr="00DD09F3">
        <w:rPr>
          <w:rStyle w:val="Chara"/>
          <w:rFonts w:ascii="黑体" w:eastAsia="黑体" w:hAnsi="黑体" w:hint="eastAsia"/>
          <w:szCs w:val="28"/>
        </w:rPr>
        <w:lastRenderedPageBreak/>
        <w:t xml:space="preserve">5 </w:t>
      </w:r>
      <w:r w:rsidRPr="00DD09F3">
        <w:rPr>
          <w:rFonts w:ascii="黑体" w:eastAsia="黑体" w:hAnsi="黑体" w:cstheme="majorBidi" w:hint="eastAsia"/>
          <w:kern w:val="2"/>
          <w:szCs w:val="28"/>
        </w:rPr>
        <w:t xml:space="preserve"> </w:t>
      </w:r>
      <w:r w:rsidR="00E469E3">
        <w:rPr>
          <w:rFonts w:ascii="黑体" w:eastAsia="黑体" w:hAnsi="黑体" w:cstheme="majorBidi" w:hint="eastAsia"/>
          <w:kern w:val="2"/>
          <w:szCs w:val="28"/>
        </w:rPr>
        <w:t>市政基础设施工程</w:t>
      </w:r>
      <w:r w:rsidRPr="00DD09F3">
        <w:rPr>
          <w:rFonts w:ascii="黑体" w:eastAsia="黑体" w:hAnsi="黑体" w:cstheme="majorBidi" w:hint="eastAsia"/>
          <w:kern w:val="2"/>
          <w:szCs w:val="28"/>
        </w:rPr>
        <w:t>质量事故隐患</w:t>
      </w:r>
      <w:bookmarkEnd w:id="46"/>
      <w:bookmarkEnd w:id="47"/>
    </w:p>
    <w:p w:rsidR="00EA3710" w:rsidRPr="00DD09F3" w:rsidRDefault="00CC784D" w:rsidP="00EA3710">
      <w:pPr>
        <w:pStyle w:val="23"/>
        <w:spacing w:beforeLines="50" w:before="156" w:afterLines="50" w:after="156" w:line="400" w:lineRule="exact"/>
        <w:rPr>
          <w:rStyle w:val="Chara"/>
        </w:rPr>
      </w:pPr>
      <w:bookmarkStart w:id="48" w:name="_Toc8627229"/>
      <w:bookmarkStart w:id="49" w:name="_Toc23745500"/>
      <w:r w:rsidRPr="00DD09F3">
        <w:rPr>
          <w:rStyle w:val="Chara"/>
          <w:rFonts w:hint="eastAsia"/>
        </w:rPr>
        <w:t xml:space="preserve">5.1 </w:t>
      </w:r>
      <w:bookmarkEnd w:id="48"/>
      <w:r w:rsidR="00216C65" w:rsidRPr="00DD09F3">
        <w:rPr>
          <w:rStyle w:val="Chara"/>
          <w:rFonts w:hint="eastAsia"/>
        </w:rPr>
        <w:t>一般</w:t>
      </w:r>
      <w:r w:rsidR="00EA3710" w:rsidRPr="00DD09F3">
        <w:rPr>
          <w:rStyle w:val="Chara"/>
          <w:rFonts w:hint="eastAsia"/>
        </w:rPr>
        <w:t>条款</w:t>
      </w:r>
      <w:bookmarkEnd w:id="49"/>
    </w:p>
    <w:p w:rsidR="00EA3710" w:rsidRPr="00DD09F3" w:rsidRDefault="00EA3710" w:rsidP="0001520B">
      <w:pPr>
        <w:pStyle w:val="22"/>
        <w:spacing w:line="400" w:lineRule="exact"/>
        <w:ind w:leftChars="0" w:left="0"/>
        <w:rPr>
          <w:rStyle w:val="Chara"/>
          <w:b/>
        </w:rPr>
      </w:pPr>
      <w:r w:rsidRPr="00C06489">
        <w:rPr>
          <w:rStyle w:val="Chara"/>
          <w:rFonts w:asciiTheme="minorHAnsi" w:hAnsiTheme="minorHAnsi" w:hint="eastAsia"/>
          <w:b/>
        </w:rPr>
        <w:t>5.1.1</w:t>
      </w:r>
      <w:r w:rsidR="0001520B" w:rsidRPr="00DD09F3">
        <w:rPr>
          <w:rStyle w:val="Chara"/>
          <w:rFonts w:hint="eastAsia"/>
          <w:b/>
        </w:rPr>
        <w:t xml:space="preserve"> </w:t>
      </w:r>
      <w:r w:rsidR="0001520B" w:rsidRPr="00DD09F3">
        <w:rPr>
          <w:rStyle w:val="Chara"/>
          <w:rFonts w:hint="eastAsia"/>
        </w:rPr>
        <w:t>地基</w:t>
      </w:r>
      <w:r w:rsidRPr="00DD09F3">
        <w:rPr>
          <w:rStyle w:val="Chara"/>
          <w:rFonts w:hint="eastAsia"/>
        </w:rPr>
        <w:t>或桥基础压实度或承载力不符合设计</w:t>
      </w:r>
      <w:r w:rsidR="00302A57" w:rsidRPr="00DD09F3">
        <w:rPr>
          <w:rFonts w:hint="eastAsia"/>
        </w:rPr>
        <w:t>或</w:t>
      </w:r>
      <w:r w:rsidRPr="00DD09F3">
        <w:rPr>
          <w:rStyle w:val="Chara"/>
          <w:rFonts w:hint="eastAsia"/>
        </w:rPr>
        <w:t>规范要求。</w:t>
      </w:r>
    </w:p>
    <w:p w:rsidR="00EA3710" w:rsidRPr="00DD09F3" w:rsidRDefault="00EA3710" w:rsidP="0001520B">
      <w:pPr>
        <w:spacing w:line="400" w:lineRule="exact"/>
        <w:rPr>
          <w:rStyle w:val="Chara"/>
        </w:rPr>
      </w:pPr>
      <w:r w:rsidRPr="00C06489">
        <w:rPr>
          <w:rStyle w:val="Chara"/>
          <w:rFonts w:asciiTheme="minorHAnsi" w:hAnsiTheme="minorHAnsi" w:hint="eastAsia"/>
          <w:b/>
        </w:rPr>
        <w:t>5.1.</w:t>
      </w:r>
      <w:r w:rsidR="0001520B" w:rsidRPr="00C06489">
        <w:rPr>
          <w:rStyle w:val="Chara"/>
          <w:rFonts w:asciiTheme="minorHAnsi" w:hAnsiTheme="minorHAnsi" w:hint="eastAsia"/>
          <w:b/>
        </w:rPr>
        <w:t>2</w:t>
      </w:r>
      <w:r w:rsidR="0001520B" w:rsidRPr="00DD09F3">
        <w:rPr>
          <w:rStyle w:val="Chara"/>
          <w:rFonts w:hint="eastAsia"/>
          <w:b/>
        </w:rPr>
        <w:t xml:space="preserve"> </w:t>
      </w:r>
      <w:r w:rsidRPr="00DD09F3">
        <w:rPr>
          <w:rStyle w:val="Chara"/>
          <w:rFonts w:hint="eastAsia"/>
        </w:rPr>
        <w:t>混凝土路面或桥面强度未达到设计要求即开放交通的。</w:t>
      </w:r>
    </w:p>
    <w:p w:rsidR="00207663" w:rsidRPr="00DD09F3" w:rsidRDefault="00207663" w:rsidP="0001520B">
      <w:pPr>
        <w:spacing w:line="400" w:lineRule="exact"/>
        <w:rPr>
          <w:rStyle w:val="Chara"/>
        </w:rPr>
      </w:pPr>
      <w:r w:rsidRPr="00C06489">
        <w:rPr>
          <w:rStyle w:val="Chara"/>
          <w:rFonts w:asciiTheme="minorHAnsi" w:hAnsiTheme="minorHAnsi" w:hint="eastAsia"/>
          <w:b/>
        </w:rPr>
        <w:t>5.1.3</w:t>
      </w:r>
      <w:r w:rsidR="00BE2EB1" w:rsidRPr="00DD09F3">
        <w:rPr>
          <w:rStyle w:val="Chara"/>
          <w:rFonts w:hint="eastAsia"/>
        </w:rPr>
        <w:t>混凝土路面或桥面胀缝处出现严重破损、拱胀、错台、填缝料失落的。</w:t>
      </w:r>
    </w:p>
    <w:p w:rsidR="00272331" w:rsidRPr="00DD09F3" w:rsidRDefault="00272331" w:rsidP="0001520B">
      <w:pPr>
        <w:spacing w:line="400" w:lineRule="exact"/>
        <w:rPr>
          <w:rStyle w:val="Chara"/>
          <w:b/>
        </w:rPr>
      </w:pPr>
      <w:r w:rsidRPr="00C06489">
        <w:rPr>
          <w:rStyle w:val="Chara"/>
          <w:rFonts w:asciiTheme="minorHAnsi" w:hAnsiTheme="minorHAnsi" w:hint="eastAsia"/>
          <w:b/>
        </w:rPr>
        <w:t xml:space="preserve">5.1.4 </w:t>
      </w:r>
      <w:r w:rsidRPr="00DD09F3">
        <w:rPr>
          <w:rStyle w:val="Chara"/>
          <w:rFonts w:hint="eastAsia"/>
        </w:rPr>
        <w:t>道路、桥梁的超高、加宽不符合设计要求。</w:t>
      </w:r>
    </w:p>
    <w:p w:rsidR="00EA3710" w:rsidRPr="00DD09F3" w:rsidRDefault="00EA3710" w:rsidP="00FE6B56">
      <w:pPr>
        <w:pStyle w:val="23"/>
        <w:spacing w:beforeLines="50" w:before="156" w:afterLines="50" w:after="156" w:line="400" w:lineRule="exact"/>
        <w:rPr>
          <w:rStyle w:val="Chara"/>
        </w:rPr>
      </w:pPr>
      <w:bookmarkStart w:id="50" w:name="_Toc23745501"/>
      <w:r w:rsidRPr="00DD09F3">
        <w:rPr>
          <w:rStyle w:val="Chara"/>
          <w:rFonts w:hint="eastAsia"/>
        </w:rPr>
        <w:t>5.</w:t>
      </w:r>
      <w:r w:rsidR="0001520B" w:rsidRPr="00DD09F3">
        <w:rPr>
          <w:rStyle w:val="Chara"/>
          <w:rFonts w:hint="eastAsia"/>
        </w:rPr>
        <w:t>2</w:t>
      </w:r>
      <w:r w:rsidRPr="00DD09F3">
        <w:rPr>
          <w:rStyle w:val="Chara"/>
          <w:rFonts w:hint="eastAsia"/>
        </w:rPr>
        <w:t xml:space="preserve"> </w:t>
      </w:r>
      <w:r w:rsidRPr="00DD09F3">
        <w:rPr>
          <w:rStyle w:val="Chara"/>
          <w:rFonts w:hint="eastAsia"/>
        </w:rPr>
        <w:t>道路工程</w:t>
      </w:r>
      <w:bookmarkEnd w:id="50"/>
    </w:p>
    <w:p w:rsidR="0089501B" w:rsidRPr="00476965" w:rsidRDefault="0089501B" w:rsidP="009946F1">
      <w:pPr>
        <w:pStyle w:val="22"/>
        <w:spacing w:line="400" w:lineRule="exact"/>
        <w:ind w:leftChars="0" w:left="0"/>
        <w:rPr>
          <w:rStyle w:val="Chara"/>
          <w:rFonts w:asciiTheme="minorEastAsia" w:eastAsiaTheme="minorEastAsia" w:hAnsiTheme="minorEastAsia"/>
        </w:rPr>
      </w:pPr>
      <w:bookmarkStart w:id="51" w:name="_Toc8627230"/>
      <w:r w:rsidRPr="00C06489">
        <w:rPr>
          <w:rStyle w:val="Chara"/>
          <w:rFonts w:asciiTheme="minorHAnsi" w:hAnsiTheme="minorHAnsi" w:hint="eastAsia"/>
          <w:b/>
        </w:rPr>
        <w:t>5.</w:t>
      </w:r>
      <w:r w:rsidR="0001520B" w:rsidRPr="00C06489">
        <w:rPr>
          <w:rStyle w:val="Chara"/>
          <w:rFonts w:asciiTheme="minorHAnsi" w:hAnsiTheme="minorHAnsi" w:hint="eastAsia"/>
          <w:b/>
        </w:rPr>
        <w:t>2</w:t>
      </w:r>
      <w:r w:rsidRPr="00C06489">
        <w:rPr>
          <w:rStyle w:val="Chara"/>
          <w:rFonts w:asciiTheme="minorHAnsi" w:hAnsiTheme="minorHAnsi" w:hint="eastAsia"/>
          <w:b/>
        </w:rPr>
        <w:t>.1</w:t>
      </w:r>
      <w:r w:rsidR="00EA3710" w:rsidRPr="00DD09F3">
        <w:t xml:space="preserve"> </w:t>
      </w:r>
      <w:r w:rsidRPr="00DD09F3">
        <w:rPr>
          <w:rStyle w:val="Chara"/>
          <w:rFonts w:hint="eastAsia"/>
        </w:rPr>
        <w:t>基层混合</w:t>
      </w:r>
      <w:r w:rsidRPr="00476965">
        <w:rPr>
          <w:rStyle w:val="Chara"/>
          <w:rFonts w:asciiTheme="minorEastAsia" w:eastAsiaTheme="minorEastAsia" w:hAnsiTheme="minorEastAsia" w:hint="eastAsia"/>
        </w:rPr>
        <w:t>料配合比、</w:t>
      </w:r>
      <w:r w:rsidR="00731020">
        <w:rPr>
          <w:rStyle w:val="Chara"/>
          <w:rFonts w:asciiTheme="minorEastAsia" w:eastAsiaTheme="minorEastAsia" w:hAnsiTheme="minorEastAsia" w:hint="eastAsia"/>
        </w:rPr>
        <w:t>7天</w:t>
      </w:r>
      <w:r w:rsidRPr="00476965">
        <w:rPr>
          <w:rStyle w:val="Chara"/>
          <w:rFonts w:asciiTheme="minorEastAsia" w:eastAsiaTheme="minorEastAsia" w:hAnsiTheme="minorEastAsia" w:hint="eastAsia"/>
        </w:rPr>
        <w:t>无侧限抗压强度或</w:t>
      </w:r>
      <w:r w:rsidR="00D40777" w:rsidRPr="00476965">
        <w:rPr>
          <w:rFonts w:asciiTheme="minorEastAsia" w:eastAsiaTheme="minorEastAsia" w:hAnsiTheme="minorEastAsia" w:hint="eastAsia"/>
        </w:rPr>
        <w:t>道路基层结构强度、各结构层</w:t>
      </w:r>
      <w:r w:rsidRPr="00476965">
        <w:rPr>
          <w:rStyle w:val="Chara"/>
          <w:rFonts w:asciiTheme="minorEastAsia" w:eastAsiaTheme="minorEastAsia" w:hAnsiTheme="minorEastAsia" w:hint="eastAsia"/>
        </w:rPr>
        <w:t>压实度不符合设计</w:t>
      </w:r>
      <w:r w:rsidR="00302A57" w:rsidRPr="00476965">
        <w:rPr>
          <w:rFonts w:asciiTheme="minorEastAsia" w:eastAsiaTheme="minorEastAsia" w:hAnsiTheme="minorEastAsia" w:hint="eastAsia"/>
        </w:rPr>
        <w:t>或</w:t>
      </w:r>
      <w:r w:rsidRPr="00476965">
        <w:rPr>
          <w:rStyle w:val="Chara"/>
          <w:rFonts w:asciiTheme="minorEastAsia" w:eastAsiaTheme="minorEastAsia" w:hAnsiTheme="minorEastAsia" w:hint="eastAsia"/>
        </w:rPr>
        <w:t>规范要求。</w:t>
      </w:r>
    </w:p>
    <w:p w:rsidR="0089501B" w:rsidRPr="00DD09F3" w:rsidRDefault="0089501B" w:rsidP="009946F1">
      <w:pPr>
        <w:pStyle w:val="22"/>
        <w:spacing w:line="400" w:lineRule="exact"/>
        <w:ind w:leftChars="0" w:left="0"/>
        <w:rPr>
          <w:rStyle w:val="Chara"/>
        </w:rPr>
      </w:pPr>
      <w:r w:rsidRPr="00C06489">
        <w:rPr>
          <w:rStyle w:val="Chara"/>
          <w:rFonts w:asciiTheme="minorHAnsi" w:hAnsiTheme="minorHAnsi" w:hint="eastAsia"/>
          <w:b/>
        </w:rPr>
        <w:t>5.</w:t>
      </w:r>
      <w:r w:rsidR="0001520B" w:rsidRPr="00C06489">
        <w:rPr>
          <w:rStyle w:val="Chara"/>
          <w:rFonts w:asciiTheme="minorHAnsi" w:hAnsiTheme="minorHAnsi" w:hint="eastAsia"/>
          <w:b/>
        </w:rPr>
        <w:t>2</w:t>
      </w:r>
      <w:r w:rsidRPr="00C06489">
        <w:rPr>
          <w:rStyle w:val="Chara"/>
          <w:rFonts w:asciiTheme="minorHAnsi" w:hAnsiTheme="minorHAnsi" w:hint="eastAsia"/>
          <w:b/>
        </w:rPr>
        <w:t>.</w:t>
      </w:r>
      <w:r w:rsidR="0001520B" w:rsidRPr="00C06489">
        <w:rPr>
          <w:rStyle w:val="Chara"/>
          <w:rFonts w:asciiTheme="minorHAnsi" w:hAnsiTheme="minorHAnsi" w:hint="eastAsia"/>
          <w:b/>
        </w:rPr>
        <w:t>2</w:t>
      </w:r>
      <w:r w:rsidR="00165559" w:rsidRPr="00C06489">
        <w:rPr>
          <w:rStyle w:val="Chara"/>
          <w:rFonts w:asciiTheme="minorHAnsi" w:hAnsiTheme="minorHAnsi" w:hint="eastAsia"/>
          <w:b/>
        </w:rPr>
        <w:t xml:space="preserve"> </w:t>
      </w:r>
      <w:r w:rsidRPr="00DD09F3">
        <w:rPr>
          <w:rStyle w:val="Chara"/>
          <w:rFonts w:hint="eastAsia"/>
        </w:rPr>
        <w:t>沥青混合料矿料级配、沥青含量、马歇尔稳定度及性能不符合配合比要求。</w:t>
      </w:r>
    </w:p>
    <w:p w:rsidR="0089501B" w:rsidRPr="00DD09F3" w:rsidRDefault="0089501B" w:rsidP="009946F1">
      <w:pPr>
        <w:pStyle w:val="22"/>
        <w:spacing w:line="400" w:lineRule="exact"/>
        <w:ind w:leftChars="0" w:left="0"/>
        <w:rPr>
          <w:rStyle w:val="Chara"/>
        </w:rPr>
      </w:pPr>
      <w:r w:rsidRPr="00C06489">
        <w:rPr>
          <w:rStyle w:val="Chara"/>
          <w:rFonts w:asciiTheme="minorHAnsi" w:hAnsiTheme="minorHAnsi" w:hint="eastAsia"/>
          <w:b/>
        </w:rPr>
        <w:t>5.</w:t>
      </w:r>
      <w:r w:rsidR="0001520B" w:rsidRPr="00C06489">
        <w:rPr>
          <w:rStyle w:val="Chara"/>
          <w:rFonts w:asciiTheme="minorHAnsi" w:hAnsiTheme="minorHAnsi" w:hint="eastAsia"/>
          <w:b/>
        </w:rPr>
        <w:t>2</w:t>
      </w:r>
      <w:r w:rsidRPr="00C06489">
        <w:rPr>
          <w:rStyle w:val="Chara"/>
          <w:rFonts w:asciiTheme="minorHAnsi" w:hAnsiTheme="minorHAnsi" w:hint="eastAsia"/>
          <w:b/>
        </w:rPr>
        <w:t>.</w:t>
      </w:r>
      <w:r w:rsidR="0001520B" w:rsidRPr="00C06489">
        <w:rPr>
          <w:rStyle w:val="Chara"/>
          <w:rFonts w:asciiTheme="minorHAnsi" w:hAnsiTheme="minorHAnsi" w:hint="eastAsia"/>
          <w:b/>
        </w:rPr>
        <w:t>3</w:t>
      </w:r>
      <w:r w:rsidR="00165559" w:rsidRPr="00C06489">
        <w:rPr>
          <w:rStyle w:val="Chara"/>
          <w:rFonts w:asciiTheme="minorHAnsi" w:hAnsiTheme="minorHAnsi" w:hint="eastAsia"/>
          <w:b/>
        </w:rPr>
        <w:t xml:space="preserve"> </w:t>
      </w:r>
      <w:r w:rsidRPr="00DD09F3">
        <w:rPr>
          <w:rStyle w:val="Chara"/>
          <w:rFonts w:hint="eastAsia"/>
        </w:rPr>
        <w:t>沥青混凝土路面厚度、弯沉值不符合设计</w:t>
      </w:r>
      <w:r w:rsidR="00302A57" w:rsidRPr="00DD09F3">
        <w:rPr>
          <w:rFonts w:hint="eastAsia"/>
        </w:rPr>
        <w:t>或</w:t>
      </w:r>
      <w:r w:rsidRPr="00DD09F3">
        <w:rPr>
          <w:rStyle w:val="Chara"/>
          <w:rFonts w:hint="eastAsia"/>
        </w:rPr>
        <w:t>规范要求。</w:t>
      </w:r>
    </w:p>
    <w:p w:rsidR="0089501B" w:rsidRPr="00DD09F3" w:rsidRDefault="0089501B" w:rsidP="009946F1">
      <w:pPr>
        <w:pStyle w:val="22"/>
        <w:spacing w:line="400" w:lineRule="exact"/>
        <w:ind w:leftChars="0" w:left="0"/>
        <w:rPr>
          <w:rStyle w:val="Chara"/>
        </w:rPr>
      </w:pPr>
      <w:r w:rsidRPr="00C06489">
        <w:rPr>
          <w:rStyle w:val="Chara"/>
          <w:rFonts w:asciiTheme="minorHAnsi" w:hAnsiTheme="minorHAnsi" w:hint="eastAsia"/>
          <w:b/>
        </w:rPr>
        <w:t>5.</w:t>
      </w:r>
      <w:r w:rsidR="0001520B" w:rsidRPr="00C06489">
        <w:rPr>
          <w:rStyle w:val="Chara"/>
          <w:rFonts w:asciiTheme="minorHAnsi" w:hAnsiTheme="minorHAnsi" w:hint="eastAsia"/>
          <w:b/>
        </w:rPr>
        <w:t>2</w:t>
      </w:r>
      <w:r w:rsidRPr="00C06489">
        <w:rPr>
          <w:rStyle w:val="Chara"/>
          <w:rFonts w:asciiTheme="minorHAnsi" w:hAnsiTheme="minorHAnsi" w:hint="eastAsia"/>
          <w:b/>
        </w:rPr>
        <w:t>.</w:t>
      </w:r>
      <w:r w:rsidR="0001520B" w:rsidRPr="00C06489">
        <w:rPr>
          <w:rStyle w:val="Chara"/>
          <w:rFonts w:asciiTheme="minorHAnsi" w:hAnsiTheme="minorHAnsi" w:hint="eastAsia"/>
          <w:b/>
        </w:rPr>
        <w:t>4</w:t>
      </w:r>
      <w:r w:rsidR="00E96FB4" w:rsidRPr="00C06489">
        <w:rPr>
          <w:rStyle w:val="Chara"/>
          <w:rFonts w:asciiTheme="minorHAnsi" w:hAnsiTheme="minorHAnsi" w:hint="eastAsia"/>
          <w:b/>
        </w:rPr>
        <w:t xml:space="preserve"> </w:t>
      </w:r>
      <w:r w:rsidR="00E96FB4" w:rsidRPr="00DD09F3">
        <w:rPr>
          <w:rStyle w:val="Chara"/>
          <w:rFonts w:hint="eastAsia"/>
        </w:rPr>
        <w:t>挡土墙地基承载力不满足设计要求或挡土墙后背填土沉陷。</w:t>
      </w:r>
    </w:p>
    <w:p w:rsidR="0089501B" w:rsidRPr="00DD09F3" w:rsidRDefault="0089501B" w:rsidP="009946F1">
      <w:pPr>
        <w:pStyle w:val="22"/>
        <w:spacing w:line="400" w:lineRule="exact"/>
        <w:ind w:leftChars="0" w:left="0"/>
        <w:rPr>
          <w:rStyle w:val="Chara"/>
        </w:rPr>
      </w:pPr>
      <w:r w:rsidRPr="00C06489">
        <w:rPr>
          <w:rStyle w:val="Chara"/>
          <w:rFonts w:asciiTheme="minorHAnsi" w:hAnsiTheme="minorHAnsi" w:hint="eastAsia"/>
          <w:b/>
        </w:rPr>
        <w:t>5.</w:t>
      </w:r>
      <w:r w:rsidR="0001520B" w:rsidRPr="00C06489">
        <w:rPr>
          <w:rStyle w:val="Chara"/>
          <w:rFonts w:asciiTheme="minorHAnsi" w:hAnsiTheme="minorHAnsi" w:hint="eastAsia"/>
          <w:b/>
        </w:rPr>
        <w:t>2.</w:t>
      </w:r>
      <w:r w:rsidR="00E96FB4" w:rsidRPr="00C06489">
        <w:rPr>
          <w:rStyle w:val="Chara"/>
          <w:rFonts w:asciiTheme="minorHAnsi" w:hAnsiTheme="minorHAnsi" w:hint="eastAsia"/>
          <w:b/>
        </w:rPr>
        <w:t xml:space="preserve">5 </w:t>
      </w:r>
      <w:r w:rsidR="00E96FB4" w:rsidRPr="00DD09F3">
        <w:rPr>
          <w:rFonts w:hint="eastAsia"/>
        </w:rPr>
        <w:t>路基采用不同填料混填、路基填筑材料强</w:t>
      </w:r>
      <w:r w:rsidR="00E96FB4" w:rsidRPr="00476965">
        <w:rPr>
          <w:rFonts w:asciiTheme="minorEastAsia" w:eastAsiaTheme="minorEastAsia" w:hAnsiTheme="minorEastAsia" w:hint="eastAsia"/>
        </w:rPr>
        <w:t>度CBR值</w:t>
      </w:r>
      <w:r w:rsidR="00E96FB4" w:rsidRPr="00DD09F3">
        <w:rPr>
          <w:rFonts w:hint="eastAsia"/>
        </w:rPr>
        <w:t>不符合设计要求，从而导致路基自身强度降低或稳定性下降的。</w:t>
      </w:r>
    </w:p>
    <w:p w:rsidR="0089501B" w:rsidRPr="00DD09F3" w:rsidRDefault="0089501B" w:rsidP="009946F1">
      <w:pPr>
        <w:pStyle w:val="22"/>
        <w:spacing w:line="400" w:lineRule="exact"/>
        <w:ind w:leftChars="0" w:left="0"/>
        <w:rPr>
          <w:rStyle w:val="Chara"/>
        </w:rPr>
      </w:pPr>
      <w:r w:rsidRPr="00C06489">
        <w:rPr>
          <w:rStyle w:val="Chara"/>
          <w:rFonts w:asciiTheme="minorHAnsi" w:hAnsiTheme="minorHAnsi" w:hint="eastAsia"/>
          <w:b/>
        </w:rPr>
        <w:t>5.</w:t>
      </w:r>
      <w:r w:rsidR="0001520B" w:rsidRPr="00C06489">
        <w:rPr>
          <w:rStyle w:val="Chara"/>
          <w:rFonts w:asciiTheme="minorHAnsi" w:hAnsiTheme="minorHAnsi" w:hint="eastAsia"/>
          <w:b/>
        </w:rPr>
        <w:t>2.6</w:t>
      </w:r>
      <w:r w:rsidR="00E96FB4" w:rsidRPr="00DD09F3">
        <w:rPr>
          <w:rFonts w:hint="eastAsia"/>
        </w:rPr>
        <w:t>路基边坡施工未按规范要求进行削坡和防护不规范而导致路基边坡失稳的。</w:t>
      </w:r>
    </w:p>
    <w:p w:rsidR="0089501B" w:rsidRPr="00DD09F3" w:rsidRDefault="0089501B" w:rsidP="009946F1">
      <w:pPr>
        <w:pStyle w:val="22"/>
        <w:spacing w:line="400" w:lineRule="exact"/>
        <w:ind w:leftChars="0" w:left="0"/>
      </w:pPr>
      <w:r w:rsidRPr="001136A5">
        <w:rPr>
          <w:rStyle w:val="Chara"/>
          <w:rFonts w:asciiTheme="minorHAnsi" w:hAnsiTheme="minorHAnsi" w:hint="eastAsia"/>
          <w:b/>
        </w:rPr>
        <w:t>5.</w:t>
      </w:r>
      <w:r w:rsidR="0001520B" w:rsidRPr="001136A5">
        <w:rPr>
          <w:rStyle w:val="Chara"/>
          <w:rFonts w:asciiTheme="minorHAnsi" w:hAnsiTheme="minorHAnsi" w:hint="eastAsia"/>
          <w:b/>
        </w:rPr>
        <w:t>2.7</w:t>
      </w:r>
      <w:r w:rsidR="00E96FB4" w:rsidRPr="00DD09F3">
        <w:rPr>
          <w:rFonts w:hint="eastAsia"/>
        </w:rPr>
        <w:t>路基工程未按下路堤、上路堤、下路床、上路床及区域划分填料要求和压实度标准施工的。</w:t>
      </w:r>
    </w:p>
    <w:p w:rsidR="00DD4C1C" w:rsidRPr="00DD09F3" w:rsidRDefault="00DD4C1C" w:rsidP="00162F03">
      <w:pPr>
        <w:pStyle w:val="23"/>
        <w:spacing w:beforeLines="50" w:before="156" w:afterLines="50" w:after="156" w:line="400" w:lineRule="exact"/>
        <w:rPr>
          <w:rStyle w:val="Chara"/>
        </w:rPr>
      </w:pPr>
      <w:bookmarkStart w:id="52" w:name="_Toc9867129"/>
      <w:bookmarkStart w:id="53" w:name="_Toc23745502"/>
      <w:bookmarkEnd w:id="51"/>
      <w:r w:rsidRPr="00DD09F3">
        <w:rPr>
          <w:rStyle w:val="Chara"/>
          <w:rFonts w:hint="eastAsia"/>
        </w:rPr>
        <w:t>5.</w:t>
      </w:r>
      <w:r w:rsidR="0001520B" w:rsidRPr="00DD09F3">
        <w:rPr>
          <w:rStyle w:val="Chara"/>
          <w:rFonts w:hint="eastAsia"/>
        </w:rPr>
        <w:t>3</w:t>
      </w:r>
      <w:r w:rsidRPr="00DD09F3">
        <w:rPr>
          <w:rStyle w:val="Chara"/>
          <w:rFonts w:hint="eastAsia"/>
        </w:rPr>
        <w:t xml:space="preserve"> </w:t>
      </w:r>
      <w:r w:rsidRPr="00DD09F3">
        <w:rPr>
          <w:rStyle w:val="Chara"/>
          <w:rFonts w:hint="eastAsia"/>
        </w:rPr>
        <w:t>桥梁工程</w:t>
      </w:r>
      <w:bookmarkEnd w:id="52"/>
      <w:bookmarkEnd w:id="53"/>
    </w:p>
    <w:p w:rsidR="00DD4C1C" w:rsidRPr="00DD09F3" w:rsidRDefault="00DD4C1C" w:rsidP="00F67A3C">
      <w:pPr>
        <w:spacing w:line="400" w:lineRule="exact"/>
        <w:rPr>
          <w:rFonts w:asciiTheme="minorEastAsia" w:eastAsiaTheme="minorEastAsia" w:hAnsiTheme="minorEastAsia" w:cstheme="minorEastAsia"/>
          <w:szCs w:val="21"/>
        </w:rPr>
      </w:pPr>
      <w:r w:rsidRPr="001136A5">
        <w:rPr>
          <w:rStyle w:val="Chara"/>
          <w:rFonts w:asciiTheme="minorHAnsi" w:hAnsiTheme="minorHAnsi"/>
          <w:b/>
        </w:rPr>
        <w:t>5.</w:t>
      </w:r>
      <w:r w:rsidR="0001520B" w:rsidRPr="001136A5">
        <w:rPr>
          <w:rStyle w:val="Chara"/>
          <w:rFonts w:asciiTheme="minorHAnsi" w:hAnsiTheme="minorHAnsi" w:hint="eastAsia"/>
          <w:b/>
        </w:rPr>
        <w:t>3</w:t>
      </w:r>
      <w:r w:rsidRPr="001136A5">
        <w:rPr>
          <w:rStyle w:val="Chara"/>
          <w:rFonts w:asciiTheme="minorHAnsi" w:hAnsiTheme="minorHAnsi"/>
          <w:b/>
        </w:rPr>
        <w:t>.1</w:t>
      </w:r>
      <w:r w:rsidR="00877E45" w:rsidRPr="00DD09F3">
        <w:rPr>
          <w:rFonts w:ascii="Times New Roman" w:eastAsiaTheme="minorEastAsia" w:hAnsi="Times New Roman" w:cs="Times New Roman" w:hint="eastAsia"/>
          <w:b/>
          <w:szCs w:val="21"/>
        </w:rPr>
        <w:t xml:space="preserve"> </w:t>
      </w:r>
      <w:r w:rsidRPr="00DD09F3">
        <w:rPr>
          <w:rFonts w:asciiTheme="minorEastAsia" w:eastAsiaTheme="minorEastAsia" w:hAnsiTheme="minorEastAsia" w:cstheme="minorEastAsia" w:hint="eastAsia"/>
          <w:szCs w:val="21"/>
        </w:rPr>
        <w:t>桥梁结构混凝土抗压强度等级不满足设计</w:t>
      </w:r>
      <w:r w:rsidR="00302A57" w:rsidRPr="00DD09F3">
        <w:rPr>
          <w:rFonts w:hint="eastAsia"/>
        </w:rPr>
        <w:t>或</w:t>
      </w:r>
      <w:r w:rsidRPr="00DD09F3">
        <w:rPr>
          <w:rFonts w:asciiTheme="minorEastAsia" w:eastAsiaTheme="minorEastAsia" w:hAnsiTheme="minorEastAsia" w:cstheme="minorEastAsia" w:hint="eastAsia"/>
          <w:szCs w:val="21"/>
        </w:rPr>
        <w:t>规范要求。</w:t>
      </w:r>
    </w:p>
    <w:p w:rsidR="00DD4C1C" w:rsidRPr="00DD09F3" w:rsidRDefault="00DD4C1C" w:rsidP="00F67A3C">
      <w:pPr>
        <w:spacing w:line="400" w:lineRule="exact"/>
        <w:rPr>
          <w:rFonts w:asciiTheme="minorEastAsia" w:eastAsiaTheme="minorEastAsia" w:hAnsiTheme="minorEastAsia" w:cstheme="minorEastAsia"/>
          <w:szCs w:val="21"/>
        </w:rPr>
      </w:pPr>
      <w:r w:rsidRPr="001136A5">
        <w:rPr>
          <w:rFonts w:asciiTheme="minorHAnsi" w:eastAsiaTheme="minorEastAsia" w:hAnsiTheme="minorHAnsi" w:cs="Times New Roman"/>
          <w:b/>
          <w:szCs w:val="21"/>
        </w:rPr>
        <w:t>5.</w:t>
      </w:r>
      <w:r w:rsidR="0001520B" w:rsidRPr="001136A5">
        <w:rPr>
          <w:rFonts w:asciiTheme="minorHAnsi" w:eastAsiaTheme="minorEastAsia" w:hAnsiTheme="minorHAnsi" w:cs="Times New Roman"/>
          <w:b/>
          <w:szCs w:val="21"/>
        </w:rPr>
        <w:t>3</w:t>
      </w:r>
      <w:r w:rsidRPr="001136A5">
        <w:rPr>
          <w:rFonts w:asciiTheme="minorHAnsi" w:eastAsiaTheme="minorEastAsia" w:hAnsiTheme="minorHAnsi" w:cs="Times New Roman"/>
          <w:b/>
          <w:szCs w:val="21"/>
        </w:rPr>
        <w:t>.</w:t>
      </w:r>
      <w:r w:rsidR="0001520B" w:rsidRPr="001136A5">
        <w:rPr>
          <w:rFonts w:asciiTheme="minorHAnsi" w:eastAsiaTheme="minorEastAsia" w:hAnsiTheme="minorHAnsi" w:cs="Times New Roman"/>
          <w:b/>
          <w:szCs w:val="21"/>
        </w:rPr>
        <w:t>2</w:t>
      </w:r>
      <w:r w:rsidR="0001520B" w:rsidRPr="00DD09F3">
        <w:rPr>
          <w:rFonts w:ascii="Times New Roman" w:eastAsiaTheme="minorEastAsia" w:hAnsi="Times New Roman" w:cs="Times New Roman" w:hint="eastAsia"/>
          <w:b/>
          <w:szCs w:val="21"/>
        </w:rPr>
        <w:t xml:space="preserve"> </w:t>
      </w:r>
      <w:r w:rsidR="0001520B" w:rsidRPr="00DD09F3">
        <w:rPr>
          <w:rFonts w:asciiTheme="minorEastAsia" w:eastAsiaTheme="minorEastAsia" w:hAnsiTheme="minorEastAsia" w:cstheme="minorEastAsia" w:hint="eastAsia"/>
          <w:szCs w:val="21"/>
        </w:rPr>
        <w:t>桩基混凝土未连续浇筑，中途停顿时间大于30</w:t>
      </w:r>
      <w:r w:rsidR="00476965">
        <w:rPr>
          <w:rFonts w:asciiTheme="minorEastAsia" w:eastAsiaTheme="minorEastAsia" w:hAnsiTheme="minorEastAsia" w:cstheme="minorEastAsia" w:hint="eastAsia"/>
          <w:szCs w:val="21"/>
        </w:rPr>
        <w:t>分钟</w:t>
      </w:r>
      <w:r w:rsidR="0001520B" w:rsidRPr="00DD09F3">
        <w:rPr>
          <w:rFonts w:asciiTheme="minorEastAsia" w:eastAsiaTheme="minorEastAsia" w:hAnsiTheme="minorEastAsia" w:cstheme="minorEastAsia" w:hint="eastAsia"/>
          <w:szCs w:val="21"/>
        </w:rPr>
        <w:t>。</w:t>
      </w:r>
    </w:p>
    <w:p w:rsidR="00DD4C1C" w:rsidRPr="00DD09F3" w:rsidRDefault="00DD4C1C" w:rsidP="00F67A3C">
      <w:pPr>
        <w:spacing w:line="400" w:lineRule="exact"/>
        <w:jc w:val="left"/>
        <w:rPr>
          <w:rFonts w:asciiTheme="minorEastAsia" w:eastAsiaTheme="minorEastAsia" w:hAnsiTheme="minorEastAsia" w:cstheme="minorEastAsia"/>
          <w:szCs w:val="21"/>
        </w:rPr>
      </w:pPr>
      <w:r w:rsidRPr="001136A5">
        <w:rPr>
          <w:rFonts w:asciiTheme="minorHAnsi" w:eastAsiaTheme="minorEastAsia" w:hAnsiTheme="minorHAnsi" w:cs="Times New Roman"/>
          <w:b/>
          <w:szCs w:val="21"/>
        </w:rPr>
        <w:t>5.</w:t>
      </w:r>
      <w:r w:rsidR="0001520B" w:rsidRPr="001136A5">
        <w:rPr>
          <w:rFonts w:asciiTheme="minorHAnsi" w:eastAsiaTheme="minorEastAsia" w:hAnsiTheme="minorHAnsi" w:cs="Times New Roman"/>
          <w:b/>
          <w:szCs w:val="21"/>
        </w:rPr>
        <w:t>3</w:t>
      </w:r>
      <w:r w:rsidRPr="001136A5">
        <w:rPr>
          <w:rFonts w:asciiTheme="minorHAnsi" w:eastAsiaTheme="minorEastAsia" w:hAnsiTheme="minorHAnsi" w:cs="Times New Roman"/>
          <w:b/>
          <w:szCs w:val="21"/>
        </w:rPr>
        <w:t>.3</w:t>
      </w:r>
      <w:r w:rsidR="00EB57D4" w:rsidRPr="00DD09F3">
        <w:rPr>
          <w:rFonts w:asciiTheme="minorEastAsia" w:eastAsiaTheme="minorEastAsia" w:hAnsiTheme="minorEastAsia" w:cstheme="minorEastAsia" w:hint="eastAsia"/>
          <w:szCs w:val="21"/>
        </w:rPr>
        <w:t>轻型桥台台背填土已完成，仍未进行盖板和支撑梁安装；</w:t>
      </w:r>
      <w:proofErr w:type="gramStart"/>
      <w:r w:rsidR="00EB57D4" w:rsidRPr="00DD09F3">
        <w:rPr>
          <w:rFonts w:asciiTheme="minorEastAsia" w:eastAsiaTheme="minorEastAsia" w:hAnsiTheme="minorEastAsia" w:cstheme="minorEastAsia" w:hint="eastAsia"/>
          <w:szCs w:val="21"/>
        </w:rPr>
        <w:t>拱桥台</w:t>
      </w:r>
      <w:proofErr w:type="gramEnd"/>
      <w:r w:rsidR="00EB57D4" w:rsidRPr="00DD09F3">
        <w:rPr>
          <w:rFonts w:asciiTheme="minorEastAsia" w:eastAsiaTheme="minorEastAsia" w:hAnsiTheme="minorEastAsia" w:cstheme="minorEastAsia" w:hint="eastAsia"/>
          <w:szCs w:val="21"/>
        </w:rPr>
        <w:t>背填土未完成即</w:t>
      </w:r>
      <w:proofErr w:type="gramStart"/>
      <w:r w:rsidR="00EB57D4" w:rsidRPr="00DD09F3">
        <w:rPr>
          <w:rFonts w:asciiTheme="minorEastAsia" w:eastAsiaTheme="minorEastAsia" w:hAnsiTheme="minorEastAsia" w:cstheme="minorEastAsia" w:hint="eastAsia"/>
          <w:szCs w:val="21"/>
        </w:rPr>
        <w:t>开始主拱施工</w:t>
      </w:r>
      <w:proofErr w:type="gramEnd"/>
      <w:r w:rsidR="00EB57D4" w:rsidRPr="00DD09F3">
        <w:rPr>
          <w:rFonts w:asciiTheme="minorEastAsia" w:eastAsiaTheme="minorEastAsia" w:hAnsiTheme="minorEastAsia" w:cstheme="minorEastAsia" w:hint="eastAsia"/>
          <w:szCs w:val="21"/>
        </w:rPr>
        <w:t>。</w:t>
      </w:r>
    </w:p>
    <w:p w:rsidR="00DD4C1C" w:rsidRPr="00DD09F3" w:rsidRDefault="00DD4C1C" w:rsidP="00F67A3C">
      <w:pPr>
        <w:spacing w:line="400" w:lineRule="exact"/>
        <w:jc w:val="left"/>
        <w:rPr>
          <w:rFonts w:asciiTheme="minorEastAsia" w:eastAsiaTheme="minorEastAsia" w:hAnsiTheme="minorEastAsia" w:cstheme="minorEastAsia"/>
          <w:szCs w:val="21"/>
        </w:rPr>
      </w:pPr>
      <w:r w:rsidRPr="001136A5">
        <w:rPr>
          <w:rStyle w:val="Chara"/>
          <w:rFonts w:asciiTheme="minorHAnsi" w:hAnsiTheme="minorHAnsi" w:hint="eastAsia"/>
          <w:b/>
        </w:rPr>
        <w:t>5.</w:t>
      </w:r>
      <w:r w:rsidR="00207663" w:rsidRPr="001136A5">
        <w:rPr>
          <w:rStyle w:val="Chara"/>
          <w:rFonts w:asciiTheme="minorHAnsi" w:hAnsiTheme="minorHAnsi" w:hint="eastAsia"/>
          <w:b/>
        </w:rPr>
        <w:t>3</w:t>
      </w:r>
      <w:r w:rsidRPr="001136A5">
        <w:rPr>
          <w:rStyle w:val="Chara"/>
          <w:rFonts w:asciiTheme="minorHAnsi" w:hAnsiTheme="minorHAnsi" w:hint="eastAsia"/>
          <w:b/>
        </w:rPr>
        <w:t>.4</w:t>
      </w:r>
      <w:r w:rsidR="00EB57D4" w:rsidRPr="00DD09F3">
        <w:rPr>
          <w:rFonts w:asciiTheme="minorEastAsia" w:eastAsiaTheme="minorEastAsia" w:hAnsiTheme="minorEastAsia" w:cstheme="minorEastAsia" w:hint="eastAsia"/>
          <w:szCs w:val="21"/>
        </w:rPr>
        <w:t>台身、挡土墙混凝土未达到设计强度的75%以上时，即进行土方回填。</w:t>
      </w:r>
    </w:p>
    <w:p w:rsidR="00DD4C1C" w:rsidRPr="00DD09F3" w:rsidRDefault="009B08CE" w:rsidP="00F67A3C">
      <w:pPr>
        <w:spacing w:line="400" w:lineRule="exact"/>
        <w:jc w:val="left"/>
        <w:rPr>
          <w:rFonts w:asciiTheme="minorEastAsia" w:eastAsiaTheme="minorEastAsia" w:hAnsiTheme="minorEastAsia" w:cstheme="minorEastAsia"/>
          <w:szCs w:val="21"/>
        </w:rPr>
      </w:pPr>
      <w:r w:rsidRPr="001136A5">
        <w:rPr>
          <w:rFonts w:asciiTheme="minorHAnsi" w:eastAsiaTheme="minorEastAsia" w:hAnsiTheme="minorHAnsi" w:cs="Times New Roman"/>
          <w:b/>
          <w:szCs w:val="21"/>
        </w:rPr>
        <w:t>5.3</w:t>
      </w:r>
      <w:r w:rsidR="00DD4C1C" w:rsidRPr="001136A5">
        <w:rPr>
          <w:rFonts w:asciiTheme="minorHAnsi" w:eastAsiaTheme="minorEastAsia" w:hAnsiTheme="minorHAnsi" w:cs="Times New Roman"/>
          <w:b/>
          <w:szCs w:val="21"/>
        </w:rPr>
        <w:t>.5</w:t>
      </w:r>
      <w:r w:rsidR="00EB57D4" w:rsidRPr="00DD09F3">
        <w:rPr>
          <w:rFonts w:asciiTheme="minorEastAsia" w:eastAsiaTheme="minorEastAsia" w:hAnsiTheme="minorEastAsia" w:cstheme="minorEastAsia" w:hint="eastAsia"/>
          <w:szCs w:val="21"/>
        </w:rPr>
        <w:t>支座的品种、规格、型式及性能不符合设计要求；定向支座安装方向不符合设计要求；支座灌浆不密实。</w:t>
      </w:r>
    </w:p>
    <w:p w:rsidR="00DD4C1C" w:rsidRPr="00DD09F3" w:rsidRDefault="009B08CE" w:rsidP="00F67A3C">
      <w:pPr>
        <w:spacing w:line="400" w:lineRule="exact"/>
        <w:rPr>
          <w:rFonts w:asciiTheme="minorEastAsia" w:eastAsiaTheme="minorEastAsia" w:hAnsiTheme="minorEastAsia" w:cstheme="minorEastAsia"/>
          <w:szCs w:val="21"/>
        </w:rPr>
      </w:pPr>
      <w:r w:rsidRPr="001136A5">
        <w:rPr>
          <w:rFonts w:asciiTheme="minorHAnsi" w:eastAsiaTheme="minorEastAsia" w:hAnsiTheme="minorHAnsi" w:cs="Times New Roman"/>
          <w:b/>
          <w:szCs w:val="21"/>
        </w:rPr>
        <w:t>5.3</w:t>
      </w:r>
      <w:r w:rsidR="00DD4C1C" w:rsidRPr="001136A5">
        <w:rPr>
          <w:rFonts w:asciiTheme="minorHAnsi" w:eastAsiaTheme="minorEastAsia" w:hAnsiTheme="minorHAnsi" w:cs="Times New Roman"/>
          <w:b/>
          <w:szCs w:val="21"/>
        </w:rPr>
        <w:t>.6</w:t>
      </w:r>
      <w:r w:rsidR="00EB57D4" w:rsidRPr="00DD09F3">
        <w:rPr>
          <w:rFonts w:asciiTheme="minorEastAsia" w:eastAsiaTheme="minorEastAsia" w:hAnsiTheme="minorEastAsia" w:cstheme="minorEastAsia" w:hint="eastAsia"/>
          <w:szCs w:val="21"/>
        </w:rPr>
        <w:t>预制桩、梁、板等构件未达到设计或规范要求的强度等级时，即起吊、运输。</w:t>
      </w:r>
    </w:p>
    <w:p w:rsidR="00DD4C1C" w:rsidRPr="00DD09F3" w:rsidRDefault="00DD4C1C" w:rsidP="00F67A3C">
      <w:pPr>
        <w:spacing w:line="400" w:lineRule="exact"/>
        <w:rPr>
          <w:rFonts w:asciiTheme="minorEastAsia" w:eastAsiaTheme="minorEastAsia" w:hAnsiTheme="minorEastAsia" w:cstheme="minorEastAsia"/>
          <w:szCs w:val="21"/>
        </w:rPr>
      </w:pPr>
      <w:r w:rsidRPr="001136A5">
        <w:rPr>
          <w:rFonts w:asciiTheme="minorHAnsi" w:eastAsiaTheme="minorEastAsia" w:hAnsiTheme="minorHAnsi" w:cs="Times New Roman"/>
          <w:b/>
          <w:szCs w:val="21"/>
        </w:rPr>
        <w:t>5.</w:t>
      </w:r>
      <w:r w:rsidR="009B08CE" w:rsidRPr="001136A5">
        <w:rPr>
          <w:rFonts w:asciiTheme="minorHAnsi" w:eastAsiaTheme="minorEastAsia" w:hAnsiTheme="minorHAnsi" w:cs="Times New Roman"/>
          <w:b/>
          <w:szCs w:val="21"/>
        </w:rPr>
        <w:t>3</w:t>
      </w:r>
      <w:r w:rsidRPr="001136A5">
        <w:rPr>
          <w:rFonts w:asciiTheme="minorHAnsi" w:eastAsiaTheme="minorEastAsia" w:hAnsiTheme="minorHAnsi" w:cs="Times New Roman"/>
          <w:b/>
          <w:szCs w:val="21"/>
        </w:rPr>
        <w:t>.7</w:t>
      </w:r>
      <w:r w:rsidR="00EB57D4" w:rsidRPr="00DD09F3">
        <w:rPr>
          <w:rFonts w:asciiTheme="minorEastAsia" w:eastAsiaTheme="minorEastAsia" w:hAnsiTheme="minorEastAsia" w:cstheme="minorEastAsia" w:hint="eastAsia"/>
          <w:szCs w:val="21"/>
        </w:rPr>
        <w:t>未处置支架基础；支架未按规范和施工方案要求搭设、预压、验收。</w:t>
      </w:r>
    </w:p>
    <w:p w:rsidR="00207663" w:rsidRPr="00DD09F3" w:rsidRDefault="00207663" w:rsidP="00F67A3C">
      <w:pPr>
        <w:spacing w:line="400" w:lineRule="exact"/>
        <w:rPr>
          <w:rFonts w:asciiTheme="minorEastAsia" w:eastAsiaTheme="minorEastAsia" w:hAnsiTheme="minorEastAsia" w:cstheme="minorEastAsia"/>
          <w:szCs w:val="21"/>
        </w:rPr>
      </w:pPr>
      <w:r w:rsidRPr="001136A5">
        <w:rPr>
          <w:rFonts w:asciiTheme="minorHAnsi" w:eastAsiaTheme="minorEastAsia" w:hAnsiTheme="minorHAnsi" w:cs="Times New Roman"/>
          <w:b/>
          <w:szCs w:val="21"/>
        </w:rPr>
        <w:t>5.3.</w:t>
      </w:r>
      <w:r w:rsidR="00A342A9" w:rsidRPr="001136A5">
        <w:rPr>
          <w:rFonts w:asciiTheme="minorHAnsi" w:eastAsiaTheme="minorEastAsia" w:hAnsiTheme="minorHAnsi" w:cs="Times New Roman"/>
          <w:b/>
          <w:szCs w:val="21"/>
        </w:rPr>
        <w:t>8</w:t>
      </w:r>
      <w:r w:rsidR="00EB57D4" w:rsidRPr="00DD09F3">
        <w:rPr>
          <w:rFonts w:asciiTheme="minorEastAsia" w:eastAsiaTheme="minorEastAsia" w:hAnsiTheme="minorEastAsia" w:cstheme="minorEastAsia" w:hint="eastAsia"/>
          <w:szCs w:val="21"/>
        </w:rPr>
        <w:t>支架上浇筑混凝土梁（板），混凝土及压浆强度等级未达到设计或规范要求，提前拆除支架、模板；梁板安装后出现支座脱空现象而不进行及时处理。</w:t>
      </w:r>
    </w:p>
    <w:p w:rsidR="00DD4C1C" w:rsidRPr="00DD09F3" w:rsidRDefault="009B08CE" w:rsidP="00F67A3C">
      <w:pPr>
        <w:spacing w:line="400" w:lineRule="exact"/>
        <w:rPr>
          <w:rFonts w:asciiTheme="minorEastAsia" w:eastAsiaTheme="minorEastAsia" w:hAnsiTheme="minorEastAsia" w:cstheme="minorEastAsia"/>
          <w:szCs w:val="21"/>
        </w:rPr>
      </w:pPr>
      <w:r w:rsidRPr="001136A5">
        <w:rPr>
          <w:rFonts w:asciiTheme="minorHAnsi" w:eastAsiaTheme="minorEastAsia" w:hAnsiTheme="minorHAnsi" w:cs="Times New Roman"/>
          <w:b/>
          <w:szCs w:val="21"/>
        </w:rPr>
        <w:t>5.3</w:t>
      </w:r>
      <w:r w:rsidR="00DD4C1C" w:rsidRPr="001136A5">
        <w:rPr>
          <w:rFonts w:asciiTheme="minorHAnsi" w:eastAsiaTheme="minorEastAsia" w:hAnsiTheme="minorHAnsi" w:cs="Times New Roman"/>
          <w:b/>
          <w:szCs w:val="21"/>
        </w:rPr>
        <w:t>.</w:t>
      </w:r>
      <w:r w:rsidR="00A342A9" w:rsidRPr="001136A5">
        <w:rPr>
          <w:rFonts w:asciiTheme="minorHAnsi" w:eastAsiaTheme="minorEastAsia" w:hAnsiTheme="minorHAnsi" w:cs="Times New Roman"/>
          <w:b/>
          <w:szCs w:val="21"/>
        </w:rPr>
        <w:t>9</w:t>
      </w:r>
      <w:r w:rsidR="00EB57D4" w:rsidRPr="00DD09F3">
        <w:rPr>
          <w:rFonts w:asciiTheme="minorEastAsia" w:eastAsiaTheme="minorEastAsia" w:hAnsiTheme="minorEastAsia" w:cstheme="minorEastAsia" w:hint="eastAsia"/>
          <w:szCs w:val="21"/>
        </w:rPr>
        <w:t>盖梁、箱梁混凝土未达到设计或规范要求的强度等级，提前进行张拉。</w:t>
      </w:r>
    </w:p>
    <w:p w:rsidR="00DD4C1C" w:rsidRPr="00DD09F3" w:rsidRDefault="009B08CE" w:rsidP="00F67A3C">
      <w:pPr>
        <w:spacing w:line="400" w:lineRule="exact"/>
        <w:jc w:val="left"/>
        <w:rPr>
          <w:rFonts w:asciiTheme="minorEastAsia" w:eastAsiaTheme="minorEastAsia" w:hAnsiTheme="minorEastAsia" w:cstheme="minorEastAsia"/>
          <w:szCs w:val="21"/>
        </w:rPr>
      </w:pPr>
      <w:r w:rsidRPr="001136A5">
        <w:rPr>
          <w:rFonts w:asciiTheme="minorHAnsi" w:eastAsiaTheme="minorEastAsia" w:hAnsiTheme="minorHAnsi" w:cs="Times New Roman"/>
          <w:b/>
          <w:szCs w:val="21"/>
        </w:rPr>
        <w:t>5.3</w:t>
      </w:r>
      <w:r w:rsidR="00DD4C1C" w:rsidRPr="001136A5">
        <w:rPr>
          <w:rFonts w:asciiTheme="minorHAnsi" w:eastAsiaTheme="minorEastAsia" w:hAnsiTheme="minorHAnsi" w:cs="Times New Roman"/>
          <w:b/>
          <w:szCs w:val="21"/>
        </w:rPr>
        <w:t>.</w:t>
      </w:r>
      <w:r w:rsidR="00A342A9" w:rsidRPr="001136A5">
        <w:rPr>
          <w:rFonts w:asciiTheme="minorHAnsi" w:eastAsiaTheme="minorEastAsia" w:hAnsiTheme="minorHAnsi" w:cs="Times New Roman"/>
          <w:b/>
          <w:szCs w:val="21"/>
        </w:rPr>
        <w:t>10</w:t>
      </w:r>
      <w:r w:rsidR="00EB57D4" w:rsidRPr="00DD09F3">
        <w:rPr>
          <w:rFonts w:asciiTheme="minorEastAsia" w:eastAsiaTheme="minorEastAsia" w:hAnsiTheme="minorEastAsia" w:cstheme="minorEastAsia" w:hint="eastAsia"/>
          <w:szCs w:val="21"/>
        </w:rPr>
        <w:t>盖梁、箱梁表面出现超过设计要求的受力裂缝。</w:t>
      </w:r>
    </w:p>
    <w:p w:rsidR="00DD4C1C" w:rsidRPr="00DD09F3" w:rsidRDefault="009B08CE" w:rsidP="00F67A3C">
      <w:pPr>
        <w:spacing w:line="400" w:lineRule="exact"/>
        <w:jc w:val="left"/>
        <w:rPr>
          <w:rFonts w:asciiTheme="minorEastAsia" w:eastAsiaTheme="minorEastAsia" w:hAnsiTheme="minorEastAsia" w:cstheme="minorEastAsia"/>
          <w:szCs w:val="21"/>
          <w:highlight w:val="red"/>
        </w:rPr>
      </w:pPr>
      <w:r w:rsidRPr="001136A5">
        <w:rPr>
          <w:rFonts w:asciiTheme="minorHAnsi" w:eastAsiaTheme="minorEastAsia" w:hAnsiTheme="minorHAnsi" w:cs="Times New Roman"/>
          <w:b/>
          <w:szCs w:val="21"/>
        </w:rPr>
        <w:t>5.3</w:t>
      </w:r>
      <w:r w:rsidR="00DD4C1C" w:rsidRPr="001136A5">
        <w:rPr>
          <w:rFonts w:asciiTheme="minorHAnsi" w:eastAsiaTheme="minorEastAsia" w:hAnsiTheme="minorHAnsi" w:cs="Times New Roman"/>
          <w:b/>
          <w:szCs w:val="21"/>
        </w:rPr>
        <w:t>.1</w:t>
      </w:r>
      <w:r w:rsidR="00A342A9" w:rsidRPr="001136A5">
        <w:rPr>
          <w:rFonts w:asciiTheme="minorHAnsi" w:eastAsiaTheme="minorEastAsia" w:hAnsiTheme="minorHAnsi" w:cs="Times New Roman"/>
          <w:b/>
          <w:szCs w:val="21"/>
        </w:rPr>
        <w:t>1</w:t>
      </w:r>
      <w:r w:rsidR="00EB57D4" w:rsidRPr="00DD09F3">
        <w:rPr>
          <w:rFonts w:asciiTheme="minorEastAsia" w:eastAsiaTheme="minorEastAsia" w:hAnsiTheme="minorEastAsia" w:cstheme="minorEastAsia" w:hint="eastAsia"/>
          <w:szCs w:val="21"/>
        </w:rPr>
        <w:t>拱肋支架、悬臂浇筑模板未进行预压，线形不符合设计要求。</w:t>
      </w:r>
    </w:p>
    <w:p w:rsidR="00DD4C1C" w:rsidRPr="00DD09F3" w:rsidRDefault="009B08CE" w:rsidP="00F67A3C">
      <w:pPr>
        <w:spacing w:line="400" w:lineRule="exact"/>
        <w:rPr>
          <w:rFonts w:asciiTheme="minorEastAsia" w:eastAsiaTheme="minorEastAsia" w:hAnsiTheme="minorEastAsia" w:cstheme="minorEastAsia"/>
          <w:szCs w:val="21"/>
        </w:rPr>
      </w:pPr>
      <w:r w:rsidRPr="001136A5">
        <w:rPr>
          <w:rFonts w:asciiTheme="minorHAnsi" w:eastAsiaTheme="minorEastAsia" w:hAnsiTheme="minorHAnsi" w:cs="Times New Roman" w:hint="eastAsia"/>
          <w:b/>
          <w:szCs w:val="21"/>
        </w:rPr>
        <w:lastRenderedPageBreak/>
        <w:t>5.3</w:t>
      </w:r>
      <w:r w:rsidR="00DD4C1C" w:rsidRPr="001136A5">
        <w:rPr>
          <w:rFonts w:asciiTheme="minorHAnsi" w:eastAsiaTheme="minorEastAsia" w:hAnsiTheme="minorHAnsi" w:cs="Times New Roman" w:hint="eastAsia"/>
          <w:b/>
          <w:szCs w:val="21"/>
        </w:rPr>
        <w:t>.1</w:t>
      </w:r>
      <w:r w:rsidR="00A342A9" w:rsidRPr="001136A5">
        <w:rPr>
          <w:rFonts w:asciiTheme="minorHAnsi" w:eastAsiaTheme="minorEastAsia" w:hAnsiTheme="minorHAnsi" w:cs="Times New Roman" w:hint="eastAsia"/>
          <w:b/>
          <w:szCs w:val="21"/>
        </w:rPr>
        <w:t>2</w:t>
      </w:r>
      <w:r w:rsidR="00476965">
        <w:rPr>
          <w:rFonts w:ascii="Times New Roman" w:eastAsiaTheme="minorEastAsia" w:hAnsi="Times New Roman" w:cs="Times New Roman" w:hint="eastAsia"/>
          <w:b/>
          <w:szCs w:val="21"/>
        </w:rPr>
        <w:t xml:space="preserve"> </w:t>
      </w:r>
      <w:r w:rsidR="00EB57D4" w:rsidRPr="00DD09F3">
        <w:rPr>
          <w:rFonts w:asciiTheme="minorEastAsia" w:eastAsiaTheme="minorEastAsia" w:hAnsiTheme="minorEastAsia" w:cstheme="minorEastAsia" w:hint="eastAsia"/>
          <w:szCs w:val="21"/>
        </w:rPr>
        <w:t>现浇混凝土拱圈施工顺序不符合设计</w:t>
      </w:r>
      <w:r w:rsidR="00EB57D4" w:rsidRPr="00DD09F3">
        <w:rPr>
          <w:rFonts w:hint="eastAsia"/>
        </w:rPr>
        <w:t>或</w:t>
      </w:r>
      <w:r w:rsidR="00EB57D4" w:rsidRPr="00DD09F3">
        <w:rPr>
          <w:rFonts w:asciiTheme="minorEastAsia" w:eastAsiaTheme="minorEastAsia" w:hAnsiTheme="minorEastAsia" w:cstheme="minorEastAsia" w:hint="eastAsia"/>
          <w:szCs w:val="21"/>
        </w:rPr>
        <w:t>规范要求。</w:t>
      </w:r>
    </w:p>
    <w:p w:rsidR="00DD4C1C" w:rsidRPr="00DD09F3" w:rsidRDefault="009B08CE" w:rsidP="00F67A3C">
      <w:pPr>
        <w:spacing w:line="400" w:lineRule="exact"/>
        <w:rPr>
          <w:rFonts w:asciiTheme="minorEastAsia" w:eastAsiaTheme="minorEastAsia" w:hAnsiTheme="minorEastAsia" w:cstheme="minorEastAsia"/>
          <w:szCs w:val="21"/>
        </w:rPr>
      </w:pPr>
      <w:r w:rsidRPr="001136A5">
        <w:rPr>
          <w:rFonts w:asciiTheme="minorHAnsi" w:eastAsiaTheme="minorEastAsia" w:hAnsiTheme="minorHAnsi" w:cs="Times New Roman" w:hint="eastAsia"/>
          <w:b/>
          <w:szCs w:val="21"/>
        </w:rPr>
        <w:t>5.3</w:t>
      </w:r>
      <w:r w:rsidR="00DD4C1C" w:rsidRPr="001136A5">
        <w:rPr>
          <w:rFonts w:asciiTheme="minorHAnsi" w:eastAsiaTheme="minorEastAsia" w:hAnsiTheme="minorHAnsi" w:cs="Times New Roman" w:hint="eastAsia"/>
          <w:b/>
          <w:szCs w:val="21"/>
        </w:rPr>
        <w:t>.1</w:t>
      </w:r>
      <w:r w:rsidR="00476965" w:rsidRPr="001136A5">
        <w:rPr>
          <w:rFonts w:asciiTheme="minorHAnsi" w:eastAsiaTheme="minorEastAsia" w:hAnsiTheme="minorHAnsi" w:cs="Times New Roman" w:hint="eastAsia"/>
          <w:b/>
          <w:szCs w:val="21"/>
        </w:rPr>
        <w:t>3</w:t>
      </w:r>
      <w:r w:rsidR="00476965">
        <w:rPr>
          <w:rFonts w:ascii="Times New Roman" w:eastAsiaTheme="minorEastAsia" w:hAnsi="Times New Roman" w:cs="Times New Roman" w:hint="eastAsia"/>
          <w:b/>
          <w:szCs w:val="21"/>
        </w:rPr>
        <w:t xml:space="preserve"> </w:t>
      </w:r>
      <w:r w:rsidR="00EB57D4" w:rsidRPr="00DD09F3">
        <w:rPr>
          <w:rFonts w:asciiTheme="minorEastAsia" w:eastAsiaTheme="minorEastAsia" w:hAnsiTheme="minorEastAsia" w:cstheme="minorEastAsia" w:hint="eastAsia"/>
          <w:szCs w:val="21"/>
        </w:rPr>
        <w:t>悬臂施工时，桥墩两侧未对称进行，平衡偏差超过设计和规范要求，中轴线及高程偏差超过设计要求。</w:t>
      </w:r>
    </w:p>
    <w:p w:rsidR="00DD4C1C" w:rsidRPr="00DD09F3" w:rsidRDefault="009B08CE" w:rsidP="00F67A3C">
      <w:pPr>
        <w:spacing w:line="400" w:lineRule="exact"/>
        <w:rPr>
          <w:rFonts w:asciiTheme="minorEastAsia" w:eastAsiaTheme="minorEastAsia" w:hAnsiTheme="minorEastAsia" w:cstheme="minorEastAsia"/>
          <w:szCs w:val="21"/>
        </w:rPr>
      </w:pPr>
      <w:r w:rsidRPr="001136A5">
        <w:rPr>
          <w:rFonts w:asciiTheme="minorHAnsi" w:eastAsiaTheme="minorEastAsia" w:hAnsiTheme="minorHAnsi" w:cs="Times New Roman" w:hint="eastAsia"/>
          <w:b/>
          <w:szCs w:val="21"/>
        </w:rPr>
        <w:t>5.3</w:t>
      </w:r>
      <w:r w:rsidR="00DD4C1C" w:rsidRPr="001136A5">
        <w:rPr>
          <w:rFonts w:asciiTheme="minorHAnsi" w:eastAsiaTheme="minorEastAsia" w:hAnsiTheme="minorHAnsi" w:cs="Times New Roman" w:hint="eastAsia"/>
          <w:b/>
          <w:szCs w:val="21"/>
        </w:rPr>
        <w:t>.1</w:t>
      </w:r>
      <w:r w:rsidR="00476965" w:rsidRPr="001136A5">
        <w:rPr>
          <w:rFonts w:asciiTheme="minorHAnsi" w:eastAsiaTheme="minorEastAsia" w:hAnsiTheme="minorHAnsi" w:cs="Times New Roman" w:hint="eastAsia"/>
          <w:b/>
          <w:szCs w:val="21"/>
        </w:rPr>
        <w:t xml:space="preserve">4 </w:t>
      </w:r>
      <w:r w:rsidR="00EB57D4" w:rsidRPr="00DD09F3">
        <w:rPr>
          <w:rFonts w:asciiTheme="minorEastAsia" w:eastAsiaTheme="minorEastAsia" w:hAnsiTheme="minorEastAsia" w:cstheme="minorEastAsia" w:hint="eastAsia"/>
          <w:szCs w:val="21"/>
        </w:rPr>
        <w:t>钢梁施工高强度螺栓</w:t>
      </w:r>
      <w:proofErr w:type="gramStart"/>
      <w:r w:rsidR="00EB57D4" w:rsidRPr="00DD09F3">
        <w:rPr>
          <w:rFonts w:asciiTheme="minorEastAsia" w:eastAsiaTheme="minorEastAsia" w:hAnsiTheme="minorEastAsia" w:cstheme="minorEastAsia" w:hint="eastAsia"/>
          <w:szCs w:val="21"/>
        </w:rPr>
        <w:t>拧</w:t>
      </w:r>
      <w:proofErr w:type="gramEnd"/>
      <w:r w:rsidR="00EB57D4" w:rsidRPr="00DD09F3">
        <w:rPr>
          <w:rFonts w:asciiTheme="minorEastAsia" w:eastAsiaTheme="minorEastAsia" w:hAnsiTheme="minorEastAsia" w:cstheme="minorEastAsia" w:hint="eastAsia"/>
          <w:szCs w:val="21"/>
        </w:rPr>
        <w:t>紧度不满足设计</w:t>
      </w:r>
      <w:r w:rsidR="00EB57D4" w:rsidRPr="00DD09F3">
        <w:rPr>
          <w:rFonts w:hint="eastAsia"/>
        </w:rPr>
        <w:t>或</w:t>
      </w:r>
      <w:r w:rsidR="00EB57D4" w:rsidRPr="00DD09F3">
        <w:rPr>
          <w:rFonts w:asciiTheme="minorEastAsia" w:eastAsiaTheme="minorEastAsia" w:hAnsiTheme="minorEastAsia" w:cstheme="minorEastAsia" w:hint="eastAsia"/>
          <w:szCs w:val="21"/>
        </w:rPr>
        <w:t>规范要求；焊缝探伤不符合设计要求。</w:t>
      </w:r>
    </w:p>
    <w:p w:rsidR="00DD4C1C" w:rsidRPr="00DD09F3" w:rsidRDefault="009B08CE" w:rsidP="00F67A3C">
      <w:pPr>
        <w:spacing w:line="400" w:lineRule="exact"/>
        <w:jc w:val="left"/>
        <w:rPr>
          <w:rFonts w:asciiTheme="minorEastAsia" w:eastAsiaTheme="minorEastAsia" w:hAnsiTheme="minorEastAsia" w:cstheme="minorEastAsia"/>
          <w:szCs w:val="21"/>
        </w:rPr>
      </w:pPr>
      <w:r w:rsidRPr="001136A5">
        <w:rPr>
          <w:rFonts w:asciiTheme="minorHAnsi" w:eastAsiaTheme="minorEastAsia" w:hAnsiTheme="minorHAnsi" w:cs="Times New Roman" w:hint="eastAsia"/>
          <w:b/>
          <w:szCs w:val="21"/>
        </w:rPr>
        <w:t>5.3</w:t>
      </w:r>
      <w:r w:rsidR="00DD4C1C" w:rsidRPr="001136A5">
        <w:rPr>
          <w:rFonts w:asciiTheme="minorHAnsi" w:eastAsiaTheme="minorEastAsia" w:hAnsiTheme="minorHAnsi" w:cs="Times New Roman" w:hint="eastAsia"/>
          <w:b/>
          <w:szCs w:val="21"/>
        </w:rPr>
        <w:t>.1</w:t>
      </w:r>
      <w:r w:rsidR="00A342A9" w:rsidRPr="001136A5">
        <w:rPr>
          <w:rFonts w:asciiTheme="minorHAnsi" w:eastAsiaTheme="minorEastAsia" w:hAnsiTheme="minorHAnsi" w:cs="Times New Roman" w:hint="eastAsia"/>
          <w:b/>
          <w:szCs w:val="21"/>
        </w:rPr>
        <w:t>5</w:t>
      </w:r>
      <w:r w:rsidR="00476965" w:rsidRPr="001136A5">
        <w:rPr>
          <w:rFonts w:asciiTheme="minorHAnsi" w:eastAsiaTheme="minorEastAsia" w:hAnsiTheme="minorHAnsi" w:cs="Times New Roman" w:hint="eastAsia"/>
          <w:b/>
          <w:szCs w:val="21"/>
        </w:rPr>
        <w:t xml:space="preserve"> </w:t>
      </w:r>
      <w:r w:rsidR="00EB57D4" w:rsidRPr="00DD09F3">
        <w:rPr>
          <w:rFonts w:asciiTheme="minorEastAsia" w:eastAsiaTheme="minorEastAsia" w:hAnsiTheme="minorEastAsia" w:cstheme="minorEastAsia" w:hint="eastAsia"/>
          <w:szCs w:val="21"/>
        </w:rPr>
        <w:t>施工过程中，未对主梁各个施工阶段的拉索索力、主梁标高、</w:t>
      </w:r>
      <w:proofErr w:type="gramStart"/>
      <w:r w:rsidR="00EB57D4" w:rsidRPr="00DD09F3">
        <w:rPr>
          <w:rFonts w:asciiTheme="minorEastAsia" w:eastAsiaTheme="minorEastAsia" w:hAnsiTheme="minorEastAsia" w:cstheme="minorEastAsia" w:hint="eastAsia"/>
          <w:szCs w:val="21"/>
        </w:rPr>
        <w:t>塔梁内力</w:t>
      </w:r>
      <w:proofErr w:type="gramEnd"/>
      <w:r w:rsidR="00EB57D4" w:rsidRPr="00DD09F3">
        <w:rPr>
          <w:rFonts w:asciiTheme="minorEastAsia" w:eastAsiaTheme="minorEastAsia" w:hAnsiTheme="minorEastAsia" w:cstheme="minorEastAsia" w:hint="eastAsia"/>
          <w:szCs w:val="21"/>
        </w:rPr>
        <w:t>以及索塔位移量等进行监测。</w:t>
      </w:r>
    </w:p>
    <w:p w:rsidR="00DD4C1C" w:rsidRPr="00DD09F3" w:rsidRDefault="009B08CE" w:rsidP="00F67A3C">
      <w:pPr>
        <w:spacing w:line="400" w:lineRule="exact"/>
        <w:rPr>
          <w:rFonts w:asciiTheme="minorEastAsia" w:eastAsiaTheme="minorEastAsia" w:hAnsiTheme="minorEastAsia" w:cstheme="minorEastAsia"/>
          <w:szCs w:val="21"/>
        </w:rPr>
      </w:pPr>
      <w:r w:rsidRPr="001136A5">
        <w:rPr>
          <w:rFonts w:asciiTheme="minorHAnsi" w:eastAsiaTheme="minorEastAsia" w:hAnsiTheme="minorHAnsi" w:cs="Times New Roman" w:hint="eastAsia"/>
          <w:b/>
          <w:szCs w:val="21"/>
        </w:rPr>
        <w:t>5.3</w:t>
      </w:r>
      <w:r w:rsidR="00DD4C1C" w:rsidRPr="001136A5">
        <w:rPr>
          <w:rFonts w:asciiTheme="minorHAnsi" w:eastAsiaTheme="minorEastAsia" w:hAnsiTheme="minorHAnsi" w:cs="Times New Roman" w:hint="eastAsia"/>
          <w:b/>
          <w:szCs w:val="21"/>
        </w:rPr>
        <w:t>.1</w:t>
      </w:r>
      <w:r w:rsidR="00A342A9" w:rsidRPr="001136A5">
        <w:rPr>
          <w:rFonts w:asciiTheme="minorHAnsi" w:eastAsiaTheme="minorEastAsia" w:hAnsiTheme="minorHAnsi" w:cs="Times New Roman" w:hint="eastAsia"/>
          <w:b/>
          <w:szCs w:val="21"/>
        </w:rPr>
        <w:t>6</w:t>
      </w:r>
      <w:r w:rsidR="00476965" w:rsidRPr="001136A5">
        <w:rPr>
          <w:rFonts w:asciiTheme="minorHAnsi" w:eastAsiaTheme="minorEastAsia" w:hAnsiTheme="minorHAnsi" w:cs="Times New Roman" w:hint="eastAsia"/>
          <w:b/>
          <w:szCs w:val="21"/>
        </w:rPr>
        <w:t xml:space="preserve"> </w:t>
      </w:r>
      <w:r w:rsidR="00EB57D4" w:rsidRPr="00DD09F3">
        <w:rPr>
          <w:rFonts w:asciiTheme="minorEastAsia" w:eastAsiaTheme="minorEastAsia" w:hAnsiTheme="minorEastAsia" w:cstheme="minorEastAsia" w:hint="eastAsia"/>
          <w:szCs w:val="21"/>
        </w:rPr>
        <w:t>顶进设备后背的强度、刚度、稳定性不满足设计要求。</w:t>
      </w:r>
    </w:p>
    <w:p w:rsidR="00DD4C1C" w:rsidRPr="00DD09F3" w:rsidRDefault="009B08CE" w:rsidP="00F67A3C">
      <w:pPr>
        <w:spacing w:line="400" w:lineRule="exact"/>
        <w:rPr>
          <w:rFonts w:asciiTheme="minorEastAsia" w:eastAsiaTheme="minorEastAsia" w:hAnsiTheme="minorEastAsia" w:cstheme="minorEastAsia"/>
          <w:szCs w:val="21"/>
        </w:rPr>
      </w:pPr>
      <w:r w:rsidRPr="001136A5">
        <w:rPr>
          <w:rFonts w:asciiTheme="minorHAnsi" w:eastAsiaTheme="minorEastAsia" w:hAnsiTheme="minorHAnsi" w:cs="Times New Roman" w:hint="eastAsia"/>
          <w:b/>
          <w:szCs w:val="21"/>
        </w:rPr>
        <w:t>5.3</w:t>
      </w:r>
      <w:r w:rsidR="00DD4C1C" w:rsidRPr="001136A5">
        <w:rPr>
          <w:rFonts w:asciiTheme="minorHAnsi" w:eastAsiaTheme="minorEastAsia" w:hAnsiTheme="minorHAnsi" w:cs="Times New Roman" w:hint="eastAsia"/>
          <w:b/>
          <w:szCs w:val="21"/>
        </w:rPr>
        <w:t>.1</w:t>
      </w:r>
      <w:r w:rsidR="00A342A9" w:rsidRPr="001136A5">
        <w:rPr>
          <w:rFonts w:asciiTheme="minorHAnsi" w:eastAsiaTheme="minorEastAsia" w:hAnsiTheme="minorHAnsi" w:cs="Times New Roman" w:hint="eastAsia"/>
          <w:b/>
          <w:szCs w:val="21"/>
        </w:rPr>
        <w:t>7</w:t>
      </w:r>
      <w:r w:rsidR="00476965" w:rsidRPr="001136A5">
        <w:rPr>
          <w:rFonts w:asciiTheme="minorHAnsi" w:eastAsiaTheme="minorEastAsia" w:hAnsiTheme="minorHAnsi" w:cs="Times New Roman" w:hint="eastAsia"/>
          <w:b/>
          <w:szCs w:val="21"/>
        </w:rPr>
        <w:t xml:space="preserve"> </w:t>
      </w:r>
      <w:r w:rsidR="00EB57D4" w:rsidRPr="00DD09F3">
        <w:rPr>
          <w:rFonts w:asciiTheme="minorEastAsia" w:eastAsiaTheme="minorEastAsia" w:hAnsiTheme="minorEastAsia" w:cstheme="minorEastAsia" w:hint="eastAsia"/>
          <w:szCs w:val="21"/>
        </w:rPr>
        <w:t>桥梁混凝土栏杆、防撞墩、防撞护栏等防护设施强度不满足设计要求。</w:t>
      </w:r>
    </w:p>
    <w:p w:rsidR="00272331" w:rsidRDefault="00272331" w:rsidP="00F67A3C">
      <w:pPr>
        <w:spacing w:line="400" w:lineRule="exact"/>
        <w:rPr>
          <w:rFonts w:asciiTheme="minorEastAsia" w:eastAsiaTheme="minorEastAsia" w:hAnsiTheme="minorEastAsia" w:cstheme="minorEastAsia"/>
          <w:szCs w:val="21"/>
        </w:rPr>
      </w:pPr>
      <w:r w:rsidRPr="001136A5">
        <w:rPr>
          <w:rFonts w:asciiTheme="minorHAnsi" w:eastAsiaTheme="minorEastAsia" w:hAnsiTheme="minorHAnsi" w:cs="Times New Roman" w:hint="eastAsia"/>
          <w:b/>
          <w:szCs w:val="21"/>
        </w:rPr>
        <w:t>5.3.18</w:t>
      </w:r>
      <w:r w:rsidR="00476965">
        <w:rPr>
          <w:rFonts w:ascii="Times New Roman" w:eastAsiaTheme="minorEastAsia" w:hAnsi="Times New Roman" w:cs="Times New Roman" w:hint="eastAsia"/>
          <w:b/>
          <w:szCs w:val="21"/>
        </w:rPr>
        <w:t xml:space="preserve"> </w:t>
      </w:r>
      <w:r w:rsidRPr="00DD09F3">
        <w:rPr>
          <w:rFonts w:asciiTheme="minorEastAsia" w:eastAsiaTheme="minorEastAsia" w:hAnsiTheme="minorEastAsia" w:cstheme="minorEastAsia" w:hint="eastAsia"/>
          <w:szCs w:val="21"/>
        </w:rPr>
        <w:t>桥台</w:t>
      </w:r>
      <w:proofErr w:type="gramStart"/>
      <w:r w:rsidRPr="00DD09F3">
        <w:rPr>
          <w:rFonts w:asciiTheme="minorEastAsia" w:eastAsiaTheme="minorEastAsia" w:hAnsiTheme="minorEastAsia" w:cstheme="minorEastAsia" w:hint="eastAsia"/>
          <w:szCs w:val="21"/>
        </w:rPr>
        <w:t>台</w:t>
      </w:r>
      <w:proofErr w:type="gramEnd"/>
      <w:r w:rsidRPr="00DD09F3">
        <w:rPr>
          <w:rFonts w:asciiTheme="minorEastAsia" w:eastAsiaTheme="minorEastAsia" w:hAnsiTheme="minorEastAsia" w:cstheme="minorEastAsia" w:hint="eastAsia"/>
          <w:szCs w:val="21"/>
        </w:rPr>
        <w:t>背填土压实度不符合设计要求。</w:t>
      </w:r>
    </w:p>
    <w:p w:rsidR="00211D59" w:rsidRPr="00DD09F3" w:rsidRDefault="00211D59" w:rsidP="00F67A3C">
      <w:pPr>
        <w:spacing w:line="400" w:lineRule="exact"/>
        <w:rPr>
          <w:rFonts w:ascii="Times New Roman" w:eastAsiaTheme="minorEastAsia" w:hAnsi="Times New Roman" w:cs="Times New Roman"/>
          <w:b/>
          <w:szCs w:val="21"/>
        </w:rPr>
      </w:pPr>
      <w:r w:rsidRPr="001136A5">
        <w:rPr>
          <w:rFonts w:asciiTheme="minorHAnsi" w:eastAsiaTheme="minorEastAsia" w:hAnsiTheme="minorHAnsi" w:cs="Times New Roman" w:hint="eastAsia"/>
          <w:b/>
          <w:szCs w:val="21"/>
        </w:rPr>
        <w:t>5.3.19</w:t>
      </w:r>
      <w:r>
        <w:rPr>
          <w:rFonts w:ascii="Times New Roman" w:eastAsiaTheme="minorEastAsia" w:hAnsi="Times New Roman" w:cs="Times New Roman" w:hint="eastAsia"/>
          <w:b/>
          <w:szCs w:val="21"/>
        </w:rPr>
        <w:t xml:space="preserve"> </w:t>
      </w:r>
      <w:r w:rsidRPr="00211D59">
        <w:rPr>
          <w:rFonts w:asciiTheme="minorEastAsia" w:eastAsiaTheme="minorEastAsia" w:hAnsiTheme="minorEastAsia" w:cstheme="minorEastAsia" w:hint="eastAsia"/>
          <w:szCs w:val="21"/>
        </w:rPr>
        <w:t>钢筋、模板、混凝土、防水工程符合本导则</w:t>
      </w:r>
      <w:r>
        <w:rPr>
          <w:rFonts w:asciiTheme="minorEastAsia" w:eastAsiaTheme="minorEastAsia" w:hAnsiTheme="minorEastAsia" w:cstheme="minorEastAsia" w:hint="eastAsia"/>
          <w:szCs w:val="21"/>
        </w:rPr>
        <w:t>4.3</w:t>
      </w:r>
      <w:r w:rsidR="00476965">
        <w:rPr>
          <w:rFonts w:asciiTheme="minorEastAsia" w:eastAsiaTheme="minorEastAsia" w:hAnsiTheme="minorEastAsia" w:cstheme="minorEastAsia" w:hint="eastAsia"/>
          <w:szCs w:val="21"/>
        </w:rPr>
        <w:t>至</w:t>
      </w:r>
      <w:r w:rsidRPr="00211D59">
        <w:rPr>
          <w:rFonts w:asciiTheme="minorEastAsia" w:eastAsiaTheme="minorEastAsia" w:hAnsiTheme="minorEastAsia" w:cstheme="minorEastAsia" w:hint="eastAsia"/>
          <w:szCs w:val="21"/>
        </w:rPr>
        <w:t>4.6的情形。</w:t>
      </w:r>
    </w:p>
    <w:p w:rsidR="0089501B" w:rsidRPr="00DD09F3" w:rsidRDefault="0089501B" w:rsidP="00162F03">
      <w:pPr>
        <w:pStyle w:val="23"/>
        <w:spacing w:beforeLines="50" w:before="156" w:afterLines="50" w:after="156" w:line="400" w:lineRule="exact"/>
        <w:rPr>
          <w:rStyle w:val="Chara"/>
        </w:rPr>
      </w:pPr>
      <w:bookmarkStart w:id="54" w:name="_Toc23745503"/>
      <w:r w:rsidRPr="00DD09F3">
        <w:rPr>
          <w:rStyle w:val="Chara"/>
        </w:rPr>
        <w:t>5.</w:t>
      </w:r>
      <w:r w:rsidR="0001520B" w:rsidRPr="00DD09F3">
        <w:rPr>
          <w:rStyle w:val="Chara"/>
          <w:rFonts w:hint="eastAsia"/>
        </w:rPr>
        <w:t>4</w:t>
      </w:r>
      <w:r w:rsidRPr="00DD09F3">
        <w:rPr>
          <w:rStyle w:val="Chara"/>
        </w:rPr>
        <w:t xml:space="preserve"> </w:t>
      </w:r>
      <w:r w:rsidRPr="00DD09F3">
        <w:rPr>
          <w:rStyle w:val="Chara"/>
        </w:rPr>
        <w:t>综合管廊工程</w:t>
      </w:r>
      <w:bookmarkEnd w:id="54"/>
    </w:p>
    <w:p w:rsidR="0089501B" w:rsidRPr="00DD09F3" w:rsidRDefault="009B08CE" w:rsidP="00F67A3C">
      <w:pPr>
        <w:spacing w:line="400" w:lineRule="exact"/>
        <w:rPr>
          <w:rFonts w:ascii="Times New Roman" w:hAnsi="Times New Roman" w:cs="Times New Roman"/>
        </w:rPr>
      </w:pPr>
      <w:r w:rsidRPr="001136A5">
        <w:rPr>
          <w:rFonts w:asciiTheme="minorHAnsi" w:eastAsiaTheme="minorEastAsia" w:hAnsiTheme="minorHAnsi" w:cs="Times New Roman" w:hint="eastAsia"/>
          <w:b/>
          <w:szCs w:val="21"/>
        </w:rPr>
        <w:t>5.4</w:t>
      </w:r>
      <w:r w:rsidR="0089501B" w:rsidRPr="001136A5">
        <w:rPr>
          <w:rFonts w:asciiTheme="minorHAnsi" w:eastAsiaTheme="minorEastAsia" w:hAnsiTheme="minorHAnsi" w:cs="Times New Roman" w:hint="eastAsia"/>
          <w:b/>
          <w:szCs w:val="21"/>
        </w:rPr>
        <w:t>.1</w:t>
      </w:r>
      <w:r w:rsidR="00B3744D" w:rsidRPr="00DD09F3">
        <w:rPr>
          <w:rFonts w:ascii="Times New Roman" w:hAnsi="Times New Roman" w:cs="Times New Roman" w:hint="eastAsia"/>
          <w:b/>
          <w:bCs/>
        </w:rPr>
        <w:t xml:space="preserve"> </w:t>
      </w:r>
      <w:r w:rsidR="0001520B" w:rsidRPr="00DD09F3">
        <w:rPr>
          <w:rFonts w:ascii="Times New Roman" w:hAnsi="Times New Roman" w:cs="Times New Roman" w:hint="eastAsia"/>
        </w:rPr>
        <w:t>超前</w:t>
      </w:r>
      <w:r w:rsidR="0001520B" w:rsidRPr="00DD09F3">
        <w:rPr>
          <w:rFonts w:ascii="Times New Roman" w:hAnsi="Times New Roman" w:cs="Times New Roman"/>
        </w:rPr>
        <w:t>预加固</w:t>
      </w:r>
      <w:r w:rsidR="0001520B" w:rsidRPr="00DD09F3">
        <w:rPr>
          <w:rFonts w:ascii="Times New Roman" w:hAnsi="Times New Roman" w:cs="Times New Roman" w:hint="eastAsia"/>
        </w:rPr>
        <w:t>、</w:t>
      </w:r>
      <w:r w:rsidR="0001520B" w:rsidRPr="00DD09F3">
        <w:rPr>
          <w:rFonts w:ascii="Times New Roman" w:hAnsi="Times New Roman" w:cs="Times New Roman"/>
        </w:rPr>
        <w:t>预支</w:t>
      </w:r>
      <w:proofErr w:type="gramStart"/>
      <w:r w:rsidR="0001520B" w:rsidRPr="00DD09F3">
        <w:rPr>
          <w:rFonts w:ascii="Times New Roman" w:hAnsi="Times New Roman" w:cs="Times New Roman"/>
        </w:rPr>
        <w:t>护措施</w:t>
      </w:r>
      <w:proofErr w:type="gramEnd"/>
      <w:r w:rsidR="0001520B" w:rsidRPr="00DD09F3">
        <w:rPr>
          <w:rStyle w:val="Chara"/>
          <w:rFonts w:hint="eastAsia"/>
        </w:rPr>
        <w:t>不符合设计</w:t>
      </w:r>
      <w:r w:rsidR="00302A57" w:rsidRPr="00DD09F3">
        <w:rPr>
          <w:rFonts w:hint="eastAsia"/>
        </w:rPr>
        <w:t>或</w:t>
      </w:r>
      <w:r w:rsidR="0001520B" w:rsidRPr="00DD09F3">
        <w:rPr>
          <w:rStyle w:val="Chara"/>
          <w:rFonts w:hint="eastAsia"/>
        </w:rPr>
        <w:t>施工规范要求</w:t>
      </w:r>
      <w:r w:rsidR="0001520B" w:rsidRPr="00DD09F3">
        <w:rPr>
          <w:rFonts w:ascii="Times New Roman" w:hAnsi="Times New Roman" w:cs="Times New Roman"/>
        </w:rPr>
        <w:t>。</w:t>
      </w:r>
    </w:p>
    <w:p w:rsidR="0089501B" w:rsidRPr="00DD09F3" w:rsidRDefault="009B08CE" w:rsidP="00F67A3C">
      <w:pPr>
        <w:spacing w:line="400" w:lineRule="exact"/>
        <w:rPr>
          <w:rFonts w:ascii="Times New Roman" w:hAnsi="Times New Roman" w:cs="Times New Roman"/>
          <w:kern w:val="0"/>
          <w:szCs w:val="20"/>
        </w:rPr>
      </w:pPr>
      <w:r w:rsidRPr="001136A5">
        <w:rPr>
          <w:rFonts w:asciiTheme="minorHAnsi" w:eastAsiaTheme="minorEastAsia" w:hAnsiTheme="minorHAnsi" w:cs="Times New Roman" w:hint="eastAsia"/>
          <w:b/>
          <w:szCs w:val="21"/>
        </w:rPr>
        <w:t>5.4</w:t>
      </w:r>
      <w:r w:rsidR="0089501B" w:rsidRPr="001136A5">
        <w:rPr>
          <w:rFonts w:asciiTheme="minorHAnsi" w:eastAsiaTheme="minorEastAsia" w:hAnsiTheme="minorHAnsi" w:cs="Times New Roman" w:hint="eastAsia"/>
          <w:b/>
          <w:szCs w:val="21"/>
        </w:rPr>
        <w:t>.2</w:t>
      </w:r>
      <w:r w:rsidR="00B3744D" w:rsidRPr="00DD09F3">
        <w:rPr>
          <w:rFonts w:ascii="Times New Roman" w:hAnsi="Times New Roman" w:cs="Times New Roman" w:hint="eastAsia"/>
          <w:b/>
          <w:bCs/>
        </w:rPr>
        <w:t xml:space="preserve"> </w:t>
      </w:r>
      <w:r w:rsidRPr="00DD09F3">
        <w:rPr>
          <w:rFonts w:ascii="Times New Roman" w:hAnsi="Times New Roman" w:cs="Times New Roman"/>
          <w:kern w:val="0"/>
          <w:szCs w:val="20"/>
        </w:rPr>
        <w:t>喷射混凝土配合比</w:t>
      </w:r>
      <w:r w:rsidRPr="00DD09F3">
        <w:rPr>
          <w:rFonts w:ascii="Times New Roman" w:hAnsi="Times New Roman" w:cs="Times New Roman" w:hint="eastAsia"/>
          <w:kern w:val="0"/>
          <w:szCs w:val="20"/>
        </w:rPr>
        <w:t>不</w:t>
      </w:r>
      <w:r w:rsidRPr="00DD09F3">
        <w:rPr>
          <w:rFonts w:ascii="Times New Roman" w:hAnsi="Times New Roman" w:cs="Times New Roman"/>
          <w:kern w:val="0"/>
          <w:szCs w:val="20"/>
        </w:rPr>
        <w:t>满足设计</w:t>
      </w:r>
      <w:r w:rsidRPr="00DD09F3">
        <w:rPr>
          <w:rFonts w:ascii="Times New Roman" w:hAnsi="Times New Roman" w:cs="Times New Roman" w:hint="eastAsia"/>
          <w:kern w:val="0"/>
          <w:szCs w:val="20"/>
        </w:rPr>
        <w:t>要求，试件强度达不到设计</w:t>
      </w:r>
      <w:r w:rsidR="00302A57" w:rsidRPr="00DD09F3">
        <w:rPr>
          <w:rFonts w:hint="eastAsia"/>
        </w:rPr>
        <w:t>或</w:t>
      </w:r>
      <w:r w:rsidRPr="00DD09F3">
        <w:rPr>
          <w:rStyle w:val="Chara"/>
          <w:rFonts w:hint="eastAsia"/>
        </w:rPr>
        <w:t>规范要求</w:t>
      </w:r>
      <w:r w:rsidRPr="00DD09F3">
        <w:rPr>
          <w:rFonts w:ascii="Times New Roman" w:hAnsi="Times New Roman" w:cs="Times New Roman" w:hint="eastAsia"/>
          <w:kern w:val="0"/>
          <w:szCs w:val="20"/>
        </w:rPr>
        <w:t>。</w:t>
      </w:r>
    </w:p>
    <w:p w:rsidR="0089501B" w:rsidRPr="00DD09F3" w:rsidRDefault="009B08CE" w:rsidP="00F67A3C">
      <w:pPr>
        <w:spacing w:line="400" w:lineRule="exact"/>
        <w:rPr>
          <w:rFonts w:ascii="Times New Roman" w:hAnsi="Times New Roman" w:cs="Times New Roman"/>
          <w:kern w:val="0"/>
          <w:szCs w:val="20"/>
        </w:rPr>
      </w:pPr>
      <w:r w:rsidRPr="001136A5">
        <w:rPr>
          <w:rFonts w:asciiTheme="minorHAnsi" w:eastAsiaTheme="minorEastAsia" w:hAnsiTheme="minorHAnsi" w:cs="Times New Roman" w:hint="eastAsia"/>
          <w:b/>
          <w:szCs w:val="21"/>
        </w:rPr>
        <w:t>5.4</w:t>
      </w:r>
      <w:r w:rsidR="0089501B" w:rsidRPr="001136A5">
        <w:rPr>
          <w:rFonts w:asciiTheme="minorHAnsi" w:eastAsiaTheme="minorEastAsia" w:hAnsiTheme="minorHAnsi" w:cs="Times New Roman" w:hint="eastAsia"/>
          <w:b/>
          <w:szCs w:val="21"/>
        </w:rPr>
        <w:t>.3</w:t>
      </w:r>
      <w:r w:rsidR="00B3744D" w:rsidRPr="001136A5">
        <w:rPr>
          <w:rFonts w:asciiTheme="minorHAnsi" w:eastAsiaTheme="minorEastAsia" w:hAnsiTheme="minorHAnsi" w:cs="Times New Roman" w:hint="eastAsia"/>
          <w:b/>
          <w:szCs w:val="21"/>
        </w:rPr>
        <w:t xml:space="preserve"> </w:t>
      </w:r>
      <w:r w:rsidRPr="00DD09F3">
        <w:rPr>
          <w:rStyle w:val="Chara"/>
          <w:rFonts w:hint="eastAsia"/>
        </w:rPr>
        <w:t>钢筋、模板、混凝土</w:t>
      </w:r>
      <w:r w:rsidRPr="00211D59">
        <w:rPr>
          <w:rFonts w:cs="Times New Roman" w:hint="eastAsia"/>
          <w:kern w:val="0"/>
          <w:szCs w:val="20"/>
        </w:rPr>
        <w:t>、防水</w:t>
      </w:r>
      <w:r w:rsidRPr="00211D59">
        <w:rPr>
          <w:rFonts w:ascii="Times New Roman" w:cs="Times New Roman" w:hint="eastAsia"/>
          <w:kern w:val="0"/>
          <w:szCs w:val="20"/>
        </w:rPr>
        <w:t>工程</w:t>
      </w:r>
      <w:r w:rsidR="005339B6" w:rsidRPr="00211D59">
        <w:rPr>
          <w:rFonts w:ascii="Times New Roman" w:cs="Times New Roman" w:hint="eastAsia"/>
          <w:kern w:val="0"/>
          <w:szCs w:val="20"/>
        </w:rPr>
        <w:t>施工符合</w:t>
      </w:r>
      <w:r w:rsidRPr="00211D59">
        <w:rPr>
          <w:rFonts w:ascii="Times New Roman" w:cs="Times New Roman" w:hint="eastAsia"/>
          <w:kern w:val="0"/>
          <w:szCs w:val="20"/>
        </w:rPr>
        <w:t>本导</w:t>
      </w:r>
      <w:r w:rsidRPr="00476965">
        <w:rPr>
          <w:rFonts w:asciiTheme="minorEastAsia" w:eastAsiaTheme="minorEastAsia" w:hAnsiTheme="minorEastAsia" w:cs="Times New Roman" w:hint="eastAsia"/>
          <w:kern w:val="0"/>
          <w:szCs w:val="20"/>
        </w:rPr>
        <w:t>则</w:t>
      </w:r>
      <w:r w:rsidR="00211D59" w:rsidRPr="00476965">
        <w:rPr>
          <w:rFonts w:asciiTheme="minorEastAsia" w:eastAsiaTheme="minorEastAsia" w:hAnsiTheme="minorEastAsia" w:cs="Times New Roman" w:hint="eastAsia"/>
          <w:kern w:val="0"/>
          <w:szCs w:val="20"/>
        </w:rPr>
        <w:t>4.3</w:t>
      </w:r>
      <w:r w:rsidR="00476965" w:rsidRPr="00476965">
        <w:rPr>
          <w:rFonts w:asciiTheme="minorEastAsia" w:eastAsiaTheme="minorEastAsia" w:hAnsiTheme="minorEastAsia" w:cs="Times New Roman" w:hint="eastAsia"/>
          <w:kern w:val="0"/>
          <w:szCs w:val="20"/>
        </w:rPr>
        <w:t>至</w:t>
      </w:r>
      <w:r w:rsidRPr="00476965">
        <w:rPr>
          <w:rFonts w:asciiTheme="minorEastAsia" w:eastAsiaTheme="minorEastAsia" w:hAnsiTheme="minorEastAsia" w:cs="Times New Roman" w:hint="eastAsia"/>
          <w:kern w:val="0"/>
          <w:szCs w:val="20"/>
        </w:rPr>
        <w:t>4.6</w:t>
      </w:r>
      <w:r w:rsidR="005339B6" w:rsidRPr="00476965">
        <w:rPr>
          <w:rFonts w:asciiTheme="minorEastAsia" w:eastAsiaTheme="minorEastAsia" w:hAnsiTheme="minorEastAsia" w:cs="Times New Roman" w:hint="eastAsia"/>
          <w:kern w:val="0"/>
          <w:szCs w:val="20"/>
        </w:rPr>
        <w:t>的</w:t>
      </w:r>
      <w:r w:rsidR="005339B6" w:rsidRPr="00211D59">
        <w:rPr>
          <w:rFonts w:ascii="Times New Roman" w:cs="Times New Roman" w:hint="eastAsia"/>
          <w:kern w:val="0"/>
          <w:szCs w:val="20"/>
        </w:rPr>
        <w:t>情</w:t>
      </w:r>
      <w:r w:rsidR="005339B6" w:rsidRPr="00211D59">
        <w:rPr>
          <w:rFonts w:cs="Times New Roman" w:hint="eastAsia"/>
          <w:kern w:val="0"/>
          <w:szCs w:val="20"/>
        </w:rPr>
        <w:t>形</w:t>
      </w:r>
      <w:r w:rsidRPr="00211D59">
        <w:rPr>
          <w:rFonts w:cs="Times New Roman" w:hint="eastAsia"/>
          <w:kern w:val="0"/>
          <w:szCs w:val="20"/>
        </w:rPr>
        <w:t>。</w:t>
      </w:r>
    </w:p>
    <w:p w:rsidR="0089501B" w:rsidRPr="00DD09F3" w:rsidRDefault="009B08CE" w:rsidP="00F67A3C">
      <w:pPr>
        <w:spacing w:line="400" w:lineRule="exact"/>
        <w:rPr>
          <w:rStyle w:val="Chara"/>
          <w:b/>
          <w:bCs/>
        </w:rPr>
      </w:pPr>
      <w:r w:rsidRPr="001136A5">
        <w:rPr>
          <w:rStyle w:val="Chara"/>
          <w:rFonts w:asciiTheme="minorHAnsi" w:hAnsiTheme="minorHAnsi"/>
          <w:b/>
          <w:bCs/>
        </w:rPr>
        <w:t>5.4</w:t>
      </w:r>
      <w:r w:rsidR="0089501B" w:rsidRPr="001136A5">
        <w:rPr>
          <w:rStyle w:val="Chara"/>
          <w:rFonts w:asciiTheme="minorHAnsi" w:hAnsiTheme="minorHAnsi"/>
          <w:b/>
          <w:bCs/>
        </w:rPr>
        <w:t>.4</w:t>
      </w:r>
      <w:r w:rsidR="0064247C" w:rsidRPr="00DD09F3">
        <w:rPr>
          <w:rStyle w:val="Chara"/>
          <w:rFonts w:hint="eastAsia"/>
        </w:rPr>
        <w:t>暗挖法施工未按设计和施工规范要求</w:t>
      </w:r>
      <w:proofErr w:type="gramStart"/>
      <w:r w:rsidR="0064247C" w:rsidRPr="00DD09F3">
        <w:rPr>
          <w:rStyle w:val="Chara"/>
          <w:rFonts w:hint="eastAsia"/>
        </w:rPr>
        <w:t>进行初支背后</w:t>
      </w:r>
      <w:proofErr w:type="gramEnd"/>
      <w:r w:rsidR="0064247C" w:rsidRPr="00DD09F3">
        <w:rPr>
          <w:rStyle w:val="Chara"/>
          <w:rFonts w:hint="eastAsia"/>
        </w:rPr>
        <w:t>回填注浆，造成拱顶下沉、地表沉降超过控制值。</w:t>
      </w:r>
    </w:p>
    <w:p w:rsidR="0089501B" w:rsidRPr="00DD09F3" w:rsidRDefault="009B08CE" w:rsidP="00043554">
      <w:pPr>
        <w:spacing w:line="400" w:lineRule="exact"/>
        <w:rPr>
          <w:rStyle w:val="Chara"/>
          <w:b/>
          <w:bCs/>
        </w:rPr>
      </w:pPr>
      <w:r w:rsidRPr="001136A5">
        <w:rPr>
          <w:rStyle w:val="Chara"/>
          <w:rFonts w:asciiTheme="minorHAnsi" w:hAnsiTheme="minorHAnsi" w:hint="eastAsia"/>
          <w:b/>
          <w:bCs/>
        </w:rPr>
        <w:t>5.4</w:t>
      </w:r>
      <w:r w:rsidR="00093715" w:rsidRPr="001136A5">
        <w:rPr>
          <w:rStyle w:val="Chara"/>
          <w:rFonts w:asciiTheme="minorHAnsi" w:hAnsiTheme="minorHAnsi" w:hint="eastAsia"/>
          <w:b/>
          <w:bCs/>
        </w:rPr>
        <w:t xml:space="preserve">.5 </w:t>
      </w:r>
      <w:r w:rsidR="00067667" w:rsidRPr="00DD09F3">
        <w:rPr>
          <w:rFonts w:ascii="Times New Roman" w:hAnsi="Times New Roman" w:cs="Times New Roman" w:hint="eastAsia"/>
          <w:bCs/>
          <w:szCs w:val="22"/>
        </w:rPr>
        <w:t>开挖面封闭后未按照设计要求</w:t>
      </w:r>
      <w:proofErr w:type="gramStart"/>
      <w:r w:rsidR="00067667" w:rsidRPr="00DD09F3">
        <w:rPr>
          <w:rFonts w:ascii="Times New Roman" w:hAnsi="Times New Roman" w:cs="Times New Roman" w:hint="eastAsia"/>
          <w:bCs/>
          <w:szCs w:val="22"/>
        </w:rPr>
        <w:t>进行初支背后</w:t>
      </w:r>
      <w:proofErr w:type="gramEnd"/>
      <w:r w:rsidR="00067667" w:rsidRPr="00DD09F3">
        <w:rPr>
          <w:rFonts w:ascii="Times New Roman" w:hAnsi="Times New Roman" w:cs="Times New Roman" w:hint="eastAsia"/>
          <w:bCs/>
          <w:szCs w:val="22"/>
        </w:rPr>
        <w:t>回填注浆，或</w:t>
      </w:r>
      <w:proofErr w:type="gramStart"/>
      <w:r w:rsidR="00067667" w:rsidRPr="00DD09F3">
        <w:rPr>
          <w:rFonts w:ascii="Times New Roman" w:hAnsi="Times New Roman" w:cs="Times New Roman" w:hint="eastAsia"/>
          <w:bCs/>
          <w:szCs w:val="22"/>
        </w:rPr>
        <w:t>二衬施工</w:t>
      </w:r>
      <w:proofErr w:type="gramEnd"/>
      <w:r w:rsidR="00067667" w:rsidRPr="00DD09F3">
        <w:rPr>
          <w:rFonts w:ascii="Times New Roman" w:hAnsi="Times New Roman" w:cs="Times New Roman" w:hint="eastAsia"/>
          <w:bCs/>
          <w:szCs w:val="22"/>
        </w:rPr>
        <w:t>完毕后未按照设计要求</w:t>
      </w:r>
      <w:proofErr w:type="gramStart"/>
      <w:r w:rsidR="00067667" w:rsidRPr="00DD09F3">
        <w:rPr>
          <w:rFonts w:ascii="Times New Roman" w:hAnsi="Times New Roman" w:cs="Times New Roman" w:hint="eastAsia"/>
          <w:bCs/>
          <w:szCs w:val="22"/>
        </w:rPr>
        <w:t>进行二衬背后</w:t>
      </w:r>
      <w:proofErr w:type="gramEnd"/>
      <w:r w:rsidR="00067667" w:rsidRPr="00DD09F3">
        <w:rPr>
          <w:rFonts w:ascii="Times New Roman" w:hAnsi="Times New Roman" w:cs="Times New Roman" w:hint="eastAsia"/>
          <w:bCs/>
          <w:szCs w:val="22"/>
        </w:rPr>
        <w:t>回填注浆。</w:t>
      </w:r>
    </w:p>
    <w:p w:rsidR="0089501B" w:rsidRPr="00DD09F3" w:rsidRDefault="009B08CE" w:rsidP="00F67A3C">
      <w:pPr>
        <w:pStyle w:val="afb"/>
        <w:autoSpaceDE/>
        <w:autoSpaceDN/>
        <w:spacing w:line="400" w:lineRule="exact"/>
        <w:ind w:firstLineChars="0" w:firstLine="0"/>
        <w:rPr>
          <w:rFonts w:ascii="Times New Roman" w:hAnsi="Times New Roman" w:cs="Times New Roman"/>
        </w:rPr>
      </w:pPr>
      <w:r w:rsidRPr="001136A5">
        <w:rPr>
          <w:rStyle w:val="Chara"/>
          <w:rFonts w:asciiTheme="minorHAnsi" w:hAnsiTheme="minorHAnsi" w:hint="eastAsia"/>
          <w:b/>
          <w:kern w:val="2"/>
        </w:rPr>
        <w:t>5.4</w:t>
      </w:r>
      <w:r w:rsidR="0089501B" w:rsidRPr="001136A5">
        <w:rPr>
          <w:rStyle w:val="Chara"/>
          <w:rFonts w:asciiTheme="minorHAnsi" w:hAnsiTheme="minorHAnsi" w:hint="eastAsia"/>
          <w:b/>
          <w:kern w:val="2"/>
        </w:rPr>
        <w:t>.</w:t>
      </w:r>
      <w:r w:rsidR="00B3744D" w:rsidRPr="001136A5">
        <w:rPr>
          <w:rStyle w:val="Chara"/>
          <w:rFonts w:asciiTheme="minorHAnsi" w:hAnsiTheme="minorHAnsi" w:hint="eastAsia"/>
          <w:b/>
          <w:kern w:val="2"/>
        </w:rPr>
        <w:t>6</w:t>
      </w:r>
      <w:r w:rsidR="00093715" w:rsidRPr="001136A5">
        <w:rPr>
          <w:rStyle w:val="Chara"/>
          <w:rFonts w:asciiTheme="minorHAnsi" w:hAnsiTheme="minorHAnsi" w:hint="eastAsia"/>
          <w:b/>
          <w:kern w:val="2"/>
        </w:rPr>
        <w:t xml:space="preserve"> </w:t>
      </w:r>
      <w:r w:rsidR="00067667" w:rsidRPr="00DD09F3">
        <w:rPr>
          <w:rFonts w:ascii="Times New Roman" w:hAnsi="Times New Roman" w:cs="Times New Roman" w:hint="eastAsia"/>
        </w:rPr>
        <w:t>盾构掘进过程中未对盾构姿态、地层变形及管片状态进行监测，未进行复核测量。</w:t>
      </w:r>
    </w:p>
    <w:p w:rsidR="0089501B" w:rsidRPr="00DD09F3" w:rsidRDefault="009B08CE" w:rsidP="00F67A3C">
      <w:pPr>
        <w:pStyle w:val="afb"/>
        <w:autoSpaceDE/>
        <w:autoSpaceDN/>
        <w:spacing w:line="400" w:lineRule="exact"/>
        <w:ind w:firstLineChars="0" w:firstLine="0"/>
        <w:rPr>
          <w:rFonts w:ascii="Times New Roman" w:hAnsi="Times New Roman" w:cs="Times New Roman"/>
          <w:szCs w:val="22"/>
        </w:rPr>
      </w:pPr>
      <w:r w:rsidRPr="001136A5">
        <w:rPr>
          <w:rFonts w:asciiTheme="minorHAnsi" w:hAnsiTheme="minorHAnsi" w:cs="Times New Roman"/>
          <w:b/>
          <w:bCs/>
          <w:szCs w:val="22"/>
        </w:rPr>
        <w:t>5.4</w:t>
      </w:r>
      <w:r w:rsidR="0089501B" w:rsidRPr="001136A5">
        <w:rPr>
          <w:rFonts w:asciiTheme="minorHAnsi" w:hAnsiTheme="minorHAnsi" w:cs="Times New Roman"/>
          <w:b/>
          <w:bCs/>
          <w:szCs w:val="22"/>
        </w:rPr>
        <w:t>.7</w:t>
      </w:r>
      <w:r w:rsidR="00093715" w:rsidRPr="001136A5">
        <w:rPr>
          <w:rFonts w:asciiTheme="minorHAnsi" w:hAnsiTheme="minorHAnsi" w:cs="Times New Roman"/>
          <w:b/>
          <w:bCs/>
          <w:szCs w:val="22"/>
        </w:rPr>
        <w:t xml:space="preserve"> </w:t>
      </w:r>
      <w:r w:rsidR="00067667" w:rsidRPr="00DD09F3">
        <w:rPr>
          <w:rFonts w:ascii="Times New Roman" w:hAnsi="Times New Roman" w:cs="Times New Roman" w:hint="eastAsia"/>
        </w:rPr>
        <w:t>装配式管廊结构工程</w:t>
      </w:r>
      <w:r w:rsidR="005339B6" w:rsidRPr="00DD09F3">
        <w:rPr>
          <w:rFonts w:ascii="Times New Roman" w:hAnsi="Times New Roman" w:cs="Times New Roman" w:hint="eastAsia"/>
        </w:rPr>
        <w:t>施工符合</w:t>
      </w:r>
      <w:r w:rsidR="00067667" w:rsidRPr="00DD09F3">
        <w:rPr>
          <w:rFonts w:ascii="Times New Roman" w:hAnsi="Times New Roman" w:cs="Times New Roman" w:hint="eastAsia"/>
        </w:rPr>
        <w:t>本导则</w:t>
      </w:r>
      <w:r w:rsidR="00067667" w:rsidRPr="00211D59">
        <w:rPr>
          <w:rFonts w:hAnsi="宋体" w:cs="Times New Roman" w:hint="eastAsia"/>
        </w:rPr>
        <w:t>4.7</w:t>
      </w:r>
      <w:r w:rsidR="005339B6" w:rsidRPr="00DD09F3">
        <w:rPr>
          <w:rFonts w:ascii="Times New Roman" w:hAnsi="Times New Roman" w:cs="Times New Roman" w:hint="eastAsia"/>
        </w:rPr>
        <w:t>的情形</w:t>
      </w:r>
      <w:r w:rsidR="00067667" w:rsidRPr="00DD09F3">
        <w:rPr>
          <w:rFonts w:ascii="Times New Roman" w:hAnsi="Times New Roman" w:cs="Times New Roman" w:hint="eastAsia"/>
        </w:rPr>
        <w:t>。</w:t>
      </w:r>
    </w:p>
    <w:p w:rsidR="0089501B" w:rsidRPr="00DD09F3" w:rsidRDefault="009B08CE" w:rsidP="00F67A3C">
      <w:pPr>
        <w:pStyle w:val="afb"/>
        <w:autoSpaceDE/>
        <w:autoSpaceDN/>
        <w:spacing w:line="400" w:lineRule="exact"/>
        <w:ind w:firstLineChars="0" w:firstLine="0"/>
        <w:rPr>
          <w:rFonts w:ascii="Times New Roman" w:hAnsi="Times New Roman" w:cs="Times New Roman"/>
        </w:rPr>
      </w:pPr>
      <w:r w:rsidRPr="001136A5">
        <w:rPr>
          <w:rFonts w:asciiTheme="minorHAnsi" w:hAnsiTheme="minorHAnsi" w:cs="Times New Roman"/>
          <w:b/>
          <w:bCs/>
        </w:rPr>
        <w:t>5.4</w:t>
      </w:r>
      <w:r w:rsidR="0089501B" w:rsidRPr="001136A5">
        <w:rPr>
          <w:rFonts w:asciiTheme="minorHAnsi" w:hAnsiTheme="minorHAnsi" w:cs="Times New Roman"/>
          <w:b/>
          <w:bCs/>
        </w:rPr>
        <w:t>.8</w:t>
      </w:r>
      <w:r w:rsidR="00093715" w:rsidRPr="00DD09F3">
        <w:rPr>
          <w:rFonts w:ascii="Times New Roman" w:hAnsi="Times New Roman" w:cs="Times New Roman" w:hint="eastAsia"/>
          <w:b/>
          <w:bCs/>
        </w:rPr>
        <w:t xml:space="preserve"> </w:t>
      </w:r>
      <w:r w:rsidR="00067667" w:rsidRPr="00DD09F3">
        <w:rPr>
          <w:rFonts w:ascii="Times New Roman" w:hAnsi="Times New Roman" w:cs="Times New Roman" w:hint="eastAsia"/>
        </w:rPr>
        <w:t>预制顶推法施工时，</w:t>
      </w:r>
      <w:r w:rsidR="00067667" w:rsidRPr="00DD09F3">
        <w:rPr>
          <w:rFonts w:ascii="Times New Roman" w:hAnsi="Times New Roman" w:cs="Times New Roman"/>
        </w:rPr>
        <w:t>滑板</w:t>
      </w:r>
      <w:r w:rsidR="00067667" w:rsidRPr="00DD09F3">
        <w:rPr>
          <w:rFonts w:ascii="Times New Roman" w:hAnsi="Times New Roman" w:cs="Times New Roman" w:hint="eastAsia"/>
        </w:rPr>
        <w:t>不</w:t>
      </w:r>
      <w:r w:rsidR="00067667" w:rsidRPr="00DD09F3">
        <w:rPr>
          <w:rFonts w:ascii="Times New Roman" w:hAnsi="Times New Roman" w:cs="Times New Roman"/>
        </w:rPr>
        <w:t>满足预制管廊所需的强度、刚度和顶进时的稳定性要求</w:t>
      </w:r>
      <w:r w:rsidR="00067667" w:rsidRPr="00DD09F3">
        <w:rPr>
          <w:rFonts w:ascii="Times New Roman" w:hAnsi="Times New Roman" w:cs="Times New Roman" w:hint="eastAsia"/>
        </w:rPr>
        <w:t>。</w:t>
      </w:r>
    </w:p>
    <w:p w:rsidR="0089501B" w:rsidRPr="00DD09F3" w:rsidRDefault="009B08CE" w:rsidP="00F67A3C">
      <w:pPr>
        <w:pStyle w:val="afb"/>
        <w:autoSpaceDE/>
        <w:autoSpaceDN/>
        <w:spacing w:line="400" w:lineRule="exact"/>
        <w:ind w:firstLineChars="0" w:firstLine="0"/>
        <w:rPr>
          <w:rFonts w:ascii="Times New Roman" w:hAnsi="Times New Roman" w:cs="Times New Roman"/>
        </w:rPr>
      </w:pPr>
      <w:r w:rsidRPr="001136A5">
        <w:rPr>
          <w:rFonts w:asciiTheme="minorHAnsi" w:hAnsiTheme="minorHAnsi" w:cs="Times New Roman"/>
          <w:b/>
          <w:bCs/>
        </w:rPr>
        <w:t>5.4</w:t>
      </w:r>
      <w:r w:rsidR="0089501B" w:rsidRPr="001136A5">
        <w:rPr>
          <w:rFonts w:asciiTheme="minorHAnsi" w:hAnsiTheme="minorHAnsi" w:cs="Times New Roman"/>
          <w:b/>
          <w:bCs/>
        </w:rPr>
        <w:t>.9</w:t>
      </w:r>
      <w:r w:rsidR="00093715" w:rsidRPr="00DD09F3">
        <w:rPr>
          <w:rFonts w:ascii="Times New Roman" w:hAnsi="Times New Roman" w:cs="Times New Roman" w:hint="eastAsia"/>
          <w:b/>
          <w:bCs/>
        </w:rPr>
        <w:t xml:space="preserve"> </w:t>
      </w:r>
      <w:r w:rsidR="00067667" w:rsidRPr="00DD09F3">
        <w:rPr>
          <w:rFonts w:ascii="Times New Roman" w:hAnsi="Times New Roman" w:cs="Times New Roman" w:hint="eastAsia"/>
        </w:rPr>
        <w:t>预制顶推法施工时，</w:t>
      </w:r>
      <w:r w:rsidR="00067667" w:rsidRPr="00DD09F3">
        <w:rPr>
          <w:rFonts w:ascii="Times New Roman" w:hAnsi="Times New Roman" w:cs="Times New Roman"/>
        </w:rPr>
        <w:t>管节接口端部</w:t>
      </w:r>
      <w:r w:rsidR="00067667" w:rsidRPr="00DD09F3">
        <w:rPr>
          <w:rFonts w:ascii="Times New Roman" w:hAnsi="Times New Roman" w:cs="Times New Roman" w:hint="eastAsia"/>
        </w:rPr>
        <w:t>出现</w:t>
      </w:r>
      <w:r w:rsidR="00067667" w:rsidRPr="00DD09F3">
        <w:rPr>
          <w:rFonts w:ascii="Times New Roman" w:hAnsi="Times New Roman" w:cs="Times New Roman"/>
        </w:rPr>
        <w:t>顶裂现象</w:t>
      </w:r>
      <w:r w:rsidR="00067667" w:rsidRPr="00DD09F3">
        <w:rPr>
          <w:rFonts w:ascii="Times New Roman" w:hAnsi="Times New Roman" w:cs="Times New Roman" w:hint="eastAsia"/>
        </w:rPr>
        <w:t>。</w:t>
      </w:r>
    </w:p>
    <w:p w:rsidR="0089501B" w:rsidRPr="00DD09F3" w:rsidRDefault="009B08CE" w:rsidP="00F67A3C">
      <w:pPr>
        <w:spacing w:line="400" w:lineRule="exact"/>
        <w:rPr>
          <w:rFonts w:ascii="Times New Roman" w:hAnsi="Times New Roman" w:cs="Times New Roman"/>
          <w:kern w:val="0"/>
          <w:szCs w:val="20"/>
        </w:rPr>
      </w:pPr>
      <w:r w:rsidRPr="001136A5">
        <w:rPr>
          <w:rFonts w:asciiTheme="minorHAnsi" w:hAnsiTheme="minorHAnsi" w:cs="Times New Roman"/>
          <w:b/>
          <w:kern w:val="0"/>
          <w:szCs w:val="20"/>
        </w:rPr>
        <w:t>5.4</w:t>
      </w:r>
      <w:r w:rsidR="0089501B" w:rsidRPr="001136A5">
        <w:rPr>
          <w:rFonts w:asciiTheme="minorHAnsi" w:hAnsiTheme="minorHAnsi" w:cs="Times New Roman"/>
          <w:b/>
          <w:kern w:val="0"/>
          <w:szCs w:val="20"/>
        </w:rPr>
        <w:t>.10</w:t>
      </w:r>
      <w:r w:rsidR="00476965">
        <w:rPr>
          <w:rFonts w:ascii="Times New Roman" w:hAnsi="Times New Roman" w:cs="Times New Roman" w:hint="eastAsia"/>
          <w:b/>
          <w:kern w:val="0"/>
          <w:szCs w:val="20"/>
        </w:rPr>
        <w:t xml:space="preserve"> </w:t>
      </w:r>
      <w:r w:rsidR="00067667" w:rsidRPr="00DD09F3">
        <w:rPr>
          <w:rFonts w:ascii="Times New Roman" w:hAnsi="Times New Roman" w:cs="Times New Roman" w:hint="eastAsia"/>
          <w:kern w:val="0"/>
          <w:szCs w:val="20"/>
        </w:rPr>
        <w:t>明挖法管廊施工</w:t>
      </w:r>
      <w:r w:rsidR="005339B6" w:rsidRPr="00DD09F3">
        <w:rPr>
          <w:rFonts w:ascii="Times New Roman" w:hAnsi="Times New Roman" w:cs="Times New Roman" w:hint="eastAsia"/>
          <w:kern w:val="0"/>
          <w:szCs w:val="20"/>
        </w:rPr>
        <w:t>符合本导则</w:t>
      </w:r>
      <w:r w:rsidR="00067667" w:rsidRPr="00211D59">
        <w:rPr>
          <w:rFonts w:ascii="宋体" w:hAnsi="宋体" w:cs="Times New Roman" w:hint="eastAsia"/>
          <w:kern w:val="0"/>
          <w:szCs w:val="20"/>
        </w:rPr>
        <w:t>6.1</w:t>
      </w:r>
      <w:r w:rsidR="00476965">
        <w:rPr>
          <w:rStyle w:val="Chara"/>
          <w:rFonts w:hint="eastAsia"/>
        </w:rPr>
        <w:t>至</w:t>
      </w:r>
      <w:r w:rsidR="00067667" w:rsidRPr="00211D59">
        <w:rPr>
          <w:rFonts w:asciiTheme="minorEastAsia" w:eastAsiaTheme="minorEastAsia" w:hAnsiTheme="minorEastAsia" w:cs="Times New Roman" w:hint="eastAsia"/>
          <w:kern w:val="0"/>
          <w:szCs w:val="20"/>
        </w:rPr>
        <w:t>6.3</w:t>
      </w:r>
      <w:r w:rsidR="005339B6" w:rsidRPr="00DD09F3">
        <w:rPr>
          <w:rFonts w:ascii="Times New Roman" w:hAnsi="Times New Roman" w:cs="Times New Roman" w:hint="eastAsia"/>
          <w:kern w:val="0"/>
          <w:szCs w:val="20"/>
        </w:rPr>
        <w:t>的情形</w:t>
      </w:r>
      <w:r w:rsidR="00067667" w:rsidRPr="00DD09F3">
        <w:rPr>
          <w:rFonts w:ascii="Times New Roman" w:hAnsi="Times New Roman" w:cs="Times New Roman" w:hint="eastAsia"/>
          <w:kern w:val="0"/>
          <w:szCs w:val="20"/>
        </w:rPr>
        <w:t>。</w:t>
      </w:r>
    </w:p>
    <w:p w:rsidR="00093715" w:rsidRPr="00DD09F3" w:rsidRDefault="00093715" w:rsidP="00F67A3C">
      <w:pPr>
        <w:spacing w:line="400" w:lineRule="exact"/>
        <w:rPr>
          <w:rFonts w:ascii="Times New Roman" w:hAnsi="Times New Roman" w:cs="Times New Roman"/>
          <w:kern w:val="0"/>
          <w:szCs w:val="20"/>
        </w:rPr>
      </w:pPr>
    </w:p>
    <w:p w:rsidR="00093715" w:rsidRPr="00DD09F3" w:rsidRDefault="00093715" w:rsidP="00F67A3C">
      <w:pPr>
        <w:spacing w:line="400" w:lineRule="exact"/>
        <w:rPr>
          <w:rFonts w:ascii="Times New Roman" w:hAnsi="Times New Roman" w:cs="Times New Roman"/>
          <w:kern w:val="0"/>
          <w:szCs w:val="20"/>
        </w:rPr>
      </w:pPr>
    </w:p>
    <w:p w:rsidR="00093715" w:rsidRPr="00DD09F3" w:rsidRDefault="00093715" w:rsidP="00F67A3C">
      <w:pPr>
        <w:spacing w:line="400" w:lineRule="exact"/>
        <w:rPr>
          <w:rFonts w:ascii="Times New Roman" w:hAnsi="Times New Roman" w:cs="Times New Roman"/>
          <w:kern w:val="0"/>
          <w:szCs w:val="20"/>
        </w:rPr>
      </w:pPr>
    </w:p>
    <w:p w:rsidR="00093715" w:rsidRPr="00DD09F3" w:rsidRDefault="00093715" w:rsidP="00F67A3C">
      <w:pPr>
        <w:spacing w:line="400" w:lineRule="exact"/>
        <w:rPr>
          <w:rFonts w:ascii="Times New Roman" w:hAnsi="Times New Roman" w:cs="Times New Roman"/>
          <w:kern w:val="0"/>
          <w:szCs w:val="20"/>
        </w:rPr>
      </w:pPr>
    </w:p>
    <w:p w:rsidR="00093715" w:rsidRPr="00DD09F3" w:rsidRDefault="00093715" w:rsidP="00F67A3C">
      <w:pPr>
        <w:spacing w:line="400" w:lineRule="exact"/>
        <w:rPr>
          <w:rFonts w:ascii="Times New Roman" w:hAnsi="Times New Roman" w:cs="Times New Roman"/>
          <w:kern w:val="0"/>
          <w:szCs w:val="20"/>
        </w:rPr>
      </w:pPr>
    </w:p>
    <w:p w:rsidR="00093715" w:rsidRPr="00DD09F3" w:rsidRDefault="00093715" w:rsidP="00F67A3C">
      <w:pPr>
        <w:spacing w:line="400" w:lineRule="exact"/>
        <w:rPr>
          <w:rFonts w:ascii="Times New Roman" w:hAnsi="Times New Roman" w:cs="Times New Roman"/>
          <w:kern w:val="0"/>
          <w:szCs w:val="20"/>
        </w:rPr>
      </w:pPr>
    </w:p>
    <w:p w:rsidR="00093715" w:rsidRPr="00DD09F3" w:rsidRDefault="00093715" w:rsidP="00F67A3C">
      <w:pPr>
        <w:spacing w:line="400" w:lineRule="exact"/>
        <w:rPr>
          <w:rFonts w:ascii="Times New Roman" w:hAnsi="Times New Roman" w:cs="Times New Roman"/>
          <w:kern w:val="0"/>
          <w:szCs w:val="20"/>
        </w:rPr>
      </w:pPr>
    </w:p>
    <w:p w:rsidR="00093715" w:rsidRPr="00DD09F3" w:rsidRDefault="00093715" w:rsidP="00F67A3C">
      <w:pPr>
        <w:spacing w:line="400" w:lineRule="exact"/>
        <w:rPr>
          <w:rFonts w:ascii="Times New Roman" w:hAnsi="Times New Roman" w:cs="Times New Roman"/>
          <w:kern w:val="0"/>
          <w:szCs w:val="20"/>
        </w:rPr>
      </w:pPr>
    </w:p>
    <w:p w:rsidR="007B021E" w:rsidRPr="00DD09F3" w:rsidRDefault="007B021E" w:rsidP="00651C15">
      <w:pPr>
        <w:pStyle w:val="1"/>
        <w:spacing w:beforeLines="50" w:before="156" w:afterLines="50" w:after="156" w:line="400" w:lineRule="exact"/>
        <w:rPr>
          <w:rFonts w:ascii="黑体" w:eastAsia="黑体" w:hAnsi="黑体"/>
          <w:kern w:val="0"/>
        </w:rPr>
      </w:pPr>
      <w:bookmarkStart w:id="55" w:name="_Toc23745504"/>
      <w:r w:rsidRPr="00DD09F3">
        <w:rPr>
          <w:rFonts w:ascii="黑体" w:eastAsia="黑体" w:hAnsi="黑体" w:cstheme="majorBidi" w:hint="eastAsia"/>
          <w:kern w:val="2"/>
          <w:szCs w:val="28"/>
        </w:rPr>
        <w:lastRenderedPageBreak/>
        <w:t>6</w:t>
      </w:r>
      <w:r w:rsidRPr="00DD09F3">
        <w:rPr>
          <w:rFonts w:ascii="黑体" w:eastAsia="黑体" w:hAnsi="黑体" w:hint="eastAsia"/>
          <w:kern w:val="0"/>
          <w:szCs w:val="28"/>
        </w:rPr>
        <w:t xml:space="preserve"> </w:t>
      </w:r>
      <w:r w:rsidRPr="00DD09F3">
        <w:rPr>
          <w:rFonts w:ascii="黑体" w:eastAsia="黑体" w:hAnsi="黑体" w:hint="eastAsia"/>
          <w:kern w:val="0"/>
        </w:rPr>
        <w:t xml:space="preserve"> 城市轨道交通工程质量事故隐患</w:t>
      </w:r>
      <w:bookmarkEnd w:id="55"/>
    </w:p>
    <w:p w:rsidR="00651C15" w:rsidRPr="00DD09F3" w:rsidRDefault="00651C15" w:rsidP="00651C15">
      <w:pPr>
        <w:pStyle w:val="23"/>
        <w:spacing w:line="400" w:lineRule="exact"/>
        <w:rPr>
          <w:rFonts w:cstheme="majorBidi"/>
          <w:szCs w:val="32"/>
        </w:rPr>
      </w:pPr>
      <w:bookmarkStart w:id="56" w:name="_Toc9178491"/>
      <w:bookmarkStart w:id="57" w:name="_Toc23745505"/>
      <w:r w:rsidRPr="00DD09F3">
        <w:rPr>
          <w:rFonts w:cstheme="majorBidi" w:hint="eastAsia"/>
          <w:szCs w:val="32"/>
        </w:rPr>
        <w:t xml:space="preserve">6.1 </w:t>
      </w:r>
      <w:bookmarkEnd w:id="56"/>
      <w:r w:rsidRPr="00DD09F3">
        <w:rPr>
          <w:rFonts w:cstheme="majorBidi" w:hint="eastAsia"/>
          <w:szCs w:val="32"/>
        </w:rPr>
        <w:t>明挖土方</w:t>
      </w:r>
      <w:r w:rsidRPr="00DD09F3">
        <w:rPr>
          <w:rFonts w:hint="eastAsia"/>
        </w:rPr>
        <w:t>工程</w:t>
      </w:r>
      <w:bookmarkEnd w:id="57"/>
    </w:p>
    <w:p w:rsidR="00651C15" w:rsidRPr="00DD09F3" w:rsidRDefault="00651C15" w:rsidP="00651C15">
      <w:pPr>
        <w:spacing w:line="400" w:lineRule="exact"/>
        <w:rPr>
          <w:rStyle w:val="Chara"/>
          <w:rFonts w:ascii="Calibri" w:hAnsi="Calibri"/>
          <w:szCs w:val="24"/>
        </w:rPr>
      </w:pPr>
      <w:r w:rsidRPr="001136A5">
        <w:rPr>
          <w:rStyle w:val="Chara"/>
          <w:rFonts w:asciiTheme="minorHAnsi" w:hAnsiTheme="minorHAnsi" w:hint="eastAsia"/>
          <w:b/>
          <w:bCs/>
        </w:rPr>
        <w:t>6.1.1</w:t>
      </w:r>
      <w:r w:rsidRPr="00DD09F3">
        <w:rPr>
          <w:rStyle w:val="Chara"/>
          <w:rFonts w:hint="eastAsia"/>
          <w:b/>
        </w:rPr>
        <w:t xml:space="preserve"> </w:t>
      </w:r>
      <w:r w:rsidRPr="00DD09F3">
        <w:rPr>
          <w:rStyle w:val="Chara"/>
          <w:rFonts w:hint="eastAsia"/>
          <w:bCs/>
        </w:rPr>
        <w:t>土方开挖未按</w:t>
      </w:r>
      <w:r w:rsidR="006B069B" w:rsidRPr="00DD09F3">
        <w:rPr>
          <w:rStyle w:val="Chara"/>
          <w:rFonts w:hint="eastAsia"/>
          <w:bCs/>
        </w:rPr>
        <w:t>照</w:t>
      </w:r>
      <w:r w:rsidR="002B598B" w:rsidRPr="00DD09F3">
        <w:rPr>
          <w:rStyle w:val="Chara"/>
          <w:rFonts w:hint="eastAsia"/>
          <w:bCs/>
        </w:rPr>
        <w:t>施工图设计文件、施工技术标准或者专项施工</w:t>
      </w:r>
      <w:r w:rsidRPr="00DD09F3">
        <w:rPr>
          <w:rStyle w:val="Chara"/>
          <w:rFonts w:hint="eastAsia"/>
          <w:bCs/>
        </w:rPr>
        <w:t>方案</w:t>
      </w:r>
      <w:r w:rsidR="002B598B" w:rsidRPr="00DD09F3">
        <w:rPr>
          <w:rStyle w:val="Chara"/>
          <w:rFonts w:hint="eastAsia"/>
          <w:bCs/>
        </w:rPr>
        <w:t>要求</w:t>
      </w:r>
      <w:r w:rsidRPr="00DD09F3">
        <w:rPr>
          <w:rStyle w:val="Chara"/>
          <w:rFonts w:hint="eastAsia"/>
          <w:bCs/>
        </w:rPr>
        <w:t>的方式和步序分层、分段开挖。</w:t>
      </w:r>
    </w:p>
    <w:p w:rsidR="00651C15" w:rsidRPr="00DD09F3" w:rsidRDefault="00651C15" w:rsidP="00651C15">
      <w:pPr>
        <w:spacing w:line="400" w:lineRule="exact"/>
        <w:rPr>
          <w:rStyle w:val="Chara"/>
          <w:bCs/>
        </w:rPr>
      </w:pPr>
      <w:r w:rsidRPr="001136A5">
        <w:rPr>
          <w:rStyle w:val="Chara"/>
          <w:rFonts w:asciiTheme="minorHAnsi" w:hAnsiTheme="minorHAnsi"/>
          <w:b/>
          <w:bCs/>
        </w:rPr>
        <w:t>6.1.2</w:t>
      </w:r>
      <w:r w:rsidRPr="001136A5">
        <w:rPr>
          <w:rStyle w:val="Chara"/>
          <w:rFonts w:asciiTheme="minorHAnsi" w:hAnsiTheme="minorHAnsi" w:hint="eastAsia"/>
          <w:b/>
          <w:bCs/>
        </w:rPr>
        <w:t xml:space="preserve"> </w:t>
      </w:r>
      <w:r w:rsidRPr="00DD09F3">
        <w:t>土方开挖作业时相应部位支护体系未达到设计强度标准</w:t>
      </w:r>
      <w:r w:rsidRPr="00DD09F3">
        <w:rPr>
          <w:rFonts w:hint="eastAsia"/>
        </w:rPr>
        <w:t>要求。</w:t>
      </w:r>
    </w:p>
    <w:p w:rsidR="00651C15" w:rsidRPr="00DD09F3" w:rsidRDefault="00651C15" w:rsidP="00651C15">
      <w:pPr>
        <w:spacing w:line="400" w:lineRule="exact"/>
      </w:pPr>
      <w:bookmarkStart w:id="58" w:name="_Hlk9631127"/>
      <w:r w:rsidRPr="001136A5">
        <w:rPr>
          <w:rStyle w:val="Chara"/>
          <w:rFonts w:asciiTheme="minorHAnsi" w:hAnsiTheme="minorHAnsi" w:hint="eastAsia"/>
          <w:b/>
          <w:bCs/>
        </w:rPr>
        <w:t>6.1.</w:t>
      </w:r>
      <w:r w:rsidRPr="001136A5">
        <w:rPr>
          <w:rStyle w:val="Chara"/>
          <w:rFonts w:asciiTheme="minorHAnsi" w:hAnsiTheme="minorHAnsi"/>
          <w:b/>
          <w:bCs/>
        </w:rPr>
        <w:t xml:space="preserve">3 </w:t>
      </w:r>
      <w:r w:rsidRPr="00DD09F3">
        <w:t>基坑底承载力</w:t>
      </w:r>
      <w:bookmarkEnd w:id="58"/>
      <w:r w:rsidRPr="00DD09F3">
        <w:t>不满足</w:t>
      </w:r>
      <w:r w:rsidR="006B2EA0" w:rsidRPr="00DD09F3">
        <w:rPr>
          <w:rFonts w:hint="eastAsia"/>
        </w:rPr>
        <w:t>设计</w:t>
      </w:r>
      <w:r w:rsidRPr="00DD09F3">
        <w:t>要求或严重超挖，且未采取处理措施</w:t>
      </w:r>
      <w:r w:rsidRPr="00DD09F3">
        <w:rPr>
          <w:rFonts w:hint="eastAsia"/>
        </w:rPr>
        <w:t>。</w:t>
      </w:r>
    </w:p>
    <w:p w:rsidR="00651C15" w:rsidRPr="00DD09F3" w:rsidRDefault="00651C15" w:rsidP="00651C15">
      <w:pPr>
        <w:spacing w:line="400" w:lineRule="exact"/>
      </w:pPr>
      <w:r w:rsidRPr="001136A5">
        <w:rPr>
          <w:rStyle w:val="Chara"/>
          <w:rFonts w:asciiTheme="minorHAnsi" w:hAnsiTheme="minorHAnsi" w:hint="eastAsia"/>
          <w:b/>
          <w:bCs/>
        </w:rPr>
        <w:t>6.1.</w:t>
      </w:r>
      <w:r w:rsidRPr="001136A5">
        <w:rPr>
          <w:rStyle w:val="Chara"/>
          <w:rFonts w:asciiTheme="minorHAnsi" w:hAnsiTheme="minorHAnsi"/>
          <w:b/>
          <w:bCs/>
        </w:rPr>
        <w:t>4</w:t>
      </w:r>
      <w:r w:rsidR="00286CC0" w:rsidRPr="001136A5">
        <w:rPr>
          <w:rStyle w:val="Chara"/>
          <w:rFonts w:asciiTheme="minorHAnsi" w:hAnsiTheme="minorHAnsi" w:hint="eastAsia"/>
          <w:b/>
          <w:bCs/>
        </w:rPr>
        <w:t xml:space="preserve"> </w:t>
      </w:r>
      <w:r w:rsidRPr="00DD09F3">
        <w:rPr>
          <w:rFonts w:hint="eastAsia"/>
        </w:rPr>
        <w:t>回填土的土质、压实系数、含水率、分层厚度不符合设计</w:t>
      </w:r>
      <w:r w:rsidR="00302A57" w:rsidRPr="00DD09F3">
        <w:rPr>
          <w:rFonts w:hint="eastAsia"/>
        </w:rPr>
        <w:t>或</w:t>
      </w:r>
      <w:r w:rsidRPr="00DD09F3">
        <w:rPr>
          <w:rFonts w:hint="eastAsia"/>
        </w:rPr>
        <w:t>规范要求</w:t>
      </w:r>
      <w:r w:rsidR="00302A57" w:rsidRPr="00DD09F3">
        <w:rPr>
          <w:rFonts w:hint="eastAsia"/>
        </w:rPr>
        <w:t>。</w:t>
      </w:r>
    </w:p>
    <w:p w:rsidR="00651C15" w:rsidRPr="00DD09F3" w:rsidRDefault="00651C15" w:rsidP="00651C15">
      <w:pPr>
        <w:spacing w:line="400" w:lineRule="exact"/>
      </w:pPr>
      <w:r w:rsidRPr="001136A5">
        <w:rPr>
          <w:rStyle w:val="Chara"/>
          <w:rFonts w:asciiTheme="minorHAnsi" w:hAnsiTheme="minorHAnsi" w:hint="eastAsia"/>
          <w:b/>
          <w:bCs/>
        </w:rPr>
        <w:t>6</w:t>
      </w:r>
      <w:r w:rsidRPr="001136A5">
        <w:rPr>
          <w:rStyle w:val="Chara"/>
          <w:rFonts w:asciiTheme="minorHAnsi" w:hAnsiTheme="minorHAnsi"/>
          <w:b/>
          <w:bCs/>
        </w:rPr>
        <w:t>.1.5</w:t>
      </w:r>
      <w:r w:rsidR="00286CC0" w:rsidRPr="001136A5">
        <w:rPr>
          <w:rStyle w:val="Chara"/>
          <w:rFonts w:asciiTheme="minorHAnsi" w:hAnsiTheme="minorHAnsi" w:hint="eastAsia"/>
          <w:b/>
          <w:bCs/>
        </w:rPr>
        <w:t xml:space="preserve"> </w:t>
      </w:r>
      <w:r w:rsidR="00F878AC" w:rsidRPr="00DD09F3">
        <w:rPr>
          <w:rFonts w:hint="eastAsia"/>
        </w:rPr>
        <w:t>基坑开挖至设计标高未按要求组织验</w:t>
      </w:r>
      <w:proofErr w:type="gramStart"/>
      <w:r w:rsidR="00F878AC" w:rsidRPr="00DD09F3">
        <w:rPr>
          <w:rFonts w:hint="eastAsia"/>
        </w:rPr>
        <w:t>槽工作</w:t>
      </w:r>
      <w:proofErr w:type="gramEnd"/>
      <w:r w:rsidR="00F878AC" w:rsidRPr="00DD09F3">
        <w:rPr>
          <w:rFonts w:hint="eastAsia"/>
        </w:rPr>
        <w:t>即进行下步工序。</w:t>
      </w:r>
    </w:p>
    <w:p w:rsidR="00651C15" w:rsidRPr="00DD09F3" w:rsidRDefault="00651C15" w:rsidP="00651C15">
      <w:pPr>
        <w:pStyle w:val="23"/>
        <w:spacing w:line="400" w:lineRule="exact"/>
        <w:rPr>
          <w:rFonts w:cstheme="majorBidi"/>
          <w:szCs w:val="32"/>
        </w:rPr>
      </w:pPr>
      <w:bookmarkStart w:id="59" w:name="_Toc23745506"/>
      <w:r w:rsidRPr="00DD09F3">
        <w:rPr>
          <w:rFonts w:cstheme="majorBidi" w:hint="eastAsia"/>
        </w:rPr>
        <w:t>6.</w:t>
      </w:r>
      <w:r w:rsidRPr="00DD09F3">
        <w:rPr>
          <w:rFonts w:cstheme="majorBidi"/>
        </w:rPr>
        <w:t>2</w:t>
      </w:r>
      <w:r w:rsidRPr="00DD09F3">
        <w:rPr>
          <w:rFonts w:cstheme="majorBidi" w:hint="eastAsia"/>
        </w:rPr>
        <w:t>明挖</w:t>
      </w:r>
      <w:r w:rsidRPr="00DD09F3">
        <w:rPr>
          <w:rFonts w:cstheme="majorBidi" w:hint="eastAsia"/>
          <w:szCs w:val="32"/>
        </w:rPr>
        <w:t>围护结构工程</w:t>
      </w:r>
      <w:bookmarkEnd w:id="59"/>
    </w:p>
    <w:p w:rsidR="00651C15" w:rsidRPr="00DD09F3" w:rsidRDefault="00651C15" w:rsidP="00651C15">
      <w:pPr>
        <w:spacing w:line="400" w:lineRule="exact"/>
      </w:pPr>
      <w:r w:rsidRPr="001136A5">
        <w:rPr>
          <w:rStyle w:val="Chara"/>
          <w:rFonts w:asciiTheme="minorHAnsi" w:hAnsiTheme="minorHAnsi"/>
          <w:b/>
          <w:bCs/>
        </w:rPr>
        <w:t>6.2.</w:t>
      </w:r>
      <w:r w:rsidRPr="001136A5">
        <w:rPr>
          <w:rStyle w:val="Chara"/>
          <w:rFonts w:asciiTheme="minorHAnsi" w:hAnsiTheme="minorHAnsi" w:hint="eastAsia"/>
          <w:b/>
          <w:bCs/>
        </w:rPr>
        <w:t>1</w:t>
      </w:r>
      <w:r w:rsidRPr="00DD09F3">
        <w:rPr>
          <w:rFonts w:hint="eastAsia"/>
        </w:rPr>
        <w:t xml:space="preserve"> </w:t>
      </w:r>
      <w:proofErr w:type="gramStart"/>
      <w:r w:rsidRPr="00DD09F3">
        <w:rPr>
          <w:rFonts w:hint="eastAsia"/>
        </w:rPr>
        <w:t>桩间网</w:t>
      </w:r>
      <w:proofErr w:type="gramEnd"/>
      <w:r w:rsidRPr="00DD09F3">
        <w:rPr>
          <w:rFonts w:hint="eastAsia"/>
        </w:rPr>
        <w:t>片未按</w:t>
      </w:r>
      <w:r w:rsidR="006B069B" w:rsidRPr="00DD09F3">
        <w:rPr>
          <w:rFonts w:hint="eastAsia"/>
        </w:rPr>
        <w:t>设计和规范</w:t>
      </w:r>
      <w:r w:rsidRPr="00DD09F3">
        <w:rPr>
          <w:rFonts w:hint="eastAsia"/>
        </w:rPr>
        <w:t>要求搭接，</w:t>
      </w:r>
      <w:r w:rsidR="006B3ADA" w:rsidRPr="00DD09F3">
        <w:rPr>
          <w:rFonts w:hint="eastAsia"/>
        </w:rPr>
        <w:t>或</w:t>
      </w:r>
      <w:r w:rsidRPr="00DD09F3">
        <w:rPr>
          <w:rFonts w:hint="eastAsia"/>
        </w:rPr>
        <w:t>喷</w:t>
      </w:r>
      <w:r w:rsidR="00DC0D15" w:rsidRPr="00DD09F3">
        <w:rPr>
          <w:rFonts w:hint="eastAsia"/>
        </w:rPr>
        <w:t>射</w:t>
      </w:r>
      <w:r w:rsidRPr="00DD09F3">
        <w:rPr>
          <w:rFonts w:hint="eastAsia"/>
        </w:rPr>
        <w:t>混凝土不及时、大面积漏喷</w:t>
      </w:r>
      <w:r w:rsidR="006B3ADA" w:rsidRPr="00DD09F3">
        <w:rPr>
          <w:rFonts w:hint="eastAsia"/>
        </w:rPr>
        <w:t>及喷射混凝土厚度不符合设计要求</w:t>
      </w:r>
      <w:r w:rsidRPr="00DD09F3">
        <w:rPr>
          <w:rFonts w:hint="eastAsia"/>
        </w:rPr>
        <w:t>，</w:t>
      </w:r>
      <w:proofErr w:type="gramStart"/>
      <w:r w:rsidRPr="00DD09F3">
        <w:rPr>
          <w:rFonts w:hint="eastAsia"/>
        </w:rPr>
        <w:t>或桩间有</w:t>
      </w:r>
      <w:proofErr w:type="gramEnd"/>
      <w:r w:rsidRPr="00DD09F3">
        <w:rPr>
          <w:rFonts w:hint="eastAsia"/>
        </w:rPr>
        <w:t>空洞未有效填堵。</w:t>
      </w:r>
    </w:p>
    <w:p w:rsidR="00651C15" w:rsidRPr="00DD09F3" w:rsidRDefault="00651C15" w:rsidP="00651C15">
      <w:pPr>
        <w:spacing w:line="400" w:lineRule="exact"/>
      </w:pPr>
      <w:r w:rsidRPr="001136A5">
        <w:rPr>
          <w:rStyle w:val="Chara"/>
          <w:rFonts w:asciiTheme="minorHAnsi" w:hAnsiTheme="minorHAnsi"/>
          <w:b/>
          <w:bCs/>
        </w:rPr>
        <w:t>6.2.</w:t>
      </w:r>
      <w:r w:rsidRPr="001136A5">
        <w:rPr>
          <w:rStyle w:val="Chara"/>
          <w:rFonts w:asciiTheme="minorHAnsi" w:hAnsiTheme="minorHAnsi" w:hint="eastAsia"/>
          <w:b/>
          <w:bCs/>
        </w:rPr>
        <w:t xml:space="preserve">2 </w:t>
      </w:r>
      <w:r w:rsidRPr="00DD09F3">
        <w:t>桩头凿毛，桩头钢筋调直，桩头钢筋</w:t>
      </w:r>
      <w:proofErr w:type="gramStart"/>
      <w:r w:rsidRPr="00DD09F3">
        <w:t>深入冠梁内</w:t>
      </w:r>
      <w:proofErr w:type="gramEnd"/>
      <w:r w:rsidRPr="00DD09F3">
        <w:t>长度</w:t>
      </w:r>
      <w:r w:rsidR="00067667" w:rsidRPr="00DD09F3">
        <w:rPr>
          <w:rFonts w:hint="eastAsia"/>
        </w:rPr>
        <w:t>不</w:t>
      </w:r>
      <w:r w:rsidRPr="00DD09F3">
        <w:t>符合设计要求</w:t>
      </w:r>
      <w:r w:rsidRPr="00DD09F3">
        <w:rPr>
          <w:rFonts w:hint="eastAsia"/>
        </w:rPr>
        <w:t>。</w:t>
      </w:r>
    </w:p>
    <w:p w:rsidR="00651C15" w:rsidRPr="00DD09F3" w:rsidRDefault="00651C15" w:rsidP="00651C15">
      <w:pPr>
        <w:spacing w:line="400" w:lineRule="exact"/>
      </w:pPr>
      <w:r w:rsidRPr="001136A5">
        <w:rPr>
          <w:rStyle w:val="Chara"/>
          <w:rFonts w:asciiTheme="minorHAnsi" w:hAnsiTheme="minorHAnsi"/>
          <w:b/>
          <w:bCs/>
        </w:rPr>
        <w:t>6.2.</w:t>
      </w:r>
      <w:r w:rsidRPr="001136A5">
        <w:rPr>
          <w:rStyle w:val="Chara"/>
          <w:rFonts w:asciiTheme="minorHAnsi" w:hAnsiTheme="minorHAnsi" w:hint="eastAsia"/>
          <w:b/>
          <w:bCs/>
        </w:rPr>
        <w:t>3</w:t>
      </w:r>
      <w:r w:rsidRPr="001136A5">
        <w:rPr>
          <w:rStyle w:val="Chara"/>
          <w:rFonts w:asciiTheme="minorHAnsi" w:hAnsiTheme="minorHAnsi"/>
          <w:bCs/>
        </w:rPr>
        <w:t xml:space="preserve"> </w:t>
      </w:r>
      <w:r w:rsidRPr="00DD09F3">
        <w:t>连续</w:t>
      </w:r>
      <w:r w:rsidRPr="00DD09F3">
        <w:t>3</w:t>
      </w:r>
      <w:r w:rsidRPr="00DD09F3">
        <w:t>根及以上围护桩侵限，或大面积地下连续墙侵限</w:t>
      </w:r>
      <w:r w:rsidRPr="00DD09F3">
        <w:rPr>
          <w:rFonts w:hint="eastAsia"/>
        </w:rPr>
        <w:t>。</w:t>
      </w:r>
    </w:p>
    <w:p w:rsidR="00651C15" w:rsidRPr="00DD09F3" w:rsidRDefault="00651C15" w:rsidP="00651C15">
      <w:pPr>
        <w:spacing w:line="400" w:lineRule="exact"/>
      </w:pPr>
      <w:r w:rsidRPr="001136A5">
        <w:rPr>
          <w:rStyle w:val="Chara"/>
          <w:rFonts w:asciiTheme="minorHAnsi" w:hAnsiTheme="minorHAnsi"/>
          <w:b/>
          <w:bCs/>
        </w:rPr>
        <w:t>6.2.</w:t>
      </w:r>
      <w:r w:rsidR="009B08CE" w:rsidRPr="001136A5">
        <w:rPr>
          <w:rStyle w:val="Chara"/>
          <w:rFonts w:asciiTheme="minorHAnsi" w:hAnsiTheme="minorHAnsi" w:hint="eastAsia"/>
          <w:b/>
          <w:bCs/>
        </w:rPr>
        <w:t>4</w:t>
      </w:r>
      <w:r w:rsidR="00DC0D15" w:rsidRPr="00DD09F3">
        <w:rPr>
          <w:rFonts w:hint="eastAsia"/>
        </w:rPr>
        <w:t>围护结构</w:t>
      </w:r>
      <w:proofErr w:type="gramStart"/>
      <w:r w:rsidR="00DC0D15" w:rsidRPr="00DD09F3">
        <w:rPr>
          <w:rFonts w:hint="eastAsia"/>
        </w:rPr>
        <w:t>桩</w:t>
      </w:r>
      <w:r w:rsidR="00F878AC" w:rsidRPr="00DD09F3">
        <w:rPr>
          <w:rFonts w:hint="eastAsia"/>
        </w:rPr>
        <w:t>打设</w:t>
      </w:r>
      <w:proofErr w:type="gramEnd"/>
      <w:r w:rsidR="00F878AC" w:rsidRPr="00DD09F3">
        <w:rPr>
          <w:rFonts w:hint="eastAsia"/>
        </w:rPr>
        <w:t>深度、数量</w:t>
      </w:r>
      <w:r w:rsidR="00DC0D15" w:rsidRPr="00DD09F3">
        <w:rPr>
          <w:rFonts w:hint="eastAsia"/>
        </w:rPr>
        <w:t>、</w:t>
      </w:r>
      <w:r w:rsidR="00F878AC" w:rsidRPr="00DD09F3">
        <w:rPr>
          <w:rFonts w:hint="eastAsia"/>
        </w:rPr>
        <w:t>钢筋连接质量、混凝土强度等级、预埋件安装质量不符合设计要求。</w:t>
      </w:r>
    </w:p>
    <w:p w:rsidR="00651C15" w:rsidRPr="00DD09F3" w:rsidRDefault="00651C15" w:rsidP="00651C15">
      <w:pPr>
        <w:spacing w:line="400" w:lineRule="exact"/>
      </w:pPr>
      <w:r w:rsidRPr="001136A5">
        <w:rPr>
          <w:rStyle w:val="Chara"/>
          <w:rFonts w:asciiTheme="minorHAnsi" w:hAnsiTheme="minorHAnsi"/>
          <w:b/>
          <w:bCs/>
        </w:rPr>
        <w:t>6.2.</w:t>
      </w:r>
      <w:r w:rsidRPr="001136A5">
        <w:rPr>
          <w:rStyle w:val="Chara"/>
          <w:rFonts w:asciiTheme="minorHAnsi" w:hAnsiTheme="minorHAnsi" w:hint="eastAsia"/>
          <w:b/>
          <w:bCs/>
        </w:rPr>
        <w:t xml:space="preserve">5 </w:t>
      </w:r>
      <w:proofErr w:type="gramStart"/>
      <w:r w:rsidRPr="00DD09F3">
        <w:t>围护结构冠梁混凝土</w:t>
      </w:r>
      <w:proofErr w:type="gramEnd"/>
      <w:r w:rsidRPr="00DD09F3">
        <w:t>强度低于设计值</w:t>
      </w:r>
      <w:r w:rsidRPr="00DD09F3">
        <w:rPr>
          <w:rFonts w:hint="eastAsia"/>
        </w:rPr>
        <w:t>。</w:t>
      </w:r>
    </w:p>
    <w:p w:rsidR="00651C15" w:rsidRPr="00DD09F3" w:rsidRDefault="00651C15" w:rsidP="00651C15">
      <w:pPr>
        <w:pStyle w:val="23"/>
        <w:spacing w:line="400" w:lineRule="exact"/>
        <w:rPr>
          <w:rFonts w:cstheme="majorBidi"/>
        </w:rPr>
      </w:pPr>
      <w:bookmarkStart w:id="60" w:name="_Toc23745507"/>
      <w:r w:rsidRPr="00DD09F3">
        <w:rPr>
          <w:rFonts w:cstheme="majorBidi" w:hint="eastAsia"/>
        </w:rPr>
        <w:t>6.</w:t>
      </w:r>
      <w:r w:rsidRPr="00DD09F3">
        <w:rPr>
          <w:rFonts w:cstheme="majorBidi"/>
        </w:rPr>
        <w:t>3</w:t>
      </w:r>
      <w:r w:rsidRPr="00DD09F3">
        <w:rPr>
          <w:rFonts w:cstheme="majorBidi" w:hint="eastAsia"/>
        </w:rPr>
        <w:t>明挖主体结构工程</w:t>
      </w:r>
      <w:bookmarkEnd w:id="60"/>
    </w:p>
    <w:p w:rsidR="00651C15" w:rsidRPr="00DD09F3" w:rsidRDefault="00651C15" w:rsidP="00651C15">
      <w:pPr>
        <w:spacing w:line="400" w:lineRule="exact"/>
        <w:rPr>
          <w:rStyle w:val="Chara"/>
        </w:rPr>
      </w:pPr>
      <w:bookmarkStart w:id="61" w:name="_Toc9178492"/>
      <w:r w:rsidRPr="001136A5">
        <w:rPr>
          <w:rStyle w:val="Chara"/>
          <w:rFonts w:asciiTheme="minorHAnsi" w:hAnsiTheme="minorHAnsi"/>
          <w:b/>
          <w:bCs/>
        </w:rPr>
        <w:t>6.3.</w:t>
      </w:r>
      <w:r w:rsidRPr="001136A5">
        <w:rPr>
          <w:rStyle w:val="Chara"/>
          <w:rFonts w:asciiTheme="minorHAnsi" w:hAnsiTheme="minorHAnsi" w:hint="eastAsia"/>
          <w:b/>
          <w:bCs/>
        </w:rPr>
        <w:t>1</w:t>
      </w:r>
      <w:r w:rsidR="0064247C" w:rsidRPr="00DD09F3">
        <w:rPr>
          <w:rStyle w:val="Chara"/>
          <w:rFonts w:hint="eastAsia"/>
        </w:rPr>
        <w:t>柔性防水层基底处理、涂粘、搭接，连接，甩</w:t>
      </w:r>
      <w:proofErr w:type="gramStart"/>
      <w:r w:rsidR="0064247C" w:rsidRPr="00DD09F3">
        <w:rPr>
          <w:rStyle w:val="Chara"/>
          <w:rFonts w:hint="eastAsia"/>
        </w:rPr>
        <w:t>槎</w:t>
      </w:r>
      <w:proofErr w:type="gramEnd"/>
      <w:r w:rsidR="0064247C" w:rsidRPr="00DD09F3">
        <w:rPr>
          <w:rStyle w:val="Chara"/>
          <w:rFonts w:hint="eastAsia"/>
        </w:rPr>
        <w:t>、成品保护不符合设计</w:t>
      </w:r>
      <w:r w:rsidR="00302A57" w:rsidRPr="00DD09F3">
        <w:rPr>
          <w:rFonts w:hint="eastAsia"/>
        </w:rPr>
        <w:t>或</w:t>
      </w:r>
      <w:r w:rsidR="0064247C" w:rsidRPr="00DD09F3">
        <w:rPr>
          <w:rStyle w:val="Chara"/>
          <w:rFonts w:hint="eastAsia"/>
        </w:rPr>
        <w:t>规范要求。</w:t>
      </w:r>
    </w:p>
    <w:p w:rsidR="00651C15" w:rsidRPr="00DD09F3" w:rsidRDefault="00651C15" w:rsidP="00651C15">
      <w:pPr>
        <w:spacing w:line="400" w:lineRule="exact"/>
        <w:rPr>
          <w:rStyle w:val="Chara"/>
        </w:rPr>
      </w:pPr>
      <w:r w:rsidRPr="001136A5">
        <w:rPr>
          <w:rStyle w:val="Chara"/>
          <w:rFonts w:asciiTheme="minorHAnsi" w:hAnsiTheme="minorHAnsi"/>
          <w:b/>
          <w:bCs/>
        </w:rPr>
        <w:t>6.3.</w:t>
      </w:r>
      <w:r w:rsidRPr="001136A5">
        <w:rPr>
          <w:rStyle w:val="Chara"/>
          <w:rFonts w:asciiTheme="minorHAnsi" w:hAnsiTheme="minorHAnsi" w:hint="eastAsia"/>
          <w:b/>
          <w:bCs/>
        </w:rPr>
        <w:t xml:space="preserve">2 </w:t>
      </w:r>
      <w:r w:rsidRPr="00DD09F3">
        <w:rPr>
          <w:rStyle w:val="Chara"/>
          <w:rFonts w:hint="eastAsia"/>
        </w:rPr>
        <w:t>钢筋加工、绑扎、连接、预留、保护层厚度不符合设计</w:t>
      </w:r>
      <w:r w:rsidR="00302A57" w:rsidRPr="00DD09F3">
        <w:rPr>
          <w:rFonts w:hint="eastAsia"/>
        </w:rPr>
        <w:t>或</w:t>
      </w:r>
      <w:r w:rsidRPr="00DD09F3">
        <w:rPr>
          <w:rStyle w:val="Chara"/>
          <w:rFonts w:hint="eastAsia"/>
        </w:rPr>
        <w:t>规范要求。</w:t>
      </w:r>
    </w:p>
    <w:p w:rsidR="00651C15" w:rsidRPr="00DD09F3" w:rsidRDefault="0064247C" w:rsidP="00651C15">
      <w:pPr>
        <w:spacing w:line="400" w:lineRule="exact"/>
        <w:rPr>
          <w:rStyle w:val="Chara"/>
        </w:rPr>
      </w:pPr>
      <w:r w:rsidRPr="001136A5">
        <w:rPr>
          <w:rStyle w:val="Chara"/>
          <w:rFonts w:asciiTheme="minorHAnsi" w:hAnsiTheme="minorHAnsi" w:hint="eastAsia"/>
          <w:b/>
          <w:bCs/>
        </w:rPr>
        <w:t>6.3.3</w:t>
      </w:r>
      <w:r w:rsidRPr="00DD09F3">
        <w:rPr>
          <w:rStyle w:val="Chara"/>
          <w:rFonts w:hint="eastAsia"/>
          <w:b/>
        </w:rPr>
        <w:t xml:space="preserve"> </w:t>
      </w:r>
      <w:r w:rsidRPr="00DD09F3">
        <w:rPr>
          <w:rStyle w:val="Chara"/>
          <w:rFonts w:hint="eastAsia"/>
        </w:rPr>
        <w:t>混凝土浇筑不连续，振捣不到位，养护不到位，冬雨季施工措施不到位，未达到设计要求强度拆模。</w:t>
      </w:r>
    </w:p>
    <w:p w:rsidR="00651C15" w:rsidRPr="00DD09F3" w:rsidRDefault="00651C15" w:rsidP="00651C15">
      <w:pPr>
        <w:spacing w:line="400" w:lineRule="exact"/>
        <w:rPr>
          <w:rStyle w:val="Chara"/>
        </w:rPr>
      </w:pPr>
      <w:r w:rsidRPr="001136A5">
        <w:rPr>
          <w:rStyle w:val="Chara"/>
          <w:rFonts w:asciiTheme="minorHAnsi" w:hAnsiTheme="minorHAnsi"/>
          <w:b/>
          <w:bCs/>
        </w:rPr>
        <w:t>6.</w:t>
      </w:r>
      <w:r w:rsidR="00DB0B6B" w:rsidRPr="001136A5">
        <w:rPr>
          <w:rStyle w:val="Chara"/>
          <w:rFonts w:asciiTheme="minorHAnsi" w:hAnsiTheme="minorHAnsi" w:hint="eastAsia"/>
          <w:b/>
          <w:bCs/>
        </w:rPr>
        <w:t>3</w:t>
      </w:r>
      <w:r w:rsidRPr="001136A5">
        <w:rPr>
          <w:rStyle w:val="Chara"/>
          <w:rFonts w:asciiTheme="minorHAnsi" w:hAnsiTheme="minorHAnsi"/>
          <w:b/>
          <w:bCs/>
        </w:rPr>
        <w:t>.4</w:t>
      </w:r>
      <w:r w:rsidRPr="001136A5">
        <w:rPr>
          <w:rStyle w:val="Chara"/>
          <w:rFonts w:asciiTheme="minorHAnsi" w:hAnsiTheme="minorHAnsi" w:hint="eastAsia"/>
          <w:b/>
          <w:bCs/>
        </w:rPr>
        <w:t xml:space="preserve"> </w:t>
      </w:r>
      <w:r w:rsidR="00DB0B6B" w:rsidRPr="00DD09F3">
        <w:rPr>
          <w:rStyle w:val="Chara"/>
          <w:rFonts w:hint="eastAsia"/>
        </w:rPr>
        <w:t>细部防水及施工缝防水施工不符合</w:t>
      </w:r>
      <w:r w:rsidRPr="00DD09F3">
        <w:rPr>
          <w:rStyle w:val="Chara"/>
          <w:rFonts w:hint="eastAsia"/>
        </w:rPr>
        <w:t>设计要求。</w:t>
      </w:r>
    </w:p>
    <w:p w:rsidR="00651C15" w:rsidRPr="00DD09F3" w:rsidRDefault="00651C15" w:rsidP="00651C15">
      <w:pPr>
        <w:pStyle w:val="23"/>
        <w:spacing w:line="400" w:lineRule="exact"/>
        <w:rPr>
          <w:rStyle w:val="Chara"/>
        </w:rPr>
      </w:pPr>
      <w:bookmarkStart w:id="62" w:name="_Toc23745508"/>
      <w:r w:rsidRPr="00DD09F3">
        <w:rPr>
          <w:rStyle w:val="Chara"/>
          <w:rFonts w:hint="eastAsia"/>
          <w:szCs w:val="40"/>
        </w:rPr>
        <w:t>6.</w:t>
      </w:r>
      <w:r w:rsidRPr="00DD09F3">
        <w:rPr>
          <w:rStyle w:val="Chara"/>
          <w:szCs w:val="40"/>
        </w:rPr>
        <w:t>4</w:t>
      </w:r>
      <w:r w:rsidRPr="00DD09F3">
        <w:rPr>
          <w:rStyle w:val="Chara"/>
          <w:rFonts w:hint="eastAsia"/>
          <w:szCs w:val="40"/>
        </w:rPr>
        <w:t xml:space="preserve"> </w:t>
      </w:r>
      <w:r w:rsidRPr="00DD09F3">
        <w:rPr>
          <w:rStyle w:val="Chara"/>
          <w:rFonts w:hint="eastAsia"/>
          <w:szCs w:val="40"/>
        </w:rPr>
        <w:t>暗挖初期支护工程</w:t>
      </w:r>
      <w:bookmarkEnd w:id="61"/>
      <w:bookmarkEnd w:id="62"/>
    </w:p>
    <w:p w:rsidR="00651C15" w:rsidRPr="00DD09F3" w:rsidRDefault="00651C15" w:rsidP="00651C15">
      <w:pPr>
        <w:spacing w:line="400" w:lineRule="exact"/>
        <w:rPr>
          <w:rStyle w:val="Chara"/>
        </w:rPr>
      </w:pPr>
      <w:r w:rsidRPr="001136A5">
        <w:rPr>
          <w:rStyle w:val="Chara"/>
          <w:rFonts w:asciiTheme="minorHAnsi" w:hAnsiTheme="minorHAnsi" w:hint="eastAsia"/>
          <w:b/>
          <w:bCs/>
        </w:rPr>
        <w:t>6.</w:t>
      </w:r>
      <w:r w:rsidRPr="001136A5">
        <w:rPr>
          <w:rStyle w:val="Chara"/>
          <w:rFonts w:asciiTheme="minorHAnsi" w:hAnsiTheme="minorHAnsi"/>
          <w:b/>
          <w:bCs/>
        </w:rPr>
        <w:t>4</w:t>
      </w:r>
      <w:r w:rsidRPr="001136A5">
        <w:rPr>
          <w:rStyle w:val="Chara"/>
          <w:rFonts w:asciiTheme="minorHAnsi" w:hAnsiTheme="minorHAnsi" w:hint="eastAsia"/>
          <w:b/>
          <w:bCs/>
        </w:rPr>
        <w:t>.1</w:t>
      </w:r>
      <w:r w:rsidR="00731020" w:rsidRPr="001136A5">
        <w:rPr>
          <w:rStyle w:val="Chara"/>
          <w:rFonts w:asciiTheme="minorHAnsi" w:hAnsiTheme="minorHAnsi" w:hint="eastAsia"/>
          <w:b/>
          <w:bCs/>
        </w:rPr>
        <w:t xml:space="preserve"> </w:t>
      </w:r>
      <w:r w:rsidR="00F878AC" w:rsidRPr="00DD09F3">
        <w:rPr>
          <w:rStyle w:val="Chara"/>
          <w:rFonts w:hint="eastAsia"/>
        </w:rPr>
        <w:t>喷射混凝土配合比不满足设计要求，试件强度达不到设计或规范要求。</w:t>
      </w:r>
    </w:p>
    <w:p w:rsidR="00DB0B6B" w:rsidRPr="00DD09F3" w:rsidRDefault="006B3ADA" w:rsidP="00DB0B6B">
      <w:pPr>
        <w:spacing w:line="400" w:lineRule="exact"/>
        <w:rPr>
          <w:rStyle w:val="Chara"/>
        </w:rPr>
      </w:pPr>
      <w:r w:rsidRPr="001136A5">
        <w:rPr>
          <w:rStyle w:val="Chara"/>
          <w:rFonts w:asciiTheme="minorHAnsi" w:hAnsiTheme="minorHAnsi" w:hint="eastAsia"/>
          <w:b/>
          <w:bCs/>
        </w:rPr>
        <w:t>6</w:t>
      </w:r>
      <w:r w:rsidR="00DB0B6B" w:rsidRPr="001136A5">
        <w:rPr>
          <w:rStyle w:val="Chara"/>
          <w:rFonts w:asciiTheme="minorHAnsi" w:hAnsiTheme="minorHAnsi" w:hint="eastAsia"/>
          <w:b/>
          <w:bCs/>
        </w:rPr>
        <w:t>.4.2</w:t>
      </w:r>
      <w:r w:rsidR="00731020" w:rsidRPr="001136A5">
        <w:rPr>
          <w:rStyle w:val="Chara"/>
          <w:rFonts w:asciiTheme="minorHAnsi" w:hAnsiTheme="minorHAnsi" w:hint="eastAsia"/>
          <w:b/>
          <w:bCs/>
        </w:rPr>
        <w:t xml:space="preserve"> </w:t>
      </w:r>
      <w:r w:rsidR="00F878AC" w:rsidRPr="00DD09F3">
        <w:rPr>
          <w:rStyle w:val="Chara"/>
          <w:rFonts w:hint="eastAsia"/>
        </w:rPr>
        <w:t>深孔注浆范围、注浆压力与设计要求不符。</w:t>
      </w:r>
    </w:p>
    <w:p w:rsidR="00651C15" w:rsidRPr="00DD09F3" w:rsidRDefault="00651C15" w:rsidP="00651C15">
      <w:pPr>
        <w:spacing w:line="400" w:lineRule="exact"/>
        <w:rPr>
          <w:rStyle w:val="Chara"/>
        </w:rPr>
      </w:pPr>
      <w:r w:rsidRPr="001136A5">
        <w:rPr>
          <w:rStyle w:val="Chara"/>
          <w:rFonts w:asciiTheme="minorHAnsi" w:hAnsiTheme="minorHAnsi" w:hint="eastAsia"/>
          <w:b/>
          <w:bCs/>
        </w:rPr>
        <w:t>6.</w:t>
      </w:r>
      <w:r w:rsidRPr="001136A5">
        <w:rPr>
          <w:rStyle w:val="Chara"/>
          <w:rFonts w:asciiTheme="minorHAnsi" w:hAnsiTheme="minorHAnsi"/>
          <w:b/>
          <w:bCs/>
        </w:rPr>
        <w:t>4</w:t>
      </w:r>
      <w:r w:rsidRPr="001136A5">
        <w:rPr>
          <w:rStyle w:val="Chara"/>
          <w:rFonts w:asciiTheme="minorHAnsi" w:hAnsiTheme="minorHAnsi" w:hint="eastAsia"/>
          <w:b/>
          <w:bCs/>
        </w:rPr>
        <w:t>.</w:t>
      </w:r>
      <w:r w:rsidR="00731020" w:rsidRPr="001136A5">
        <w:rPr>
          <w:rStyle w:val="Chara"/>
          <w:rFonts w:asciiTheme="minorHAnsi" w:hAnsiTheme="minorHAnsi" w:hint="eastAsia"/>
          <w:b/>
          <w:bCs/>
        </w:rPr>
        <w:t xml:space="preserve">3 </w:t>
      </w:r>
      <w:proofErr w:type="gramStart"/>
      <w:r w:rsidR="00F878AC" w:rsidRPr="00DD09F3">
        <w:rPr>
          <w:rStyle w:val="Chara"/>
          <w:rFonts w:hint="eastAsia"/>
        </w:rPr>
        <w:t>锁脚锚杆打设</w:t>
      </w:r>
      <w:proofErr w:type="gramEnd"/>
      <w:r w:rsidR="00F878AC" w:rsidRPr="00DD09F3">
        <w:rPr>
          <w:rStyle w:val="Chara"/>
          <w:rFonts w:hint="eastAsia"/>
        </w:rPr>
        <w:t>长度、数量及注浆压力与设计要求不符。</w:t>
      </w:r>
    </w:p>
    <w:p w:rsidR="00651C15" w:rsidRPr="00DD09F3" w:rsidRDefault="00651C15" w:rsidP="00651C15">
      <w:pPr>
        <w:spacing w:line="400" w:lineRule="exact"/>
        <w:rPr>
          <w:rStyle w:val="Chara"/>
        </w:rPr>
      </w:pPr>
      <w:r w:rsidRPr="001136A5">
        <w:rPr>
          <w:rStyle w:val="Chara"/>
          <w:rFonts w:asciiTheme="minorHAnsi" w:hAnsiTheme="minorHAnsi" w:hint="eastAsia"/>
          <w:b/>
          <w:bCs/>
        </w:rPr>
        <w:t>6.</w:t>
      </w:r>
      <w:r w:rsidRPr="001136A5">
        <w:rPr>
          <w:rStyle w:val="Chara"/>
          <w:rFonts w:asciiTheme="minorHAnsi" w:hAnsiTheme="minorHAnsi"/>
          <w:b/>
          <w:bCs/>
        </w:rPr>
        <w:t>4</w:t>
      </w:r>
      <w:r w:rsidRPr="001136A5">
        <w:rPr>
          <w:rStyle w:val="Chara"/>
          <w:rFonts w:asciiTheme="minorHAnsi" w:hAnsiTheme="minorHAnsi" w:hint="eastAsia"/>
          <w:b/>
          <w:bCs/>
        </w:rPr>
        <w:t>.</w:t>
      </w:r>
      <w:r w:rsidR="00DB0B6B" w:rsidRPr="001136A5">
        <w:rPr>
          <w:rStyle w:val="Chara"/>
          <w:rFonts w:asciiTheme="minorHAnsi" w:hAnsiTheme="minorHAnsi" w:hint="eastAsia"/>
          <w:b/>
          <w:bCs/>
        </w:rPr>
        <w:t>4</w:t>
      </w:r>
      <w:r w:rsidR="00731020" w:rsidRPr="001136A5">
        <w:rPr>
          <w:rStyle w:val="Chara"/>
          <w:rFonts w:asciiTheme="minorHAnsi" w:hAnsiTheme="minorHAnsi" w:hint="eastAsia"/>
          <w:b/>
          <w:bCs/>
        </w:rPr>
        <w:t xml:space="preserve"> </w:t>
      </w:r>
      <w:r w:rsidR="00F878AC" w:rsidRPr="00DD09F3">
        <w:rPr>
          <w:rStyle w:val="Chara"/>
          <w:rFonts w:hint="eastAsia"/>
        </w:rPr>
        <w:t>管棚数量、长度、角度、连接质量、注浆量与设计要求不符。</w:t>
      </w:r>
    </w:p>
    <w:p w:rsidR="00651C15" w:rsidRPr="00DD09F3" w:rsidRDefault="00651C15" w:rsidP="00651C15">
      <w:pPr>
        <w:spacing w:line="400" w:lineRule="exact"/>
        <w:rPr>
          <w:rStyle w:val="Chara"/>
        </w:rPr>
      </w:pPr>
      <w:r w:rsidRPr="001136A5">
        <w:rPr>
          <w:rStyle w:val="Chara"/>
          <w:rFonts w:asciiTheme="minorHAnsi" w:hAnsiTheme="minorHAnsi" w:hint="eastAsia"/>
          <w:b/>
          <w:bCs/>
        </w:rPr>
        <w:t>6.</w:t>
      </w:r>
      <w:r w:rsidRPr="001136A5">
        <w:rPr>
          <w:rStyle w:val="Chara"/>
          <w:rFonts w:asciiTheme="minorHAnsi" w:hAnsiTheme="minorHAnsi"/>
          <w:b/>
          <w:bCs/>
        </w:rPr>
        <w:t>4</w:t>
      </w:r>
      <w:r w:rsidRPr="001136A5">
        <w:rPr>
          <w:rStyle w:val="Chara"/>
          <w:rFonts w:asciiTheme="minorHAnsi" w:hAnsiTheme="minorHAnsi" w:hint="eastAsia"/>
          <w:b/>
          <w:bCs/>
        </w:rPr>
        <w:t>.</w:t>
      </w:r>
      <w:r w:rsidR="00DB0B6B" w:rsidRPr="001136A5">
        <w:rPr>
          <w:rStyle w:val="Chara"/>
          <w:rFonts w:asciiTheme="minorHAnsi" w:hAnsiTheme="minorHAnsi" w:hint="eastAsia"/>
          <w:b/>
          <w:bCs/>
        </w:rPr>
        <w:t>5</w:t>
      </w:r>
      <w:r w:rsidR="00731020">
        <w:rPr>
          <w:rStyle w:val="Chara"/>
          <w:rFonts w:hint="eastAsia"/>
          <w:b/>
        </w:rPr>
        <w:t xml:space="preserve"> </w:t>
      </w:r>
      <w:r w:rsidR="00F878AC" w:rsidRPr="00DD09F3">
        <w:rPr>
          <w:rStyle w:val="Chara"/>
          <w:rFonts w:hint="eastAsia"/>
        </w:rPr>
        <w:t>格栅连接板</w:t>
      </w:r>
      <w:r w:rsidR="006B3ADA" w:rsidRPr="00DD09F3">
        <w:rPr>
          <w:rStyle w:val="Chara"/>
          <w:rFonts w:hint="eastAsia"/>
        </w:rPr>
        <w:t>质量及</w:t>
      </w:r>
      <w:r w:rsidR="00F878AC" w:rsidRPr="00DD09F3">
        <w:rPr>
          <w:rStyle w:val="Chara"/>
          <w:rFonts w:hint="eastAsia"/>
        </w:rPr>
        <w:t>连接</w:t>
      </w:r>
      <w:r w:rsidR="006B3ADA" w:rsidRPr="00DD09F3">
        <w:rPr>
          <w:rStyle w:val="Chara"/>
          <w:rFonts w:hint="eastAsia"/>
        </w:rPr>
        <w:t>不符合</w:t>
      </w:r>
      <w:r w:rsidR="00F878AC" w:rsidRPr="00DD09F3">
        <w:rPr>
          <w:rStyle w:val="Chara"/>
          <w:rFonts w:hint="eastAsia"/>
        </w:rPr>
        <w:t>设计要求。</w:t>
      </w:r>
    </w:p>
    <w:p w:rsidR="00651C15" w:rsidRPr="00DD09F3" w:rsidRDefault="00651C15" w:rsidP="00651C15">
      <w:pPr>
        <w:spacing w:line="400" w:lineRule="exact"/>
        <w:rPr>
          <w:rStyle w:val="Chara"/>
        </w:rPr>
      </w:pPr>
      <w:r w:rsidRPr="001136A5">
        <w:rPr>
          <w:rStyle w:val="Chara"/>
          <w:rFonts w:asciiTheme="minorHAnsi" w:hAnsiTheme="minorHAnsi" w:hint="eastAsia"/>
          <w:b/>
          <w:bCs/>
        </w:rPr>
        <w:t>6.</w:t>
      </w:r>
      <w:r w:rsidRPr="001136A5">
        <w:rPr>
          <w:rStyle w:val="Chara"/>
          <w:rFonts w:asciiTheme="minorHAnsi" w:hAnsiTheme="minorHAnsi"/>
          <w:b/>
          <w:bCs/>
        </w:rPr>
        <w:t>4</w:t>
      </w:r>
      <w:r w:rsidRPr="001136A5">
        <w:rPr>
          <w:rStyle w:val="Chara"/>
          <w:rFonts w:asciiTheme="minorHAnsi" w:hAnsiTheme="minorHAnsi" w:hint="eastAsia"/>
          <w:b/>
          <w:bCs/>
        </w:rPr>
        <w:t>.</w:t>
      </w:r>
      <w:r w:rsidR="00F878AC" w:rsidRPr="001136A5">
        <w:rPr>
          <w:rStyle w:val="Chara"/>
          <w:rFonts w:asciiTheme="minorHAnsi" w:hAnsiTheme="minorHAnsi" w:hint="eastAsia"/>
          <w:b/>
          <w:bCs/>
        </w:rPr>
        <w:t>6</w:t>
      </w:r>
      <w:r w:rsidR="00F878AC" w:rsidRPr="00DD09F3">
        <w:rPr>
          <w:rStyle w:val="Chara"/>
          <w:rFonts w:hint="eastAsia"/>
          <w:b/>
        </w:rPr>
        <w:t xml:space="preserve"> </w:t>
      </w:r>
      <w:r w:rsidR="00F878AC" w:rsidRPr="00DD09F3">
        <w:rPr>
          <w:rStyle w:val="Chara"/>
          <w:rFonts w:hint="eastAsia"/>
        </w:rPr>
        <w:t>喷射混凝土内填充回弹料，导致</w:t>
      </w:r>
      <w:proofErr w:type="gramStart"/>
      <w:r w:rsidR="00F878AC" w:rsidRPr="00DD09F3">
        <w:rPr>
          <w:rStyle w:val="Chara"/>
          <w:rFonts w:hint="eastAsia"/>
        </w:rPr>
        <w:t>初支结构</w:t>
      </w:r>
      <w:proofErr w:type="gramEnd"/>
      <w:r w:rsidR="00F878AC" w:rsidRPr="00DD09F3">
        <w:rPr>
          <w:rStyle w:val="Chara"/>
          <w:rFonts w:hint="eastAsia"/>
        </w:rPr>
        <w:t>强度不符合设计要求。</w:t>
      </w:r>
    </w:p>
    <w:p w:rsidR="00651C15" w:rsidRPr="00DD09F3" w:rsidRDefault="00651C15" w:rsidP="00651C15">
      <w:pPr>
        <w:pStyle w:val="23"/>
        <w:spacing w:line="400" w:lineRule="exact"/>
        <w:rPr>
          <w:rFonts w:cstheme="majorBidi"/>
        </w:rPr>
      </w:pPr>
      <w:bookmarkStart w:id="63" w:name="_Toc23745509"/>
      <w:r w:rsidRPr="00DD09F3">
        <w:rPr>
          <w:rFonts w:cstheme="majorBidi" w:hint="eastAsia"/>
        </w:rPr>
        <w:lastRenderedPageBreak/>
        <w:t>6.</w:t>
      </w:r>
      <w:r w:rsidRPr="00DD09F3">
        <w:rPr>
          <w:rFonts w:cstheme="majorBidi"/>
        </w:rPr>
        <w:t>5</w:t>
      </w:r>
      <w:r w:rsidRPr="00DD09F3">
        <w:rPr>
          <w:rFonts w:cstheme="majorBidi" w:hint="eastAsia"/>
        </w:rPr>
        <w:t>暗挖衬砌工程</w:t>
      </w:r>
      <w:bookmarkEnd w:id="63"/>
    </w:p>
    <w:p w:rsidR="00651C15" w:rsidRPr="00DD09F3" w:rsidRDefault="00651C15" w:rsidP="00651C15">
      <w:pPr>
        <w:spacing w:line="400" w:lineRule="exact"/>
        <w:rPr>
          <w:rStyle w:val="Chara"/>
        </w:rPr>
      </w:pPr>
      <w:r w:rsidRPr="001136A5">
        <w:rPr>
          <w:rStyle w:val="Chara"/>
          <w:rFonts w:asciiTheme="minorHAnsi" w:hAnsiTheme="minorHAnsi"/>
          <w:b/>
          <w:bCs/>
        </w:rPr>
        <w:t>6.5.</w:t>
      </w:r>
      <w:r w:rsidRPr="001136A5">
        <w:rPr>
          <w:rStyle w:val="Chara"/>
          <w:rFonts w:asciiTheme="minorHAnsi" w:hAnsiTheme="minorHAnsi" w:hint="eastAsia"/>
          <w:b/>
          <w:bCs/>
        </w:rPr>
        <w:t>1</w:t>
      </w:r>
      <w:r w:rsidR="0064247C" w:rsidRPr="00DD09F3">
        <w:rPr>
          <w:rStyle w:val="Chara"/>
          <w:rFonts w:hint="eastAsia"/>
        </w:rPr>
        <w:t>柔性防水层搭接，连接，甩</w:t>
      </w:r>
      <w:proofErr w:type="gramStart"/>
      <w:r w:rsidR="0064247C" w:rsidRPr="00DD09F3">
        <w:rPr>
          <w:rStyle w:val="Chara"/>
          <w:rFonts w:hint="eastAsia"/>
        </w:rPr>
        <w:t>槎</w:t>
      </w:r>
      <w:proofErr w:type="gramEnd"/>
      <w:r w:rsidR="0064247C" w:rsidRPr="00DD09F3">
        <w:rPr>
          <w:rStyle w:val="Chara"/>
          <w:rFonts w:hint="eastAsia"/>
        </w:rPr>
        <w:t>，预留注浆管，成品保护不符合设计</w:t>
      </w:r>
      <w:r w:rsidR="00302A57" w:rsidRPr="00DD09F3">
        <w:rPr>
          <w:rFonts w:hint="eastAsia"/>
        </w:rPr>
        <w:t>或</w:t>
      </w:r>
      <w:r w:rsidR="0064247C" w:rsidRPr="00DD09F3">
        <w:rPr>
          <w:rStyle w:val="Chara"/>
          <w:rFonts w:hint="eastAsia"/>
        </w:rPr>
        <w:t>规范要求。</w:t>
      </w:r>
    </w:p>
    <w:p w:rsidR="00651C15" w:rsidRPr="00DD09F3" w:rsidRDefault="00651C15" w:rsidP="00651C15">
      <w:pPr>
        <w:spacing w:line="400" w:lineRule="exact"/>
        <w:rPr>
          <w:rStyle w:val="Chara"/>
        </w:rPr>
      </w:pPr>
      <w:r w:rsidRPr="001136A5">
        <w:rPr>
          <w:rStyle w:val="Chara"/>
          <w:rFonts w:asciiTheme="minorHAnsi" w:hAnsiTheme="minorHAnsi"/>
          <w:b/>
          <w:bCs/>
        </w:rPr>
        <w:t>6.5.</w:t>
      </w:r>
      <w:r w:rsidRPr="001136A5">
        <w:rPr>
          <w:rStyle w:val="Chara"/>
          <w:rFonts w:asciiTheme="minorHAnsi" w:hAnsiTheme="minorHAnsi" w:hint="eastAsia"/>
          <w:b/>
          <w:bCs/>
        </w:rPr>
        <w:t>2</w:t>
      </w:r>
      <w:r w:rsidR="001543F2" w:rsidRPr="001136A5">
        <w:rPr>
          <w:rStyle w:val="Chara"/>
          <w:rFonts w:asciiTheme="minorHAnsi" w:hAnsiTheme="minorHAnsi" w:hint="eastAsia"/>
          <w:b/>
          <w:bCs/>
        </w:rPr>
        <w:t xml:space="preserve"> </w:t>
      </w:r>
      <w:r w:rsidRPr="00DD09F3">
        <w:rPr>
          <w:rStyle w:val="Chara"/>
          <w:rFonts w:hint="eastAsia"/>
        </w:rPr>
        <w:t>钢筋加工、绑扎、连接、预留、保护层厚度不符合设计</w:t>
      </w:r>
      <w:r w:rsidR="00302A57" w:rsidRPr="00DD09F3">
        <w:rPr>
          <w:rFonts w:hint="eastAsia"/>
        </w:rPr>
        <w:t>或</w:t>
      </w:r>
      <w:r w:rsidRPr="00DD09F3">
        <w:rPr>
          <w:rStyle w:val="Chara"/>
          <w:rFonts w:hint="eastAsia"/>
        </w:rPr>
        <w:t>规范要求。</w:t>
      </w:r>
    </w:p>
    <w:p w:rsidR="00651C15" w:rsidRPr="00DD09F3" w:rsidRDefault="00651C15" w:rsidP="00651C15">
      <w:pPr>
        <w:spacing w:line="400" w:lineRule="exact"/>
        <w:rPr>
          <w:rStyle w:val="Chara"/>
        </w:rPr>
      </w:pPr>
      <w:r w:rsidRPr="001136A5">
        <w:rPr>
          <w:rStyle w:val="Chara"/>
          <w:rFonts w:asciiTheme="minorHAnsi" w:hAnsiTheme="minorHAnsi"/>
          <w:b/>
          <w:bCs/>
        </w:rPr>
        <w:t>6.5.3</w:t>
      </w:r>
      <w:r w:rsidR="001543F2" w:rsidRPr="00DD09F3">
        <w:rPr>
          <w:rStyle w:val="Chara"/>
          <w:rFonts w:hint="eastAsia"/>
          <w:b/>
        </w:rPr>
        <w:t xml:space="preserve"> </w:t>
      </w:r>
      <w:r w:rsidRPr="00DD09F3">
        <w:rPr>
          <w:rStyle w:val="Chara"/>
          <w:rFonts w:hint="eastAsia"/>
        </w:rPr>
        <w:t>混凝土浇筑不连续，振捣不到位，未达到设计要求强度拆模。</w:t>
      </w:r>
    </w:p>
    <w:p w:rsidR="00651C15" w:rsidRPr="00DD09F3" w:rsidRDefault="00651C15" w:rsidP="00651C15">
      <w:pPr>
        <w:spacing w:line="400" w:lineRule="exact"/>
        <w:rPr>
          <w:rStyle w:val="Chara"/>
        </w:rPr>
      </w:pPr>
      <w:r w:rsidRPr="001136A5">
        <w:rPr>
          <w:rStyle w:val="Chara"/>
          <w:rFonts w:asciiTheme="minorHAnsi" w:hAnsiTheme="minorHAnsi"/>
          <w:b/>
          <w:bCs/>
        </w:rPr>
        <w:t>6.5.4</w:t>
      </w:r>
      <w:r w:rsidR="001543F2" w:rsidRPr="001136A5">
        <w:rPr>
          <w:rStyle w:val="Chara"/>
          <w:rFonts w:asciiTheme="minorHAnsi" w:hAnsiTheme="minorHAnsi" w:hint="eastAsia"/>
          <w:b/>
          <w:bCs/>
        </w:rPr>
        <w:t xml:space="preserve"> </w:t>
      </w:r>
      <w:r w:rsidRPr="00DD09F3">
        <w:rPr>
          <w:rStyle w:val="Chara"/>
          <w:rFonts w:hint="eastAsia"/>
        </w:rPr>
        <w:t>未按照设计要求进行细部防水及施工缝防水施工。</w:t>
      </w:r>
    </w:p>
    <w:p w:rsidR="00651C15" w:rsidRPr="00DD09F3" w:rsidRDefault="00651C15" w:rsidP="00651C15">
      <w:pPr>
        <w:spacing w:line="400" w:lineRule="exact"/>
        <w:rPr>
          <w:rFonts w:cstheme="majorBidi"/>
          <w:szCs w:val="32"/>
        </w:rPr>
      </w:pPr>
      <w:r w:rsidRPr="001136A5">
        <w:rPr>
          <w:rStyle w:val="Chara"/>
          <w:rFonts w:asciiTheme="minorHAnsi" w:hAnsiTheme="minorHAnsi"/>
          <w:b/>
          <w:bCs/>
        </w:rPr>
        <w:t>6.5.5</w:t>
      </w:r>
      <w:r w:rsidRPr="00DD09F3">
        <w:rPr>
          <w:rStyle w:val="Chara"/>
          <w:b/>
        </w:rPr>
        <w:t xml:space="preserve"> </w:t>
      </w:r>
      <w:r w:rsidRPr="00DD09F3">
        <w:rPr>
          <w:rStyle w:val="Chara"/>
          <w:rFonts w:hint="eastAsia"/>
        </w:rPr>
        <w:t>结构封闭完成后，</w:t>
      </w:r>
      <w:proofErr w:type="gramStart"/>
      <w:r w:rsidRPr="00DD09F3">
        <w:rPr>
          <w:rStyle w:val="Chara"/>
          <w:rFonts w:hint="eastAsia"/>
        </w:rPr>
        <w:t>未对初支与</w:t>
      </w:r>
      <w:proofErr w:type="gramEnd"/>
      <w:r w:rsidRPr="00DD09F3">
        <w:rPr>
          <w:rStyle w:val="Chara"/>
          <w:rFonts w:hint="eastAsia"/>
        </w:rPr>
        <w:t>二次衬砌之间的空隙进行回填注浆。</w:t>
      </w:r>
    </w:p>
    <w:p w:rsidR="00651C15" w:rsidRPr="00DD09F3" w:rsidRDefault="00651C15" w:rsidP="00651C15">
      <w:pPr>
        <w:pStyle w:val="23"/>
        <w:spacing w:line="400" w:lineRule="exact"/>
        <w:rPr>
          <w:rFonts w:cstheme="majorBidi"/>
          <w:szCs w:val="32"/>
        </w:rPr>
      </w:pPr>
      <w:bookmarkStart w:id="64" w:name="_Toc9178493"/>
      <w:bookmarkStart w:id="65" w:name="_Toc23745510"/>
      <w:r w:rsidRPr="00DD09F3">
        <w:rPr>
          <w:rFonts w:cstheme="majorBidi" w:hint="eastAsia"/>
          <w:szCs w:val="32"/>
        </w:rPr>
        <w:t>6.</w:t>
      </w:r>
      <w:r w:rsidRPr="00DD09F3">
        <w:rPr>
          <w:rFonts w:cstheme="majorBidi"/>
          <w:szCs w:val="32"/>
        </w:rPr>
        <w:t>6</w:t>
      </w:r>
      <w:r w:rsidRPr="00DD09F3">
        <w:rPr>
          <w:rFonts w:cstheme="majorBidi" w:hint="eastAsia"/>
          <w:szCs w:val="32"/>
        </w:rPr>
        <w:t>盾构工程</w:t>
      </w:r>
      <w:bookmarkEnd w:id="64"/>
      <w:bookmarkEnd w:id="65"/>
    </w:p>
    <w:p w:rsidR="00651C15" w:rsidRPr="00DD09F3" w:rsidRDefault="00651C15" w:rsidP="00651C15">
      <w:pPr>
        <w:spacing w:line="400" w:lineRule="exact"/>
        <w:rPr>
          <w:rStyle w:val="Chara"/>
          <w:b/>
        </w:rPr>
      </w:pPr>
      <w:r w:rsidRPr="001136A5">
        <w:rPr>
          <w:rStyle w:val="Chara"/>
          <w:rFonts w:asciiTheme="minorHAnsi" w:hAnsiTheme="minorHAnsi" w:hint="eastAsia"/>
          <w:b/>
          <w:bCs/>
        </w:rPr>
        <w:t>6.</w:t>
      </w:r>
      <w:r w:rsidRPr="001136A5">
        <w:rPr>
          <w:rStyle w:val="Chara"/>
          <w:rFonts w:asciiTheme="minorHAnsi" w:hAnsiTheme="minorHAnsi"/>
          <w:b/>
          <w:bCs/>
        </w:rPr>
        <w:t>6</w:t>
      </w:r>
      <w:r w:rsidRPr="001136A5">
        <w:rPr>
          <w:rStyle w:val="Chara"/>
          <w:rFonts w:asciiTheme="minorHAnsi" w:hAnsiTheme="minorHAnsi" w:hint="eastAsia"/>
          <w:b/>
          <w:bCs/>
        </w:rPr>
        <w:t>.</w:t>
      </w:r>
      <w:r w:rsidRPr="001136A5">
        <w:rPr>
          <w:rStyle w:val="Chara"/>
          <w:rFonts w:asciiTheme="minorHAnsi" w:hAnsiTheme="minorHAnsi"/>
          <w:b/>
          <w:bCs/>
        </w:rPr>
        <w:t>1</w:t>
      </w:r>
      <w:r w:rsidR="00315F80" w:rsidRPr="001136A5">
        <w:rPr>
          <w:rStyle w:val="Chara"/>
          <w:rFonts w:asciiTheme="minorHAnsi" w:hAnsiTheme="minorHAnsi" w:hint="eastAsia"/>
          <w:b/>
          <w:bCs/>
        </w:rPr>
        <w:t xml:space="preserve"> </w:t>
      </w:r>
      <w:r w:rsidR="002B598B" w:rsidRPr="00DD09F3">
        <w:rPr>
          <w:rStyle w:val="Chara"/>
          <w:rFonts w:hint="eastAsia"/>
        </w:rPr>
        <w:t>盾构始发</w:t>
      </w:r>
      <w:r w:rsidR="006B3ADA" w:rsidRPr="00DD09F3">
        <w:rPr>
          <w:rStyle w:val="Chara"/>
          <w:rFonts w:hint="eastAsia"/>
        </w:rPr>
        <w:t>或</w:t>
      </w:r>
      <w:r w:rsidR="002B598B" w:rsidRPr="00DD09F3">
        <w:rPr>
          <w:rStyle w:val="Chara"/>
          <w:rFonts w:hint="eastAsia"/>
        </w:rPr>
        <w:t>接收</w:t>
      </w:r>
      <w:proofErr w:type="gramStart"/>
      <w:r w:rsidRPr="00DD09F3">
        <w:rPr>
          <w:rStyle w:val="Chara"/>
          <w:rFonts w:hint="eastAsia"/>
        </w:rPr>
        <w:t>洞口段土体</w:t>
      </w:r>
      <w:proofErr w:type="gramEnd"/>
      <w:r w:rsidRPr="00DD09F3">
        <w:rPr>
          <w:rStyle w:val="Chara"/>
          <w:rFonts w:hint="eastAsia"/>
        </w:rPr>
        <w:t>强度、透水性不满足盾构施工要求，未采取加固措施。</w:t>
      </w:r>
    </w:p>
    <w:p w:rsidR="00651C15" w:rsidRPr="00DD09F3" w:rsidRDefault="00651C15" w:rsidP="00651C15">
      <w:pPr>
        <w:spacing w:line="400" w:lineRule="exact"/>
        <w:rPr>
          <w:rStyle w:val="Chara"/>
          <w:b/>
        </w:rPr>
      </w:pPr>
      <w:r w:rsidRPr="001136A5">
        <w:rPr>
          <w:rStyle w:val="Chara"/>
          <w:rFonts w:asciiTheme="minorHAnsi" w:hAnsiTheme="minorHAnsi" w:hint="eastAsia"/>
          <w:b/>
          <w:bCs/>
        </w:rPr>
        <w:t>6.</w:t>
      </w:r>
      <w:r w:rsidRPr="001136A5">
        <w:rPr>
          <w:rStyle w:val="Chara"/>
          <w:rFonts w:asciiTheme="minorHAnsi" w:hAnsiTheme="minorHAnsi"/>
          <w:b/>
          <w:bCs/>
        </w:rPr>
        <w:t>6</w:t>
      </w:r>
      <w:r w:rsidRPr="001136A5">
        <w:rPr>
          <w:rStyle w:val="Chara"/>
          <w:rFonts w:asciiTheme="minorHAnsi" w:hAnsiTheme="minorHAnsi" w:hint="eastAsia"/>
          <w:b/>
          <w:bCs/>
        </w:rPr>
        <w:t>.</w:t>
      </w:r>
      <w:r w:rsidRPr="001136A5">
        <w:rPr>
          <w:rStyle w:val="Chara"/>
          <w:rFonts w:asciiTheme="minorHAnsi" w:hAnsiTheme="minorHAnsi"/>
          <w:b/>
          <w:bCs/>
        </w:rPr>
        <w:t>2</w:t>
      </w:r>
      <w:r w:rsidRPr="001136A5">
        <w:rPr>
          <w:rStyle w:val="Chara"/>
          <w:rFonts w:asciiTheme="minorHAnsi" w:hAnsiTheme="minorHAnsi" w:hint="eastAsia"/>
          <w:b/>
          <w:bCs/>
        </w:rPr>
        <w:t xml:space="preserve"> </w:t>
      </w:r>
      <w:r w:rsidRPr="00DD09F3">
        <w:rPr>
          <w:rStyle w:val="Chara"/>
          <w:rFonts w:hint="eastAsia"/>
        </w:rPr>
        <w:t>未</w:t>
      </w:r>
      <w:r w:rsidR="002B598B" w:rsidRPr="00DD09F3">
        <w:rPr>
          <w:rStyle w:val="Chara"/>
          <w:rFonts w:hint="eastAsia"/>
        </w:rPr>
        <w:t>按照规定</w:t>
      </w:r>
      <w:r w:rsidRPr="00DD09F3">
        <w:rPr>
          <w:rStyle w:val="Chara"/>
          <w:rFonts w:hint="eastAsia"/>
        </w:rPr>
        <w:t>对</w:t>
      </w:r>
      <w:r w:rsidR="001E7AA7" w:rsidRPr="00DD09F3">
        <w:rPr>
          <w:rStyle w:val="Chara"/>
          <w:rFonts w:hint="eastAsia"/>
        </w:rPr>
        <w:t>盾构始发阶段、掘进过程和接收阶段进行轴线控制</w:t>
      </w:r>
      <w:r w:rsidRPr="00DD09F3">
        <w:rPr>
          <w:rStyle w:val="Chara"/>
          <w:rFonts w:hint="eastAsia"/>
        </w:rPr>
        <w:t>。</w:t>
      </w:r>
    </w:p>
    <w:p w:rsidR="00651C15" w:rsidRPr="00DD09F3" w:rsidRDefault="00651C15" w:rsidP="00651C15">
      <w:pPr>
        <w:spacing w:line="400" w:lineRule="exact"/>
        <w:rPr>
          <w:rStyle w:val="Chara"/>
          <w:b/>
        </w:rPr>
      </w:pPr>
      <w:r w:rsidRPr="001136A5">
        <w:rPr>
          <w:rStyle w:val="Chara"/>
          <w:rFonts w:asciiTheme="minorHAnsi" w:hAnsiTheme="minorHAnsi" w:hint="eastAsia"/>
          <w:b/>
          <w:bCs/>
        </w:rPr>
        <w:t>6.</w:t>
      </w:r>
      <w:r w:rsidRPr="001136A5">
        <w:rPr>
          <w:rStyle w:val="Chara"/>
          <w:rFonts w:asciiTheme="minorHAnsi" w:hAnsiTheme="minorHAnsi"/>
          <w:b/>
          <w:bCs/>
        </w:rPr>
        <w:t>6</w:t>
      </w:r>
      <w:r w:rsidRPr="001136A5">
        <w:rPr>
          <w:rStyle w:val="Chara"/>
          <w:rFonts w:asciiTheme="minorHAnsi" w:hAnsiTheme="minorHAnsi" w:hint="eastAsia"/>
          <w:b/>
          <w:bCs/>
        </w:rPr>
        <w:t>.</w:t>
      </w:r>
      <w:r w:rsidRPr="001136A5">
        <w:rPr>
          <w:rStyle w:val="Chara"/>
          <w:rFonts w:asciiTheme="minorHAnsi" w:hAnsiTheme="minorHAnsi"/>
          <w:b/>
          <w:bCs/>
        </w:rPr>
        <w:t>3</w:t>
      </w:r>
      <w:r w:rsidRPr="001136A5">
        <w:rPr>
          <w:rStyle w:val="Chara"/>
          <w:rFonts w:asciiTheme="minorHAnsi" w:hAnsiTheme="minorHAnsi" w:hint="eastAsia"/>
          <w:b/>
          <w:bCs/>
        </w:rPr>
        <w:t xml:space="preserve"> </w:t>
      </w:r>
      <w:r w:rsidRPr="00DD09F3">
        <w:rPr>
          <w:rStyle w:val="Chara"/>
          <w:rFonts w:hint="eastAsia"/>
        </w:rPr>
        <w:t>测量仪器精度、测量频次、测量项目不符合设计</w:t>
      </w:r>
      <w:r w:rsidR="00302A57" w:rsidRPr="00DD09F3">
        <w:rPr>
          <w:rFonts w:hint="eastAsia"/>
        </w:rPr>
        <w:t>或</w:t>
      </w:r>
      <w:r w:rsidRPr="00DD09F3">
        <w:rPr>
          <w:rStyle w:val="Chara"/>
          <w:rFonts w:hint="eastAsia"/>
        </w:rPr>
        <w:t>规范要求。</w:t>
      </w:r>
    </w:p>
    <w:p w:rsidR="00651C15" w:rsidRPr="00DD09F3" w:rsidRDefault="00651C15" w:rsidP="00651C15">
      <w:pPr>
        <w:spacing w:line="400" w:lineRule="exact"/>
        <w:rPr>
          <w:rStyle w:val="Chara"/>
          <w:b/>
        </w:rPr>
      </w:pPr>
      <w:r w:rsidRPr="001136A5">
        <w:rPr>
          <w:rStyle w:val="Chara"/>
          <w:rFonts w:asciiTheme="minorHAnsi" w:hAnsiTheme="minorHAnsi" w:hint="eastAsia"/>
          <w:b/>
          <w:bCs/>
        </w:rPr>
        <w:t>6.</w:t>
      </w:r>
      <w:r w:rsidRPr="001136A5">
        <w:rPr>
          <w:rStyle w:val="Chara"/>
          <w:rFonts w:asciiTheme="minorHAnsi" w:hAnsiTheme="minorHAnsi"/>
          <w:b/>
          <w:bCs/>
        </w:rPr>
        <w:t>6</w:t>
      </w:r>
      <w:r w:rsidRPr="001136A5">
        <w:rPr>
          <w:rStyle w:val="Chara"/>
          <w:rFonts w:asciiTheme="minorHAnsi" w:hAnsiTheme="minorHAnsi" w:hint="eastAsia"/>
          <w:b/>
          <w:bCs/>
        </w:rPr>
        <w:t>.</w:t>
      </w:r>
      <w:r w:rsidRPr="001136A5">
        <w:rPr>
          <w:rStyle w:val="Chara"/>
          <w:rFonts w:asciiTheme="minorHAnsi" w:hAnsiTheme="minorHAnsi"/>
          <w:b/>
          <w:bCs/>
        </w:rPr>
        <w:t>4</w:t>
      </w:r>
      <w:r w:rsidRPr="001136A5">
        <w:rPr>
          <w:rStyle w:val="Chara"/>
          <w:rFonts w:asciiTheme="minorHAnsi" w:hAnsiTheme="minorHAnsi" w:hint="eastAsia"/>
          <w:b/>
          <w:bCs/>
        </w:rPr>
        <w:t xml:space="preserve"> </w:t>
      </w:r>
      <w:r w:rsidRPr="00DD09F3">
        <w:rPr>
          <w:rStyle w:val="Chara"/>
          <w:rFonts w:hint="eastAsia"/>
        </w:rPr>
        <w:t>盾构始发和距离接收工作</w:t>
      </w:r>
      <w:r w:rsidRPr="00476965">
        <w:rPr>
          <w:rStyle w:val="Chara"/>
          <w:rFonts w:asciiTheme="minorEastAsia" w:eastAsiaTheme="minorEastAsia" w:hAnsiTheme="minorEastAsia" w:hint="eastAsia"/>
        </w:rPr>
        <w:t>井</w:t>
      </w:r>
      <w:r w:rsidR="00476965">
        <w:rPr>
          <w:rStyle w:val="Chara"/>
          <w:rFonts w:asciiTheme="minorEastAsia" w:eastAsiaTheme="minorEastAsia" w:hAnsiTheme="minorEastAsia" w:hint="eastAsia"/>
        </w:rPr>
        <w:t>100米</w:t>
      </w:r>
      <w:r w:rsidRPr="00476965">
        <w:rPr>
          <w:rStyle w:val="Chara"/>
          <w:rFonts w:asciiTheme="minorEastAsia" w:eastAsiaTheme="minorEastAsia" w:hAnsiTheme="minorEastAsia" w:hint="eastAsia"/>
        </w:rPr>
        <w:t>内</w:t>
      </w:r>
      <w:r w:rsidRPr="00DD09F3">
        <w:rPr>
          <w:rStyle w:val="Chara"/>
          <w:rFonts w:hint="eastAsia"/>
        </w:rPr>
        <w:t>，未</w:t>
      </w:r>
      <w:r w:rsidR="006B3ADA" w:rsidRPr="00DD09F3">
        <w:rPr>
          <w:rStyle w:val="Chara"/>
          <w:rFonts w:hint="eastAsia"/>
        </w:rPr>
        <w:t>按</w:t>
      </w:r>
      <w:r w:rsidR="00104130" w:rsidRPr="00DD09F3">
        <w:rPr>
          <w:rStyle w:val="Chara"/>
          <w:rFonts w:hint="eastAsia"/>
          <w:bCs/>
        </w:rPr>
        <w:t>施工图设计文件、施工技术标准或者专项施工方案要求</w:t>
      </w:r>
      <w:r w:rsidRPr="00DD09F3">
        <w:rPr>
          <w:rStyle w:val="Chara"/>
          <w:rFonts w:hint="eastAsia"/>
        </w:rPr>
        <w:t>要求提高测量频率。</w:t>
      </w:r>
    </w:p>
    <w:p w:rsidR="00651C15" w:rsidRPr="00DD09F3" w:rsidRDefault="00651C15" w:rsidP="00651C15">
      <w:pPr>
        <w:spacing w:line="400" w:lineRule="exact"/>
        <w:rPr>
          <w:rStyle w:val="Chara"/>
          <w:b/>
        </w:rPr>
      </w:pPr>
      <w:r w:rsidRPr="001136A5">
        <w:rPr>
          <w:rStyle w:val="Chara"/>
          <w:rFonts w:asciiTheme="minorHAnsi" w:hAnsiTheme="minorHAnsi" w:hint="eastAsia"/>
          <w:b/>
          <w:bCs/>
        </w:rPr>
        <w:t>6.</w:t>
      </w:r>
      <w:r w:rsidRPr="001136A5">
        <w:rPr>
          <w:rStyle w:val="Chara"/>
          <w:rFonts w:asciiTheme="minorHAnsi" w:hAnsiTheme="minorHAnsi"/>
          <w:b/>
          <w:bCs/>
        </w:rPr>
        <w:t>6</w:t>
      </w:r>
      <w:r w:rsidRPr="001136A5">
        <w:rPr>
          <w:rStyle w:val="Chara"/>
          <w:rFonts w:asciiTheme="minorHAnsi" w:hAnsiTheme="minorHAnsi" w:hint="eastAsia"/>
          <w:b/>
          <w:bCs/>
        </w:rPr>
        <w:t>.</w:t>
      </w:r>
      <w:r w:rsidRPr="001136A5">
        <w:rPr>
          <w:rStyle w:val="Chara"/>
          <w:rFonts w:asciiTheme="minorHAnsi" w:hAnsiTheme="minorHAnsi"/>
          <w:b/>
          <w:bCs/>
        </w:rPr>
        <w:t>5</w:t>
      </w:r>
      <w:r w:rsidR="006B3ADA" w:rsidRPr="00DD09F3">
        <w:rPr>
          <w:rStyle w:val="Chara"/>
          <w:rFonts w:hint="eastAsia"/>
        </w:rPr>
        <w:t>未进行管片强度、抗渗试验、水平拼装、抗拉拔试验。</w:t>
      </w:r>
    </w:p>
    <w:p w:rsidR="00651C15" w:rsidRPr="00DD09F3" w:rsidRDefault="00651C15" w:rsidP="00651C15">
      <w:pPr>
        <w:spacing w:line="400" w:lineRule="exact"/>
        <w:rPr>
          <w:rStyle w:val="Chara"/>
          <w:b/>
        </w:rPr>
      </w:pPr>
      <w:r w:rsidRPr="001136A5">
        <w:rPr>
          <w:rStyle w:val="Chara"/>
          <w:rFonts w:asciiTheme="minorHAnsi" w:hAnsiTheme="minorHAnsi" w:hint="eastAsia"/>
          <w:b/>
          <w:bCs/>
        </w:rPr>
        <w:t>6.</w:t>
      </w:r>
      <w:r w:rsidRPr="001136A5">
        <w:rPr>
          <w:rStyle w:val="Chara"/>
          <w:rFonts w:asciiTheme="minorHAnsi" w:hAnsiTheme="minorHAnsi"/>
          <w:b/>
          <w:bCs/>
        </w:rPr>
        <w:t>6</w:t>
      </w:r>
      <w:r w:rsidRPr="001136A5">
        <w:rPr>
          <w:rStyle w:val="Chara"/>
          <w:rFonts w:asciiTheme="minorHAnsi" w:hAnsiTheme="minorHAnsi" w:hint="eastAsia"/>
          <w:b/>
          <w:bCs/>
        </w:rPr>
        <w:t>.</w:t>
      </w:r>
      <w:r w:rsidRPr="001136A5">
        <w:rPr>
          <w:rStyle w:val="Chara"/>
          <w:rFonts w:asciiTheme="minorHAnsi" w:hAnsiTheme="minorHAnsi"/>
          <w:b/>
          <w:bCs/>
        </w:rPr>
        <w:t>6</w:t>
      </w:r>
      <w:r w:rsidR="007E794C" w:rsidRPr="00DD09F3">
        <w:rPr>
          <w:rStyle w:val="Chara"/>
          <w:b/>
        </w:rPr>
        <w:t xml:space="preserve"> </w:t>
      </w:r>
      <w:r w:rsidR="007E794C" w:rsidRPr="00DD09F3">
        <w:rPr>
          <w:rStyle w:val="Chara"/>
          <w:rFonts w:hint="eastAsia"/>
        </w:rPr>
        <w:t>盾构始发掘进时，未对盾构姿态</w:t>
      </w:r>
      <w:r w:rsidR="00C22455" w:rsidRPr="00DD09F3">
        <w:rPr>
          <w:rStyle w:val="Chara"/>
          <w:rFonts w:hint="eastAsia"/>
        </w:rPr>
        <w:t>、盾构机各装置性能</w:t>
      </w:r>
      <w:r w:rsidR="007E794C" w:rsidRPr="00DD09F3">
        <w:rPr>
          <w:rStyle w:val="Chara"/>
          <w:rFonts w:hint="eastAsia"/>
        </w:rPr>
        <w:t>进行</w:t>
      </w:r>
      <w:r w:rsidR="00C22455" w:rsidRPr="00DD09F3">
        <w:rPr>
          <w:rStyle w:val="Chara"/>
          <w:rFonts w:hint="eastAsia"/>
        </w:rPr>
        <w:t>检查</w:t>
      </w:r>
      <w:r w:rsidR="007E794C" w:rsidRPr="00DD09F3">
        <w:rPr>
          <w:rStyle w:val="Chara"/>
          <w:rFonts w:hint="eastAsia"/>
        </w:rPr>
        <w:t>复核；掘进过程中，隧道轴线平面和高程偏差超过</w:t>
      </w:r>
      <w:r w:rsidR="00476965" w:rsidRPr="00476965">
        <w:rPr>
          <w:rStyle w:val="Chara"/>
          <w:rFonts w:asciiTheme="minorEastAsia" w:eastAsiaTheme="minorEastAsia" w:hAnsiTheme="minorEastAsia" w:hint="eastAsia"/>
        </w:rPr>
        <w:t>50</w:t>
      </w:r>
      <w:r w:rsidR="00476965">
        <w:rPr>
          <w:rStyle w:val="Chara"/>
          <w:rFonts w:hint="eastAsia"/>
        </w:rPr>
        <w:t>毫米</w:t>
      </w:r>
      <w:r w:rsidR="007E794C" w:rsidRPr="00DD09F3">
        <w:rPr>
          <w:rStyle w:val="Chara"/>
          <w:rFonts w:hint="eastAsia"/>
        </w:rPr>
        <w:t>。</w:t>
      </w:r>
    </w:p>
    <w:p w:rsidR="00651C15" w:rsidRPr="00DD09F3" w:rsidRDefault="00651C15" w:rsidP="00651C15">
      <w:pPr>
        <w:spacing w:line="400" w:lineRule="exact"/>
        <w:rPr>
          <w:rStyle w:val="Chara"/>
          <w:b/>
        </w:rPr>
      </w:pPr>
      <w:r w:rsidRPr="001136A5">
        <w:rPr>
          <w:rStyle w:val="Chara"/>
          <w:rFonts w:asciiTheme="minorHAnsi" w:hAnsiTheme="minorHAnsi" w:hint="eastAsia"/>
          <w:b/>
          <w:bCs/>
        </w:rPr>
        <w:t>6.</w:t>
      </w:r>
      <w:r w:rsidRPr="001136A5">
        <w:rPr>
          <w:rStyle w:val="Chara"/>
          <w:rFonts w:asciiTheme="minorHAnsi" w:hAnsiTheme="minorHAnsi"/>
          <w:b/>
          <w:bCs/>
        </w:rPr>
        <w:t>6</w:t>
      </w:r>
      <w:r w:rsidRPr="001136A5">
        <w:rPr>
          <w:rStyle w:val="Chara"/>
          <w:rFonts w:asciiTheme="minorHAnsi" w:hAnsiTheme="minorHAnsi" w:hint="eastAsia"/>
          <w:b/>
          <w:bCs/>
        </w:rPr>
        <w:t>.</w:t>
      </w:r>
      <w:r w:rsidR="007E794C" w:rsidRPr="001136A5">
        <w:rPr>
          <w:rStyle w:val="Chara"/>
          <w:rFonts w:asciiTheme="minorHAnsi" w:hAnsiTheme="minorHAnsi" w:hint="eastAsia"/>
          <w:b/>
          <w:bCs/>
        </w:rPr>
        <w:t xml:space="preserve">7 </w:t>
      </w:r>
      <w:r w:rsidR="007E794C" w:rsidRPr="00DD09F3">
        <w:rPr>
          <w:rStyle w:val="Chara"/>
          <w:rFonts w:hint="eastAsia"/>
        </w:rPr>
        <w:t>未根据排土量、盾构姿态和地层变形参数控制掘进施工。</w:t>
      </w:r>
    </w:p>
    <w:p w:rsidR="00651C15" w:rsidRPr="00DD09F3" w:rsidRDefault="00651C15" w:rsidP="00651C15">
      <w:pPr>
        <w:spacing w:line="400" w:lineRule="exact"/>
        <w:rPr>
          <w:rStyle w:val="Chara"/>
          <w:b/>
        </w:rPr>
      </w:pPr>
      <w:r w:rsidRPr="001136A5">
        <w:rPr>
          <w:rStyle w:val="Chara"/>
          <w:rFonts w:asciiTheme="minorHAnsi" w:hAnsiTheme="minorHAnsi" w:hint="eastAsia"/>
          <w:b/>
          <w:bCs/>
        </w:rPr>
        <w:t>6.</w:t>
      </w:r>
      <w:r w:rsidRPr="001136A5">
        <w:rPr>
          <w:rStyle w:val="Chara"/>
          <w:rFonts w:asciiTheme="minorHAnsi" w:hAnsiTheme="minorHAnsi"/>
          <w:b/>
          <w:bCs/>
        </w:rPr>
        <w:t>6</w:t>
      </w:r>
      <w:r w:rsidRPr="001136A5">
        <w:rPr>
          <w:rStyle w:val="Chara"/>
          <w:rFonts w:asciiTheme="minorHAnsi" w:hAnsiTheme="minorHAnsi" w:hint="eastAsia"/>
          <w:b/>
          <w:bCs/>
        </w:rPr>
        <w:t>.</w:t>
      </w:r>
      <w:r w:rsidRPr="001136A5">
        <w:rPr>
          <w:rStyle w:val="Chara"/>
          <w:rFonts w:asciiTheme="minorHAnsi" w:hAnsiTheme="minorHAnsi"/>
          <w:b/>
          <w:bCs/>
        </w:rPr>
        <w:t>8</w:t>
      </w:r>
      <w:r w:rsidRPr="001136A5">
        <w:rPr>
          <w:rStyle w:val="Chara"/>
          <w:rFonts w:asciiTheme="minorHAnsi" w:hAnsiTheme="minorHAnsi" w:hint="eastAsia"/>
          <w:b/>
          <w:bCs/>
        </w:rPr>
        <w:t xml:space="preserve"> </w:t>
      </w:r>
      <w:r w:rsidRPr="00DD09F3">
        <w:rPr>
          <w:rStyle w:val="Chara"/>
          <w:rFonts w:hint="eastAsia"/>
        </w:rPr>
        <w:t>掘进过程中未对已成型管片与地层间的空隙填充注浆或注浆不及时。</w:t>
      </w:r>
    </w:p>
    <w:p w:rsidR="00651C15" w:rsidRPr="00DD09F3" w:rsidRDefault="00651C15" w:rsidP="00651C15">
      <w:pPr>
        <w:spacing w:line="400" w:lineRule="exact"/>
        <w:rPr>
          <w:rStyle w:val="Chara"/>
          <w:b/>
        </w:rPr>
      </w:pPr>
      <w:r w:rsidRPr="001136A5">
        <w:rPr>
          <w:rStyle w:val="Chara"/>
          <w:rFonts w:asciiTheme="minorHAnsi" w:hAnsiTheme="minorHAnsi" w:hint="eastAsia"/>
          <w:b/>
          <w:bCs/>
        </w:rPr>
        <w:t>6.</w:t>
      </w:r>
      <w:r w:rsidRPr="001136A5">
        <w:rPr>
          <w:rStyle w:val="Chara"/>
          <w:rFonts w:asciiTheme="minorHAnsi" w:hAnsiTheme="minorHAnsi"/>
          <w:b/>
          <w:bCs/>
        </w:rPr>
        <w:t>6</w:t>
      </w:r>
      <w:r w:rsidRPr="001136A5">
        <w:rPr>
          <w:rStyle w:val="Chara"/>
          <w:rFonts w:asciiTheme="minorHAnsi" w:hAnsiTheme="minorHAnsi" w:hint="eastAsia"/>
          <w:b/>
          <w:bCs/>
        </w:rPr>
        <w:t>.</w:t>
      </w:r>
      <w:r w:rsidRPr="001136A5">
        <w:rPr>
          <w:rStyle w:val="Chara"/>
          <w:rFonts w:asciiTheme="minorHAnsi" w:hAnsiTheme="minorHAnsi"/>
          <w:b/>
          <w:bCs/>
        </w:rPr>
        <w:t>9</w:t>
      </w:r>
      <w:r w:rsidRPr="001136A5">
        <w:rPr>
          <w:rStyle w:val="Chara"/>
          <w:rFonts w:asciiTheme="minorHAnsi" w:hAnsiTheme="minorHAnsi" w:hint="eastAsia"/>
          <w:b/>
          <w:bCs/>
        </w:rPr>
        <w:t xml:space="preserve"> </w:t>
      </w:r>
      <w:r w:rsidRPr="00DD09F3">
        <w:rPr>
          <w:rStyle w:val="Chara"/>
          <w:rFonts w:hint="eastAsia"/>
        </w:rPr>
        <w:t>管片自防水、管片接缝防水和特殊部位防水未达到设计</w:t>
      </w:r>
      <w:r w:rsidR="006B069B" w:rsidRPr="00DD09F3">
        <w:rPr>
          <w:rStyle w:val="Chara"/>
          <w:rFonts w:hint="eastAsia"/>
        </w:rPr>
        <w:t>或</w:t>
      </w:r>
      <w:r w:rsidRPr="00DD09F3">
        <w:rPr>
          <w:rStyle w:val="Chara"/>
          <w:rFonts w:hint="eastAsia"/>
        </w:rPr>
        <w:t>规范要求。</w:t>
      </w:r>
    </w:p>
    <w:p w:rsidR="00651C15" w:rsidRPr="00DD09F3" w:rsidRDefault="00651C15" w:rsidP="00651C15">
      <w:pPr>
        <w:spacing w:line="400" w:lineRule="exact"/>
        <w:rPr>
          <w:rStyle w:val="Chara"/>
        </w:rPr>
      </w:pPr>
      <w:r w:rsidRPr="001136A5">
        <w:rPr>
          <w:rStyle w:val="Chara"/>
          <w:rFonts w:asciiTheme="minorHAnsi" w:hAnsiTheme="minorHAnsi" w:hint="eastAsia"/>
          <w:b/>
          <w:bCs/>
        </w:rPr>
        <w:t>6.</w:t>
      </w:r>
      <w:r w:rsidRPr="001136A5">
        <w:rPr>
          <w:rStyle w:val="Chara"/>
          <w:rFonts w:asciiTheme="minorHAnsi" w:hAnsiTheme="minorHAnsi"/>
          <w:b/>
          <w:bCs/>
        </w:rPr>
        <w:t>6</w:t>
      </w:r>
      <w:r w:rsidRPr="001136A5">
        <w:rPr>
          <w:rStyle w:val="Chara"/>
          <w:rFonts w:asciiTheme="minorHAnsi" w:hAnsiTheme="minorHAnsi" w:hint="eastAsia"/>
          <w:b/>
          <w:bCs/>
        </w:rPr>
        <w:t>.</w:t>
      </w:r>
      <w:r w:rsidRPr="001136A5">
        <w:rPr>
          <w:rStyle w:val="Chara"/>
          <w:rFonts w:asciiTheme="minorHAnsi" w:hAnsiTheme="minorHAnsi"/>
          <w:b/>
          <w:bCs/>
        </w:rPr>
        <w:t>10</w:t>
      </w:r>
      <w:r w:rsidRPr="001136A5">
        <w:rPr>
          <w:rStyle w:val="Chara"/>
          <w:rFonts w:asciiTheme="minorHAnsi" w:hAnsiTheme="minorHAnsi" w:hint="eastAsia"/>
          <w:b/>
          <w:bCs/>
        </w:rPr>
        <w:t xml:space="preserve"> </w:t>
      </w:r>
      <w:r w:rsidR="003D258C" w:rsidRPr="00DD09F3">
        <w:rPr>
          <w:rStyle w:val="Chara"/>
          <w:rFonts w:hint="eastAsia"/>
        </w:rPr>
        <w:t>联络</w:t>
      </w:r>
      <w:r w:rsidRPr="00DD09F3">
        <w:rPr>
          <w:rStyle w:val="Chara"/>
          <w:rFonts w:hint="eastAsia"/>
        </w:rPr>
        <w:t>通道、泵房</w:t>
      </w:r>
      <w:r w:rsidR="003D258C" w:rsidRPr="00DD09F3">
        <w:rPr>
          <w:rStyle w:val="Chara"/>
          <w:rFonts w:hint="eastAsia"/>
        </w:rPr>
        <w:t>施工</w:t>
      </w:r>
      <w:r w:rsidRPr="00DD09F3">
        <w:rPr>
          <w:rStyle w:val="Chara"/>
          <w:rFonts w:hint="eastAsia"/>
        </w:rPr>
        <w:t>土体加固、开挖等未按设计</w:t>
      </w:r>
      <w:r w:rsidR="003D258C" w:rsidRPr="00DD09F3">
        <w:rPr>
          <w:rStyle w:val="Chara"/>
          <w:rFonts w:hint="eastAsia"/>
        </w:rPr>
        <w:t>或</w:t>
      </w:r>
      <w:r w:rsidRPr="00DD09F3">
        <w:rPr>
          <w:rStyle w:val="Chara"/>
          <w:rFonts w:hint="eastAsia"/>
        </w:rPr>
        <w:t>方案进行。</w:t>
      </w:r>
    </w:p>
    <w:p w:rsidR="0064247C" w:rsidRPr="00DD09F3" w:rsidRDefault="0064247C" w:rsidP="0064247C">
      <w:pPr>
        <w:spacing w:line="400" w:lineRule="exact"/>
        <w:rPr>
          <w:rStyle w:val="Chara"/>
          <w:b/>
        </w:rPr>
      </w:pPr>
      <w:r w:rsidRPr="001136A5">
        <w:rPr>
          <w:rStyle w:val="Chara"/>
          <w:rFonts w:asciiTheme="minorHAnsi" w:hAnsiTheme="minorHAnsi" w:hint="eastAsia"/>
          <w:b/>
          <w:bCs/>
        </w:rPr>
        <w:t xml:space="preserve">6.6.11 </w:t>
      </w:r>
      <w:r w:rsidRPr="00DD09F3">
        <w:rPr>
          <w:rStyle w:val="Chara"/>
          <w:rFonts w:hint="eastAsia"/>
        </w:rPr>
        <w:t>未按</w:t>
      </w:r>
      <w:r w:rsidR="003D258C" w:rsidRPr="00DD09F3">
        <w:rPr>
          <w:rStyle w:val="Chara"/>
          <w:rFonts w:hint="eastAsia"/>
        </w:rPr>
        <w:t>规范</w:t>
      </w:r>
      <w:r w:rsidR="00104130" w:rsidRPr="00DD09F3">
        <w:rPr>
          <w:rStyle w:val="Chara"/>
          <w:rFonts w:hint="eastAsia"/>
        </w:rPr>
        <w:t>标准</w:t>
      </w:r>
      <w:r w:rsidR="003D258C" w:rsidRPr="00DD09F3">
        <w:rPr>
          <w:rStyle w:val="Chara"/>
          <w:rFonts w:hint="eastAsia"/>
        </w:rPr>
        <w:t>要求</w:t>
      </w:r>
      <w:r w:rsidRPr="00DD09F3">
        <w:rPr>
          <w:rStyle w:val="Chara"/>
          <w:rFonts w:hint="eastAsia"/>
        </w:rPr>
        <w:t>对盾构设备进行进场验收。</w:t>
      </w:r>
    </w:p>
    <w:p w:rsidR="0064247C" w:rsidRPr="00DD09F3" w:rsidRDefault="0064247C" w:rsidP="0064247C">
      <w:pPr>
        <w:spacing w:line="400" w:lineRule="exact"/>
        <w:rPr>
          <w:rStyle w:val="Chara"/>
        </w:rPr>
      </w:pPr>
      <w:r w:rsidRPr="001136A5">
        <w:rPr>
          <w:rStyle w:val="Chara"/>
          <w:rFonts w:asciiTheme="minorHAnsi" w:hAnsiTheme="minorHAnsi" w:hint="eastAsia"/>
          <w:b/>
          <w:bCs/>
        </w:rPr>
        <w:t xml:space="preserve">6.6.12 </w:t>
      </w:r>
      <w:r w:rsidRPr="00DD09F3">
        <w:rPr>
          <w:rStyle w:val="Chara"/>
          <w:rFonts w:hint="eastAsia"/>
        </w:rPr>
        <w:t>未合理设置土（水）压力，引起地表隆起或沉降超限。</w:t>
      </w:r>
    </w:p>
    <w:p w:rsidR="00BA37C7" w:rsidRPr="00DD09F3" w:rsidRDefault="00BA37C7" w:rsidP="00BA37C7">
      <w:pPr>
        <w:spacing w:line="400" w:lineRule="exact"/>
        <w:rPr>
          <w:rStyle w:val="Chara"/>
          <w:b/>
        </w:rPr>
      </w:pPr>
      <w:r w:rsidRPr="001136A5">
        <w:rPr>
          <w:rStyle w:val="Chara"/>
          <w:rFonts w:asciiTheme="minorHAnsi" w:hAnsiTheme="minorHAnsi" w:hint="eastAsia"/>
          <w:b/>
          <w:bCs/>
        </w:rPr>
        <w:t xml:space="preserve">6.6.13 </w:t>
      </w:r>
      <w:r w:rsidRPr="00DD09F3">
        <w:rPr>
          <w:rFonts w:hint="eastAsia"/>
        </w:rPr>
        <w:t>盾构工程壁后注浆等施工土体加固、开挖等未按设计或方案进行。</w:t>
      </w:r>
    </w:p>
    <w:p w:rsidR="00612874" w:rsidRPr="00DD09F3" w:rsidRDefault="00612874" w:rsidP="0064247C">
      <w:pPr>
        <w:spacing w:line="400" w:lineRule="exact"/>
        <w:rPr>
          <w:rStyle w:val="Chara"/>
        </w:rPr>
      </w:pPr>
    </w:p>
    <w:p w:rsidR="00612874" w:rsidRPr="00DD09F3" w:rsidRDefault="00612874" w:rsidP="0064247C">
      <w:pPr>
        <w:spacing w:line="400" w:lineRule="exact"/>
        <w:rPr>
          <w:rStyle w:val="Chara"/>
        </w:rPr>
      </w:pPr>
    </w:p>
    <w:p w:rsidR="00612874" w:rsidRPr="00DD09F3" w:rsidRDefault="00612874" w:rsidP="0064247C">
      <w:pPr>
        <w:spacing w:line="400" w:lineRule="exact"/>
        <w:rPr>
          <w:rStyle w:val="Chara"/>
        </w:rPr>
      </w:pPr>
    </w:p>
    <w:p w:rsidR="00612874" w:rsidRPr="00DD09F3" w:rsidRDefault="00612874" w:rsidP="0064247C">
      <w:pPr>
        <w:spacing w:line="400" w:lineRule="exact"/>
        <w:rPr>
          <w:rStyle w:val="Chara"/>
        </w:rPr>
      </w:pPr>
    </w:p>
    <w:p w:rsidR="00612874" w:rsidRPr="00DD09F3" w:rsidRDefault="00612874" w:rsidP="0064247C">
      <w:pPr>
        <w:spacing w:line="400" w:lineRule="exact"/>
        <w:rPr>
          <w:rStyle w:val="Chara"/>
        </w:rPr>
      </w:pPr>
    </w:p>
    <w:p w:rsidR="00612874" w:rsidRPr="00DD09F3" w:rsidRDefault="00612874" w:rsidP="0064247C">
      <w:pPr>
        <w:spacing w:line="400" w:lineRule="exact"/>
        <w:rPr>
          <w:rStyle w:val="Chara"/>
          <w:b/>
        </w:rPr>
      </w:pPr>
    </w:p>
    <w:p w:rsidR="00093715" w:rsidRPr="00DD09F3" w:rsidRDefault="00093715" w:rsidP="0064247C">
      <w:pPr>
        <w:spacing w:line="400" w:lineRule="exact"/>
        <w:rPr>
          <w:rStyle w:val="Chara"/>
          <w:b/>
        </w:rPr>
      </w:pPr>
    </w:p>
    <w:p w:rsidR="00093715" w:rsidRPr="00DD09F3" w:rsidRDefault="00093715" w:rsidP="0064247C">
      <w:pPr>
        <w:spacing w:line="400" w:lineRule="exact"/>
        <w:rPr>
          <w:rStyle w:val="Chara"/>
          <w:b/>
        </w:rPr>
      </w:pPr>
    </w:p>
    <w:p w:rsidR="00093715" w:rsidRPr="00DD09F3" w:rsidRDefault="00093715" w:rsidP="0064247C">
      <w:pPr>
        <w:spacing w:line="400" w:lineRule="exact"/>
        <w:rPr>
          <w:rStyle w:val="Chara"/>
          <w:b/>
        </w:rPr>
      </w:pPr>
    </w:p>
    <w:p w:rsidR="00093715" w:rsidRPr="00DD09F3" w:rsidRDefault="00093715" w:rsidP="0064247C">
      <w:pPr>
        <w:spacing w:line="400" w:lineRule="exact"/>
        <w:rPr>
          <w:rStyle w:val="Chara"/>
          <w:b/>
        </w:rPr>
      </w:pPr>
    </w:p>
    <w:p w:rsidR="00043B90" w:rsidRPr="00DD09F3" w:rsidRDefault="00F25D8B" w:rsidP="001543F2">
      <w:pPr>
        <w:pStyle w:val="1"/>
        <w:spacing w:beforeLines="50" w:before="156" w:afterLines="50" w:after="156" w:line="400" w:lineRule="exact"/>
        <w:jc w:val="left"/>
        <w:rPr>
          <w:kern w:val="0"/>
        </w:rPr>
      </w:pPr>
      <w:bookmarkStart w:id="66" w:name="_Toc23745511"/>
      <w:r w:rsidRPr="00DD09F3">
        <w:rPr>
          <w:rFonts w:hint="eastAsia"/>
          <w:kern w:val="0"/>
        </w:rPr>
        <w:lastRenderedPageBreak/>
        <w:t>附：条文说明</w:t>
      </w:r>
      <w:bookmarkEnd w:id="66"/>
    </w:p>
    <w:p w:rsidR="00DD540F" w:rsidRPr="00DD09F3" w:rsidRDefault="00421251" w:rsidP="00651C15">
      <w:pPr>
        <w:pStyle w:val="1"/>
        <w:spacing w:beforeLines="50" w:before="156" w:afterLines="50" w:after="156" w:line="400" w:lineRule="exact"/>
        <w:rPr>
          <w:rFonts w:ascii="黑体" w:eastAsia="黑体" w:hAnsi="黑体"/>
          <w:kern w:val="0"/>
        </w:rPr>
      </w:pPr>
      <w:bookmarkStart w:id="67" w:name="_Toc18440049"/>
      <w:bookmarkStart w:id="68" w:name="_Toc23745512"/>
      <w:r w:rsidRPr="00DD09F3">
        <w:rPr>
          <w:rFonts w:ascii="黑体" w:eastAsia="黑体" w:hAnsi="黑体" w:hint="eastAsia"/>
          <w:kern w:val="0"/>
        </w:rPr>
        <w:t>2  术  语</w:t>
      </w:r>
      <w:bookmarkEnd w:id="67"/>
      <w:bookmarkEnd w:id="68"/>
    </w:p>
    <w:p w:rsidR="00421251" w:rsidRPr="00DD09F3" w:rsidRDefault="00421251" w:rsidP="00421251">
      <w:pPr>
        <w:spacing w:line="400" w:lineRule="exact"/>
      </w:pPr>
      <w:r w:rsidRPr="001136A5">
        <w:rPr>
          <w:rStyle w:val="Chara"/>
          <w:rFonts w:asciiTheme="minorHAnsi" w:hAnsiTheme="minorHAnsi"/>
          <w:b/>
          <w:bCs/>
        </w:rPr>
        <w:t>2.0.</w:t>
      </w:r>
      <w:r w:rsidRPr="001136A5">
        <w:rPr>
          <w:rStyle w:val="Chara"/>
          <w:rFonts w:asciiTheme="minorHAnsi" w:hAnsiTheme="minorHAnsi" w:hint="eastAsia"/>
          <w:b/>
          <w:bCs/>
        </w:rPr>
        <w:t>3</w:t>
      </w:r>
      <w:r w:rsidR="009C4A79" w:rsidRPr="00DD09F3">
        <w:rPr>
          <w:rFonts w:hint="eastAsia"/>
        </w:rPr>
        <w:t>合理施工工期要以工期定额为基础确定，但不一定与定额工期完全一致，可依施工条件等作适当调整，工期的调整应计算相应增加的费用，以确保工程的质量安全。如果在施工过程中对合同工期调整的，施工单位应编制赶工技术方案，在不影响工程质量安全及不违反我市工期定额管理规定的前提下，经专家进行评审确定的工期可视为合理工期，压缩合同工期应签订增加费用的补充协议。</w:t>
      </w:r>
    </w:p>
    <w:p w:rsidR="00634DDD" w:rsidRPr="00DD09F3" w:rsidRDefault="00634DDD" w:rsidP="00634DDD">
      <w:pPr>
        <w:pStyle w:val="1"/>
        <w:spacing w:beforeLines="50" w:before="156" w:afterLines="50" w:after="156" w:line="400" w:lineRule="exact"/>
        <w:rPr>
          <w:rFonts w:ascii="黑体" w:eastAsia="黑体" w:hAnsi="黑体"/>
          <w:kern w:val="0"/>
        </w:rPr>
      </w:pPr>
      <w:bookmarkStart w:id="69" w:name="_Toc23745513"/>
      <w:r w:rsidRPr="00DD09F3">
        <w:rPr>
          <w:rFonts w:ascii="黑体" w:eastAsia="黑体" w:hAnsi="黑体" w:hint="eastAsia"/>
          <w:kern w:val="0"/>
        </w:rPr>
        <w:t>3  基本条款</w:t>
      </w:r>
      <w:bookmarkEnd w:id="69"/>
    </w:p>
    <w:p w:rsidR="00634DDD" w:rsidRPr="00DD09F3" w:rsidRDefault="00634DDD" w:rsidP="00634DDD">
      <w:pPr>
        <w:pStyle w:val="22"/>
        <w:spacing w:line="400" w:lineRule="exact"/>
        <w:ind w:leftChars="0" w:left="0"/>
      </w:pPr>
      <w:r w:rsidRPr="001136A5">
        <w:rPr>
          <w:rStyle w:val="Chara"/>
          <w:rFonts w:asciiTheme="minorHAnsi" w:hAnsiTheme="minorHAnsi" w:hint="eastAsia"/>
          <w:b/>
          <w:bCs/>
        </w:rPr>
        <w:t xml:space="preserve">3.0.7 </w:t>
      </w:r>
      <w:r w:rsidRPr="00DD09F3">
        <w:rPr>
          <w:rStyle w:val="Chara"/>
          <w:rFonts w:hint="eastAsia"/>
        </w:rPr>
        <w:t>施工组织设计和专项施工方案的编制、审批、审查及专家论证程序应按照北京市住房和城乡建设委员会《关于加强房屋建筑和市政基础设施工程施工技术管理工作的通知》（京建</w:t>
      </w:r>
      <w:r w:rsidRPr="00476965">
        <w:rPr>
          <w:rStyle w:val="Chara"/>
          <w:rFonts w:asciiTheme="minorEastAsia" w:eastAsiaTheme="minorEastAsia" w:hAnsiTheme="minorEastAsia" w:hint="eastAsia"/>
        </w:rPr>
        <w:t>法〔</w:t>
      </w:r>
      <w:r w:rsidRPr="00476965">
        <w:rPr>
          <w:rStyle w:val="Chara"/>
          <w:rFonts w:asciiTheme="minorEastAsia" w:eastAsiaTheme="minorEastAsia" w:hAnsiTheme="minorEastAsia"/>
        </w:rPr>
        <w:t>2018</w:t>
      </w:r>
      <w:r w:rsidRPr="00476965">
        <w:rPr>
          <w:rStyle w:val="Chara"/>
          <w:rFonts w:asciiTheme="minorEastAsia" w:eastAsiaTheme="minorEastAsia" w:hAnsiTheme="minorEastAsia" w:hint="eastAsia"/>
        </w:rPr>
        <w:t>〕22号）</w:t>
      </w:r>
      <w:r w:rsidRPr="00DD09F3">
        <w:rPr>
          <w:rStyle w:val="Chara"/>
          <w:rFonts w:hint="eastAsia"/>
        </w:rPr>
        <w:t>执行。</w:t>
      </w:r>
    </w:p>
    <w:p w:rsidR="00421251" w:rsidRPr="00DD09F3" w:rsidRDefault="00421251" w:rsidP="00421251">
      <w:pPr>
        <w:pStyle w:val="1"/>
        <w:spacing w:beforeLines="50" w:before="156" w:afterLines="50" w:after="156" w:line="400" w:lineRule="exact"/>
        <w:rPr>
          <w:rFonts w:ascii="黑体" w:eastAsia="黑体" w:hAnsi="黑体"/>
          <w:kern w:val="0"/>
        </w:rPr>
      </w:pPr>
      <w:bookmarkStart w:id="70" w:name="_Toc23745514"/>
      <w:r w:rsidRPr="00DD09F3">
        <w:rPr>
          <w:rFonts w:ascii="黑体" w:eastAsia="黑体" w:hAnsi="黑体" w:hint="eastAsia"/>
          <w:kern w:val="0"/>
        </w:rPr>
        <w:t>4  房屋建筑工程质量事故隐患</w:t>
      </w:r>
      <w:bookmarkEnd w:id="70"/>
    </w:p>
    <w:p w:rsidR="00E00B05" w:rsidRPr="00DD09F3" w:rsidRDefault="00E00B05" w:rsidP="00E00B05">
      <w:pPr>
        <w:pStyle w:val="23"/>
        <w:spacing w:beforeLines="50" w:before="156" w:afterLines="50" w:after="156" w:line="400" w:lineRule="exact"/>
        <w:rPr>
          <w:rStyle w:val="Chara"/>
        </w:rPr>
      </w:pPr>
      <w:bookmarkStart w:id="71" w:name="_Toc23745515"/>
      <w:bookmarkEnd w:id="0"/>
      <w:bookmarkEnd w:id="1"/>
      <w:bookmarkEnd w:id="2"/>
      <w:bookmarkEnd w:id="3"/>
      <w:r w:rsidRPr="00DD09F3">
        <w:rPr>
          <w:rStyle w:val="Chara"/>
          <w:rFonts w:hint="eastAsia"/>
        </w:rPr>
        <w:t>4.</w:t>
      </w:r>
      <w:r w:rsidR="007126CA" w:rsidRPr="00DD09F3">
        <w:rPr>
          <w:rStyle w:val="Chara"/>
          <w:rFonts w:hint="eastAsia"/>
        </w:rPr>
        <w:t xml:space="preserve">3 </w:t>
      </w:r>
      <w:r w:rsidRPr="00DD09F3">
        <w:rPr>
          <w:rStyle w:val="Chara"/>
          <w:rFonts w:hint="eastAsia"/>
        </w:rPr>
        <w:t>防水工程</w:t>
      </w:r>
      <w:bookmarkEnd w:id="71"/>
    </w:p>
    <w:p w:rsidR="007126CA" w:rsidRPr="00DD09F3" w:rsidRDefault="007126CA" w:rsidP="007126CA">
      <w:pPr>
        <w:pStyle w:val="22"/>
        <w:spacing w:line="400" w:lineRule="exact"/>
        <w:ind w:leftChars="0" w:left="0"/>
        <w:rPr>
          <w:rStyle w:val="Chara"/>
        </w:rPr>
      </w:pPr>
      <w:r w:rsidRPr="001136A5">
        <w:rPr>
          <w:rStyle w:val="Chara"/>
          <w:rFonts w:asciiTheme="minorHAnsi" w:hAnsiTheme="minorHAnsi" w:hint="eastAsia"/>
          <w:b/>
          <w:bCs/>
        </w:rPr>
        <w:t xml:space="preserve">4.3.6 </w:t>
      </w:r>
      <w:r w:rsidRPr="00DD09F3">
        <w:rPr>
          <w:rStyle w:val="Chara"/>
          <w:rFonts w:hint="eastAsia"/>
        </w:rPr>
        <w:t>根据《屋面工程质量验</w:t>
      </w:r>
      <w:r w:rsidRPr="00476965">
        <w:rPr>
          <w:rStyle w:val="Chara"/>
          <w:rFonts w:asciiTheme="minorEastAsia" w:eastAsiaTheme="minorEastAsia" w:hAnsiTheme="minorEastAsia" w:hint="eastAsia"/>
        </w:rPr>
        <w:t>收规范》（</w:t>
      </w:r>
      <w:r w:rsidRPr="00476965">
        <w:rPr>
          <w:rStyle w:val="Chara"/>
          <w:rFonts w:asciiTheme="minorEastAsia" w:eastAsiaTheme="minorEastAsia" w:hAnsiTheme="minorEastAsia"/>
        </w:rPr>
        <w:t>GB50207-2012</w:t>
      </w:r>
      <w:r w:rsidRPr="00476965">
        <w:rPr>
          <w:rStyle w:val="Chara"/>
          <w:rFonts w:asciiTheme="minorEastAsia" w:eastAsiaTheme="minorEastAsia" w:hAnsiTheme="minorEastAsia" w:hint="eastAsia"/>
        </w:rPr>
        <w:t>）第6.2.14条款，卷材</w:t>
      </w:r>
      <w:proofErr w:type="gramStart"/>
      <w:r w:rsidRPr="00476965">
        <w:rPr>
          <w:rStyle w:val="Chara"/>
          <w:rFonts w:asciiTheme="minorEastAsia" w:eastAsiaTheme="minorEastAsia" w:hAnsiTheme="minorEastAsia" w:hint="eastAsia"/>
        </w:rPr>
        <w:t>防水层收头是</w:t>
      </w:r>
      <w:proofErr w:type="gramEnd"/>
      <w:r w:rsidRPr="00476965">
        <w:rPr>
          <w:rStyle w:val="Chara"/>
          <w:rFonts w:asciiTheme="minorEastAsia" w:eastAsiaTheme="minorEastAsia" w:hAnsiTheme="minorEastAsia" w:hint="eastAsia"/>
        </w:rPr>
        <w:t>屋面细部构造施工的关键环节。如檐口</w:t>
      </w:r>
      <w:r w:rsidR="00476965" w:rsidRPr="00476965">
        <w:rPr>
          <w:rStyle w:val="Chara"/>
          <w:rFonts w:asciiTheme="minorEastAsia" w:eastAsiaTheme="minorEastAsia" w:hAnsiTheme="minorEastAsia"/>
        </w:rPr>
        <w:t>800</w:t>
      </w:r>
      <w:r w:rsidR="00476965" w:rsidRPr="00476965">
        <w:rPr>
          <w:rStyle w:val="Chara"/>
          <w:rFonts w:asciiTheme="minorEastAsia" w:eastAsiaTheme="minorEastAsia" w:hAnsiTheme="minorEastAsia" w:hint="eastAsia"/>
        </w:rPr>
        <w:t>毫米</w:t>
      </w:r>
      <w:r w:rsidRPr="00476965">
        <w:rPr>
          <w:rStyle w:val="Chara"/>
          <w:rFonts w:asciiTheme="minorEastAsia" w:eastAsiaTheme="minorEastAsia" w:hAnsiTheme="minorEastAsia" w:hint="eastAsia"/>
        </w:rPr>
        <w:t>范围内的卷材</w:t>
      </w:r>
      <w:proofErr w:type="gramStart"/>
      <w:r w:rsidRPr="00476965">
        <w:rPr>
          <w:rStyle w:val="Chara"/>
          <w:rFonts w:asciiTheme="minorEastAsia" w:eastAsiaTheme="minorEastAsia" w:hAnsiTheme="minorEastAsia" w:hint="eastAsia"/>
        </w:rPr>
        <w:t>应满粘</w:t>
      </w:r>
      <w:proofErr w:type="gramEnd"/>
      <w:r w:rsidRPr="00476965">
        <w:rPr>
          <w:rStyle w:val="Chara"/>
          <w:rFonts w:asciiTheme="minorEastAsia" w:eastAsiaTheme="minorEastAsia" w:hAnsiTheme="minorEastAsia" w:hint="eastAsia"/>
        </w:rPr>
        <w:t>，卷材端头应压人找平层的凹槽内，卷材</w:t>
      </w:r>
      <w:proofErr w:type="gramStart"/>
      <w:r w:rsidRPr="00476965">
        <w:rPr>
          <w:rStyle w:val="Chara"/>
          <w:rFonts w:asciiTheme="minorEastAsia" w:eastAsiaTheme="minorEastAsia" w:hAnsiTheme="minorEastAsia" w:hint="eastAsia"/>
        </w:rPr>
        <w:t>收头应用</w:t>
      </w:r>
      <w:proofErr w:type="gramEnd"/>
      <w:r w:rsidRPr="00476965">
        <w:rPr>
          <w:rStyle w:val="Chara"/>
          <w:rFonts w:asciiTheme="minorEastAsia" w:eastAsiaTheme="minorEastAsia" w:hAnsiTheme="minorEastAsia" w:hint="eastAsia"/>
        </w:rPr>
        <w:t>金属压条</w:t>
      </w:r>
      <w:proofErr w:type="gramStart"/>
      <w:r w:rsidRPr="00476965">
        <w:rPr>
          <w:rStyle w:val="Chara"/>
          <w:rFonts w:asciiTheme="minorEastAsia" w:eastAsiaTheme="minorEastAsia" w:hAnsiTheme="minorEastAsia" w:hint="eastAsia"/>
        </w:rPr>
        <w:t>钉压固定</w:t>
      </w:r>
      <w:proofErr w:type="gramEnd"/>
      <w:r w:rsidRPr="00476965">
        <w:rPr>
          <w:rStyle w:val="Chara"/>
          <w:rFonts w:asciiTheme="minorEastAsia" w:eastAsiaTheme="minorEastAsia" w:hAnsiTheme="minorEastAsia" w:hint="eastAsia"/>
        </w:rPr>
        <w:t>，并用密封材料封严；檐沟内卷材应由沟底翻上至沟外侧顶部，卷材</w:t>
      </w:r>
      <w:proofErr w:type="gramStart"/>
      <w:r w:rsidRPr="00476965">
        <w:rPr>
          <w:rStyle w:val="Chara"/>
          <w:rFonts w:asciiTheme="minorEastAsia" w:eastAsiaTheme="minorEastAsia" w:hAnsiTheme="minorEastAsia" w:hint="eastAsia"/>
        </w:rPr>
        <w:t>收头应用</w:t>
      </w:r>
      <w:proofErr w:type="gramEnd"/>
      <w:r w:rsidRPr="00476965">
        <w:rPr>
          <w:rStyle w:val="Chara"/>
          <w:rFonts w:asciiTheme="minorEastAsia" w:eastAsiaTheme="minorEastAsia" w:hAnsiTheme="minorEastAsia" w:hint="eastAsia"/>
        </w:rPr>
        <w:t>金属压条</w:t>
      </w:r>
      <w:proofErr w:type="gramStart"/>
      <w:r w:rsidRPr="00476965">
        <w:rPr>
          <w:rStyle w:val="Chara"/>
          <w:rFonts w:asciiTheme="minorEastAsia" w:eastAsiaTheme="minorEastAsia" w:hAnsiTheme="minorEastAsia" w:hint="eastAsia"/>
        </w:rPr>
        <w:t>钉压固定</w:t>
      </w:r>
      <w:proofErr w:type="gramEnd"/>
      <w:r w:rsidRPr="00476965">
        <w:rPr>
          <w:rStyle w:val="Chara"/>
          <w:rFonts w:asciiTheme="minorEastAsia" w:eastAsiaTheme="minorEastAsia" w:hAnsiTheme="minorEastAsia" w:hint="eastAsia"/>
        </w:rPr>
        <w:t>，并用密封材料封严；女儿墙和山墙泛水高度不应小于</w:t>
      </w:r>
      <w:r w:rsidR="00476965" w:rsidRPr="00476965">
        <w:rPr>
          <w:rStyle w:val="Chara"/>
          <w:rFonts w:asciiTheme="minorEastAsia" w:eastAsiaTheme="minorEastAsia" w:hAnsiTheme="minorEastAsia"/>
        </w:rPr>
        <w:t>250</w:t>
      </w:r>
      <w:r w:rsidR="00476965" w:rsidRPr="00476965">
        <w:rPr>
          <w:rStyle w:val="Chara"/>
          <w:rFonts w:asciiTheme="minorEastAsia" w:eastAsiaTheme="minorEastAsia" w:hAnsiTheme="minorEastAsia" w:hint="eastAsia"/>
        </w:rPr>
        <w:t>毫米</w:t>
      </w:r>
      <w:r w:rsidRPr="00476965">
        <w:rPr>
          <w:rStyle w:val="Chara"/>
          <w:rFonts w:asciiTheme="minorEastAsia" w:eastAsiaTheme="minorEastAsia" w:hAnsiTheme="minorEastAsia" w:hint="eastAsia"/>
        </w:rPr>
        <w:t>；</w:t>
      </w:r>
      <w:proofErr w:type="gramStart"/>
      <w:r w:rsidRPr="00476965">
        <w:rPr>
          <w:rStyle w:val="Chara"/>
          <w:rFonts w:asciiTheme="minorEastAsia" w:eastAsiaTheme="minorEastAsia" w:hAnsiTheme="minorEastAsia" w:hint="eastAsia"/>
        </w:rPr>
        <w:t>卷材收头可</w:t>
      </w:r>
      <w:proofErr w:type="gramEnd"/>
      <w:r w:rsidRPr="00476965">
        <w:rPr>
          <w:rStyle w:val="Chara"/>
          <w:rFonts w:asciiTheme="minorEastAsia" w:eastAsiaTheme="minorEastAsia" w:hAnsiTheme="minorEastAsia" w:hint="eastAsia"/>
        </w:rPr>
        <w:t>直接铺至女儿墙压顶下，用金属压条</w:t>
      </w:r>
      <w:proofErr w:type="gramStart"/>
      <w:r w:rsidRPr="00476965">
        <w:rPr>
          <w:rStyle w:val="Chara"/>
          <w:rFonts w:asciiTheme="minorEastAsia" w:eastAsiaTheme="minorEastAsia" w:hAnsiTheme="minorEastAsia" w:hint="eastAsia"/>
        </w:rPr>
        <w:t>钉压固定</w:t>
      </w:r>
      <w:proofErr w:type="gramEnd"/>
      <w:r w:rsidRPr="00476965">
        <w:rPr>
          <w:rStyle w:val="Chara"/>
          <w:rFonts w:asciiTheme="minorEastAsia" w:eastAsiaTheme="minorEastAsia" w:hAnsiTheme="minorEastAsia" w:hint="eastAsia"/>
        </w:rPr>
        <w:t>，并用密封材料封严；伸出屋面管道泛水高度不应小于</w:t>
      </w:r>
      <w:r w:rsidR="00476965" w:rsidRPr="00476965">
        <w:rPr>
          <w:rStyle w:val="Chara"/>
          <w:rFonts w:asciiTheme="minorEastAsia" w:eastAsiaTheme="minorEastAsia" w:hAnsiTheme="minorEastAsia"/>
        </w:rPr>
        <w:t>250</w:t>
      </w:r>
      <w:r w:rsidR="00476965" w:rsidRPr="00476965">
        <w:rPr>
          <w:rStyle w:val="Chara"/>
          <w:rFonts w:asciiTheme="minorEastAsia" w:eastAsiaTheme="minorEastAsia" w:hAnsiTheme="minorEastAsia" w:hint="eastAsia"/>
        </w:rPr>
        <w:t>毫米</w:t>
      </w:r>
      <w:r w:rsidRPr="00476965">
        <w:rPr>
          <w:rStyle w:val="Chara"/>
          <w:rFonts w:asciiTheme="minorEastAsia" w:eastAsiaTheme="minorEastAsia" w:hAnsiTheme="minorEastAsia" w:hint="eastAsia"/>
        </w:rPr>
        <w:t>，</w:t>
      </w:r>
      <w:proofErr w:type="gramStart"/>
      <w:r w:rsidRPr="00476965">
        <w:rPr>
          <w:rStyle w:val="Chara"/>
          <w:rFonts w:asciiTheme="minorEastAsia" w:eastAsiaTheme="minorEastAsia" w:hAnsiTheme="minorEastAsia" w:hint="eastAsia"/>
        </w:rPr>
        <w:t>卷材收头处</w:t>
      </w:r>
      <w:proofErr w:type="gramEnd"/>
      <w:r w:rsidRPr="00476965">
        <w:rPr>
          <w:rStyle w:val="Chara"/>
          <w:rFonts w:asciiTheme="minorEastAsia" w:eastAsiaTheme="minorEastAsia" w:hAnsiTheme="minorEastAsia" w:hint="eastAsia"/>
        </w:rPr>
        <w:t>应用金属箍箍紧，并用密封材料封严；水落口部位的防水层，</w:t>
      </w:r>
      <w:proofErr w:type="gramStart"/>
      <w:r w:rsidRPr="00476965">
        <w:rPr>
          <w:rStyle w:val="Chara"/>
          <w:rFonts w:asciiTheme="minorEastAsia" w:eastAsiaTheme="minorEastAsia" w:hAnsiTheme="minorEastAsia" w:hint="eastAsia"/>
        </w:rPr>
        <w:t>伸人水落</w:t>
      </w:r>
      <w:proofErr w:type="gramEnd"/>
      <w:r w:rsidRPr="00476965">
        <w:rPr>
          <w:rStyle w:val="Chara"/>
          <w:rFonts w:asciiTheme="minorEastAsia" w:eastAsiaTheme="minorEastAsia" w:hAnsiTheme="minorEastAsia" w:hint="eastAsia"/>
        </w:rPr>
        <w:t>口杯内不应小于</w:t>
      </w:r>
      <w:r w:rsidR="00476965" w:rsidRPr="00476965">
        <w:rPr>
          <w:rStyle w:val="Chara"/>
          <w:rFonts w:asciiTheme="minorEastAsia" w:eastAsiaTheme="minorEastAsia" w:hAnsiTheme="minorEastAsia"/>
        </w:rPr>
        <w:t>50</w:t>
      </w:r>
      <w:r w:rsidR="00476965" w:rsidRPr="00476965">
        <w:rPr>
          <w:rStyle w:val="Chara"/>
          <w:rFonts w:asciiTheme="minorEastAsia" w:eastAsiaTheme="minorEastAsia" w:hAnsiTheme="minorEastAsia" w:hint="eastAsia"/>
        </w:rPr>
        <w:t>毫米</w:t>
      </w:r>
      <w:r w:rsidRPr="00476965">
        <w:rPr>
          <w:rStyle w:val="Chara"/>
          <w:rFonts w:asciiTheme="minorEastAsia" w:eastAsiaTheme="minorEastAsia" w:hAnsiTheme="minorEastAsia" w:hint="eastAsia"/>
        </w:rPr>
        <w:t>，并应粘</w:t>
      </w:r>
      <w:r w:rsidRPr="00DD09F3">
        <w:rPr>
          <w:rStyle w:val="Chara"/>
          <w:rFonts w:hint="eastAsia"/>
        </w:rPr>
        <w:t>结牢固。</w:t>
      </w:r>
    </w:p>
    <w:p w:rsidR="007126CA" w:rsidRPr="00DD09F3" w:rsidRDefault="007126CA" w:rsidP="007126CA">
      <w:pPr>
        <w:pStyle w:val="22"/>
        <w:spacing w:line="400" w:lineRule="exact"/>
        <w:ind w:leftChars="0" w:left="0"/>
        <w:rPr>
          <w:rStyle w:val="Chara"/>
          <w:b/>
        </w:rPr>
      </w:pPr>
      <w:r w:rsidRPr="001136A5">
        <w:rPr>
          <w:rStyle w:val="Chara"/>
          <w:rFonts w:asciiTheme="minorHAnsi" w:hAnsiTheme="minorHAnsi" w:hint="eastAsia"/>
          <w:b/>
          <w:bCs/>
        </w:rPr>
        <w:t>4.3.</w:t>
      </w:r>
      <w:r w:rsidR="0067077C" w:rsidRPr="001136A5">
        <w:rPr>
          <w:rStyle w:val="Chara"/>
          <w:rFonts w:asciiTheme="minorHAnsi" w:hAnsiTheme="minorHAnsi" w:hint="eastAsia"/>
          <w:b/>
          <w:bCs/>
        </w:rPr>
        <w:t>7</w:t>
      </w:r>
      <w:r w:rsidRPr="00DD09F3">
        <w:rPr>
          <w:rFonts w:ascii="Times New Roman" w:hAnsi="Times New Roman" w:hint="eastAsia"/>
          <w:b/>
          <w:szCs w:val="32"/>
        </w:rPr>
        <w:t xml:space="preserve"> </w:t>
      </w:r>
      <w:r w:rsidRPr="00DD09F3">
        <w:rPr>
          <w:rStyle w:val="Chara"/>
          <w:rFonts w:hint="eastAsia"/>
        </w:rPr>
        <w:t>根据《屋面工程质量验收规</w:t>
      </w:r>
      <w:r w:rsidRPr="00D14372">
        <w:rPr>
          <w:rStyle w:val="Chara"/>
          <w:rFonts w:asciiTheme="minorEastAsia" w:eastAsiaTheme="minorEastAsia" w:hAnsiTheme="minorEastAsia" w:hint="eastAsia"/>
        </w:rPr>
        <w:t>范》（</w:t>
      </w:r>
      <w:r w:rsidRPr="00D14372">
        <w:rPr>
          <w:rStyle w:val="Chara"/>
          <w:rFonts w:asciiTheme="minorEastAsia" w:eastAsiaTheme="minorEastAsia" w:hAnsiTheme="minorEastAsia"/>
        </w:rPr>
        <w:t>GB50207-2012</w:t>
      </w:r>
      <w:r w:rsidRPr="00D14372">
        <w:rPr>
          <w:rStyle w:val="Chara"/>
          <w:rFonts w:asciiTheme="minorEastAsia" w:eastAsiaTheme="minorEastAsia" w:hAnsiTheme="minorEastAsia" w:hint="eastAsia"/>
        </w:rPr>
        <w:t>）第6.2.1条款，</w:t>
      </w:r>
      <w:r w:rsidRPr="00D14372">
        <w:rPr>
          <w:rFonts w:asciiTheme="minorEastAsia" w:eastAsiaTheme="minorEastAsia" w:hAnsiTheme="minorEastAsia" w:hint="eastAsia"/>
          <w:szCs w:val="32"/>
        </w:rPr>
        <w:t>屋面坡度大于25°</w:t>
      </w:r>
      <w:r w:rsidRPr="00DD09F3">
        <w:rPr>
          <w:rFonts w:ascii="Times New Roman" w:hAnsi="Times New Roman" w:hint="eastAsia"/>
          <w:szCs w:val="32"/>
        </w:rPr>
        <w:t>时，卷材防水采用</w:t>
      </w:r>
      <w:proofErr w:type="gramStart"/>
      <w:r w:rsidRPr="00DD09F3">
        <w:rPr>
          <w:rFonts w:ascii="Times New Roman" w:hAnsi="Times New Roman" w:hint="eastAsia"/>
          <w:szCs w:val="32"/>
        </w:rPr>
        <w:t>满粘和钉压固定</w:t>
      </w:r>
      <w:proofErr w:type="gramEnd"/>
      <w:r w:rsidRPr="00DD09F3">
        <w:rPr>
          <w:rStyle w:val="Chara"/>
          <w:rFonts w:hint="eastAsia"/>
        </w:rPr>
        <w:t>。</w:t>
      </w:r>
    </w:p>
    <w:p w:rsidR="000055C1" w:rsidRPr="00DD09F3" w:rsidRDefault="000055C1" w:rsidP="00F67A3C">
      <w:pPr>
        <w:pStyle w:val="22"/>
        <w:spacing w:line="400" w:lineRule="exact"/>
        <w:ind w:leftChars="0" w:left="0"/>
        <w:rPr>
          <w:rStyle w:val="Chara"/>
          <w:b/>
        </w:rPr>
      </w:pPr>
      <w:r w:rsidRPr="001136A5">
        <w:rPr>
          <w:rStyle w:val="Chara"/>
          <w:rFonts w:asciiTheme="minorHAnsi" w:hAnsiTheme="minorHAnsi"/>
          <w:b/>
        </w:rPr>
        <w:t>4.</w:t>
      </w:r>
      <w:r w:rsidR="007126CA" w:rsidRPr="001136A5">
        <w:rPr>
          <w:rStyle w:val="Chara"/>
          <w:rFonts w:asciiTheme="minorHAnsi" w:hAnsiTheme="minorHAnsi"/>
          <w:b/>
        </w:rPr>
        <w:t>3</w:t>
      </w:r>
      <w:r w:rsidRPr="001136A5">
        <w:rPr>
          <w:rStyle w:val="Chara"/>
          <w:rFonts w:asciiTheme="minorHAnsi" w:hAnsiTheme="minorHAnsi"/>
          <w:b/>
        </w:rPr>
        <w:t>.</w:t>
      </w:r>
      <w:r w:rsidR="00C87F40" w:rsidRPr="001136A5">
        <w:rPr>
          <w:rStyle w:val="Chara"/>
          <w:rFonts w:asciiTheme="minorHAnsi" w:hAnsiTheme="minorHAnsi"/>
          <w:b/>
        </w:rPr>
        <w:t>8</w:t>
      </w:r>
      <w:r w:rsidRPr="001136A5">
        <w:rPr>
          <w:rStyle w:val="Chara"/>
          <w:rFonts w:asciiTheme="minorHAnsi" w:hAnsiTheme="minorHAnsi"/>
          <w:b/>
        </w:rPr>
        <w:t xml:space="preserve"> </w:t>
      </w:r>
      <w:r w:rsidRPr="00DD09F3">
        <w:rPr>
          <w:rFonts w:hint="eastAsia"/>
        </w:rPr>
        <w:t>根据《建筑外墙</w:t>
      </w:r>
      <w:r w:rsidRPr="00D14372">
        <w:rPr>
          <w:rFonts w:asciiTheme="minorEastAsia" w:eastAsiaTheme="minorEastAsia" w:hAnsiTheme="minorEastAsia" w:hint="eastAsia"/>
        </w:rPr>
        <w:t>防水工程技术规程》（</w:t>
      </w:r>
      <w:r w:rsidRPr="00D14372">
        <w:rPr>
          <w:rFonts w:asciiTheme="minorEastAsia" w:eastAsiaTheme="minorEastAsia" w:hAnsiTheme="minorEastAsia"/>
        </w:rPr>
        <w:t>JGJT235-2011</w:t>
      </w:r>
      <w:r w:rsidRPr="00D14372">
        <w:rPr>
          <w:rFonts w:asciiTheme="minorEastAsia" w:eastAsiaTheme="minorEastAsia" w:hAnsiTheme="minorEastAsia" w:hint="eastAsia"/>
        </w:rPr>
        <w:t>）第</w:t>
      </w:r>
      <w:r w:rsidRPr="00D14372">
        <w:rPr>
          <w:rFonts w:asciiTheme="minorEastAsia" w:eastAsiaTheme="minorEastAsia" w:hAnsiTheme="minorEastAsia"/>
        </w:rPr>
        <w:t>5.3.5</w:t>
      </w:r>
      <w:r w:rsidRPr="00D14372">
        <w:rPr>
          <w:rFonts w:asciiTheme="minorEastAsia" w:eastAsiaTheme="minorEastAsia" w:hAnsiTheme="minorEastAsia" w:hint="eastAsia"/>
        </w:rPr>
        <w:t>条款，穿过</w:t>
      </w:r>
      <w:r w:rsidRPr="00DD09F3">
        <w:rPr>
          <w:rFonts w:hint="eastAsia"/>
        </w:rPr>
        <w:t>外墙的管道宜采用套管，</w:t>
      </w:r>
      <w:proofErr w:type="gramStart"/>
      <w:r w:rsidRPr="00DD09F3">
        <w:rPr>
          <w:rFonts w:hint="eastAsia"/>
        </w:rPr>
        <w:t>套管应内高</w:t>
      </w:r>
      <w:proofErr w:type="gramEnd"/>
      <w:r w:rsidRPr="00DD09F3">
        <w:rPr>
          <w:rFonts w:hint="eastAsia"/>
        </w:rPr>
        <w:t>外低，坡度</w:t>
      </w:r>
      <w:r w:rsidRPr="00D14372">
        <w:rPr>
          <w:rFonts w:asciiTheme="minorEastAsia" w:eastAsiaTheme="minorEastAsia" w:hAnsiTheme="minorEastAsia" w:hint="eastAsia"/>
        </w:rPr>
        <w:t>不应小于</w:t>
      </w:r>
      <w:r w:rsidRPr="00D14372">
        <w:rPr>
          <w:rFonts w:asciiTheme="minorEastAsia" w:eastAsiaTheme="minorEastAsia" w:hAnsiTheme="minorEastAsia"/>
        </w:rPr>
        <w:t>5%</w:t>
      </w:r>
      <w:r w:rsidRPr="00D14372">
        <w:rPr>
          <w:rFonts w:asciiTheme="minorEastAsia" w:eastAsiaTheme="minorEastAsia" w:hAnsiTheme="minorEastAsia" w:hint="eastAsia"/>
        </w:rPr>
        <w:t>，套管</w:t>
      </w:r>
      <w:r w:rsidRPr="00DD09F3">
        <w:rPr>
          <w:rFonts w:hint="eastAsia"/>
        </w:rPr>
        <w:t>周边应做防水密封处理。</w:t>
      </w:r>
    </w:p>
    <w:p w:rsidR="000055C1" w:rsidRPr="00DD09F3" w:rsidRDefault="000055C1" w:rsidP="00162F03">
      <w:pPr>
        <w:pStyle w:val="23"/>
        <w:spacing w:beforeLines="50" w:before="156" w:afterLines="50" w:after="156" w:line="400" w:lineRule="exact"/>
        <w:rPr>
          <w:rStyle w:val="Chara"/>
        </w:rPr>
      </w:pPr>
      <w:bookmarkStart w:id="72" w:name="_Toc23745516"/>
      <w:r w:rsidRPr="00DD09F3">
        <w:rPr>
          <w:rStyle w:val="Chara"/>
        </w:rPr>
        <w:t>4.1</w:t>
      </w:r>
      <w:r w:rsidR="007126CA" w:rsidRPr="00DD09F3">
        <w:rPr>
          <w:rStyle w:val="Chara"/>
          <w:rFonts w:hint="eastAsia"/>
        </w:rPr>
        <w:t>5</w:t>
      </w:r>
      <w:r w:rsidRPr="00DD09F3">
        <w:rPr>
          <w:rStyle w:val="Chara"/>
        </w:rPr>
        <w:t xml:space="preserve"> </w:t>
      </w:r>
      <w:r w:rsidRPr="00DD09F3">
        <w:rPr>
          <w:rStyle w:val="Chara"/>
          <w:rFonts w:hint="eastAsia"/>
        </w:rPr>
        <w:t>门窗和吊顶工程</w:t>
      </w:r>
      <w:bookmarkEnd w:id="72"/>
    </w:p>
    <w:p w:rsidR="000055C1" w:rsidRPr="00DD09F3" w:rsidRDefault="000055C1" w:rsidP="00F67A3C">
      <w:pPr>
        <w:pStyle w:val="22"/>
        <w:spacing w:line="400" w:lineRule="exact"/>
        <w:ind w:leftChars="0" w:left="0"/>
        <w:rPr>
          <w:rStyle w:val="Chara"/>
          <w:b/>
        </w:rPr>
      </w:pPr>
      <w:r w:rsidRPr="001136A5">
        <w:rPr>
          <w:rStyle w:val="Chara"/>
          <w:rFonts w:asciiTheme="minorHAnsi" w:hAnsiTheme="minorHAnsi"/>
          <w:b/>
        </w:rPr>
        <w:t>4.1</w:t>
      </w:r>
      <w:r w:rsidR="007126CA" w:rsidRPr="001136A5">
        <w:rPr>
          <w:rStyle w:val="Chara"/>
          <w:rFonts w:asciiTheme="minorHAnsi" w:hAnsiTheme="minorHAnsi" w:hint="eastAsia"/>
          <w:b/>
        </w:rPr>
        <w:t>5</w:t>
      </w:r>
      <w:r w:rsidRPr="001136A5">
        <w:rPr>
          <w:rStyle w:val="Chara"/>
          <w:rFonts w:asciiTheme="minorHAnsi" w:hAnsiTheme="minorHAnsi"/>
          <w:b/>
        </w:rPr>
        <w:t>.2</w:t>
      </w:r>
      <w:r w:rsidRPr="00DD09F3">
        <w:rPr>
          <w:rFonts w:hint="eastAsia"/>
        </w:rPr>
        <w:t>根据《建筑外墙防水工程技术</w:t>
      </w:r>
      <w:r w:rsidRPr="00D14372">
        <w:rPr>
          <w:rFonts w:asciiTheme="minorEastAsia" w:eastAsiaTheme="minorEastAsia" w:hAnsiTheme="minorEastAsia" w:hint="eastAsia"/>
        </w:rPr>
        <w:t>规程》（</w:t>
      </w:r>
      <w:r w:rsidRPr="00D14372">
        <w:rPr>
          <w:rFonts w:asciiTheme="minorEastAsia" w:eastAsiaTheme="minorEastAsia" w:hAnsiTheme="minorEastAsia"/>
        </w:rPr>
        <w:t>JGJT235-2011</w:t>
      </w:r>
      <w:r w:rsidRPr="00D14372">
        <w:rPr>
          <w:rFonts w:asciiTheme="minorEastAsia" w:eastAsiaTheme="minorEastAsia" w:hAnsiTheme="minorEastAsia" w:hint="eastAsia"/>
        </w:rPr>
        <w:t>）第</w:t>
      </w:r>
      <w:r w:rsidRPr="00D14372">
        <w:rPr>
          <w:rFonts w:asciiTheme="minorEastAsia" w:eastAsiaTheme="minorEastAsia" w:hAnsiTheme="minorEastAsia"/>
        </w:rPr>
        <w:t>5.3.1</w:t>
      </w:r>
      <w:r w:rsidRPr="00D14372">
        <w:rPr>
          <w:rFonts w:asciiTheme="minorEastAsia" w:eastAsiaTheme="minorEastAsia" w:hAnsiTheme="minorEastAsia" w:hint="eastAsia"/>
        </w:rPr>
        <w:t>条款，门窗框与墙体间的缝隙宜采用聚合物水泥防水砂浆或发泡聚氨酯填充</w:t>
      </w:r>
      <w:r w:rsidRPr="00DD09F3">
        <w:rPr>
          <w:rFonts w:hint="eastAsia"/>
        </w:rPr>
        <w:t>。</w:t>
      </w:r>
    </w:p>
    <w:p w:rsidR="000055C1" w:rsidRPr="00DD09F3" w:rsidRDefault="000055C1" w:rsidP="00F67A3C">
      <w:pPr>
        <w:pStyle w:val="22"/>
        <w:spacing w:line="400" w:lineRule="exact"/>
        <w:ind w:leftChars="0" w:left="0"/>
      </w:pPr>
      <w:r w:rsidRPr="001136A5">
        <w:rPr>
          <w:rStyle w:val="Chara"/>
          <w:rFonts w:asciiTheme="minorHAnsi" w:hAnsiTheme="minorHAnsi"/>
          <w:b/>
        </w:rPr>
        <w:t>4.1</w:t>
      </w:r>
      <w:r w:rsidR="007126CA" w:rsidRPr="001136A5">
        <w:rPr>
          <w:rStyle w:val="Chara"/>
          <w:rFonts w:asciiTheme="minorHAnsi" w:hAnsiTheme="minorHAnsi" w:hint="eastAsia"/>
          <w:b/>
        </w:rPr>
        <w:t>5</w:t>
      </w:r>
      <w:r w:rsidRPr="001136A5">
        <w:rPr>
          <w:rStyle w:val="Chara"/>
          <w:rFonts w:asciiTheme="minorHAnsi" w:hAnsiTheme="minorHAnsi"/>
          <w:b/>
        </w:rPr>
        <w:t xml:space="preserve">.3 </w:t>
      </w:r>
      <w:r w:rsidRPr="00DD09F3">
        <w:rPr>
          <w:rFonts w:hint="eastAsia"/>
        </w:rPr>
        <w:t>根据《建筑装饰装修工程质量验收</w:t>
      </w:r>
      <w:r w:rsidRPr="00D14372">
        <w:rPr>
          <w:rFonts w:asciiTheme="minorEastAsia" w:eastAsiaTheme="minorEastAsia" w:hAnsiTheme="minorEastAsia" w:hint="eastAsia"/>
        </w:rPr>
        <w:t>标准》（</w:t>
      </w:r>
      <w:r w:rsidRPr="00D14372">
        <w:rPr>
          <w:rFonts w:asciiTheme="minorEastAsia" w:eastAsiaTheme="minorEastAsia" w:hAnsiTheme="minorEastAsia"/>
        </w:rPr>
        <w:t>GB 50210-2018</w:t>
      </w:r>
      <w:r w:rsidRPr="00D14372">
        <w:rPr>
          <w:rFonts w:asciiTheme="minorEastAsia" w:eastAsiaTheme="minorEastAsia" w:hAnsiTheme="minorEastAsia" w:hint="eastAsia"/>
        </w:rPr>
        <w:t>）第</w:t>
      </w:r>
      <w:r w:rsidRPr="00D14372">
        <w:rPr>
          <w:rFonts w:asciiTheme="minorEastAsia" w:eastAsiaTheme="minorEastAsia" w:hAnsiTheme="minorEastAsia"/>
        </w:rPr>
        <w:t>7.1.12</w:t>
      </w:r>
      <w:r w:rsidRPr="00D14372">
        <w:rPr>
          <w:rFonts w:asciiTheme="minorEastAsia" w:eastAsiaTheme="minorEastAsia" w:hAnsiTheme="minorEastAsia" w:hint="eastAsia"/>
        </w:rPr>
        <w:t>条款，</w:t>
      </w:r>
      <w:r w:rsidR="00D14372">
        <w:rPr>
          <w:rFonts w:asciiTheme="minorEastAsia" w:eastAsiaTheme="minorEastAsia" w:hAnsiTheme="minorEastAsia"/>
        </w:rPr>
        <w:t>3</w:t>
      </w:r>
      <w:r w:rsidR="00D14372">
        <w:rPr>
          <w:rFonts w:asciiTheme="minorEastAsia" w:eastAsiaTheme="minorEastAsia" w:hAnsiTheme="minorEastAsia" w:hint="eastAsia"/>
        </w:rPr>
        <w:t>千克</w:t>
      </w:r>
      <w:r w:rsidRPr="00D14372">
        <w:rPr>
          <w:rFonts w:asciiTheme="minorEastAsia" w:eastAsiaTheme="minorEastAsia" w:hAnsiTheme="minorEastAsia" w:hint="eastAsia"/>
        </w:rPr>
        <w:t>以上的灯具、投影仪等重型设备和电扇、音箱等有震动荷载的设备</w:t>
      </w:r>
      <w:proofErr w:type="gramStart"/>
      <w:r w:rsidRPr="00D14372">
        <w:rPr>
          <w:rFonts w:asciiTheme="minorEastAsia" w:eastAsiaTheme="minorEastAsia" w:hAnsiTheme="minorEastAsia" w:hint="eastAsia"/>
        </w:rPr>
        <w:t>安吊工程</w:t>
      </w:r>
      <w:proofErr w:type="gramEnd"/>
      <w:r w:rsidRPr="00D14372">
        <w:rPr>
          <w:rFonts w:asciiTheme="minorEastAsia" w:eastAsiaTheme="minorEastAsia" w:hAnsiTheme="minorEastAsia" w:hint="eastAsia"/>
        </w:rPr>
        <w:t>的龙骨上，可能会</w:t>
      </w:r>
      <w:r w:rsidRPr="00DD09F3">
        <w:rPr>
          <w:rFonts w:hint="eastAsia"/>
        </w:rPr>
        <w:t>造成脱落伤人事故。</w:t>
      </w:r>
    </w:p>
    <w:p w:rsidR="000055C1" w:rsidRPr="00DD09F3" w:rsidRDefault="000055C1" w:rsidP="00162F03">
      <w:pPr>
        <w:pStyle w:val="23"/>
        <w:spacing w:beforeLines="50" w:before="156" w:afterLines="50" w:after="156" w:line="400" w:lineRule="exact"/>
        <w:rPr>
          <w:rStyle w:val="Chara"/>
        </w:rPr>
      </w:pPr>
      <w:bookmarkStart w:id="73" w:name="_Toc23745517"/>
      <w:r w:rsidRPr="00DD09F3">
        <w:rPr>
          <w:rStyle w:val="Chara"/>
        </w:rPr>
        <w:lastRenderedPageBreak/>
        <w:t>4.1</w:t>
      </w:r>
      <w:r w:rsidR="007126CA" w:rsidRPr="00DD09F3">
        <w:rPr>
          <w:rStyle w:val="Chara"/>
          <w:rFonts w:hint="eastAsia"/>
        </w:rPr>
        <w:t>6</w:t>
      </w:r>
      <w:r w:rsidRPr="00DD09F3">
        <w:rPr>
          <w:rStyle w:val="Chara"/>
        </w:rPr>
        <w:t xml:space="preserve"> </w:t>
      </w:r>
      <w:r w:rsidRPr="00DD09F3">
        <w:rPr>
          <w:rStyle w:val="Chara"/>
          <w:rFonts w:hint="eastAsia"/>
        </w:rPr>
        <w:t>幕墙工程</w:t>
      </w:r>
      <w:bookmarkEnd w:id="73"/>
    </w:p>
    <w:p w:rsidR="000055C1" w:rsidRPr="00DD09F3" w:rsidRDefault="000055C1" w:rsidP="00F67A3C">
      <w:pPr>
        <w:pStyle w:val="22"/>
        <w:spacing w:line="400" w:lineRule="exact"/>
        <w:ind w:leftChars="0" w:left="0"/>
      </w:pPr>
      <w:r w:rsidRPr="001136A5">
        <w:rPr>
          <w:rStyle w:val="Chara"/>
          <w:rFonts w:asciiTheme="minorHAnsi" w:hAnsiTheme="minorHAnsi"/>
          <w:b/>
        </w:rPr>
        <w:t>4.1</w:t>
      </w:r>
      <w:r w:rsidR="007126CA" w:rsidRPr="001136A5">
        <w:rPr>
          <w:rStyle w:val="Chara"/>
          <w:rFonts w:asciiTheme="minorHAnsi" w:hAnsiTheme="minorHAnsi" w:hint="eastAsia"/>
          <w:b/>
        </w:rPr>
        <w:t>6</w:t>
      </w:r>
      <w:r w:rsidRPr="001136A5">
        <w:rPr>
          <w:rStyle w:val="Chara"/>
          <w:rFonts w:asciiTheme="minorHAnsi" w:hAnsiTheme="minorHAnsi"/>
          <w:b/>
        </w:rPr>
        <w:t xml:space="preserve">.2 </w:t>
      </w:r>
      <w:r w:rsidRPr="00DD09F3">
        <w:rPr>
          <w:rFonts w:hint="eastAsia"/>
        </w:rPr>
        <w:t>隐框、半隐框幕墙采用的中性硅酮结构密封胶，是保证隐框、半隐框幕墙安全性的关键材料；全玻璃幕墙和点支承幕墙可以采用采用酸性硅酮结构密封胶，但如果采用镀膜玻璃则不能选用酸性硅酮结构密封胶，因为酸性硅酮结构</w:t>
      </w:r>
      <w:proofErr w:type="gramStart"/>
      <w:r w:rsidRPr="00DD09F3">
        <w:rPr>
          <w:rFonts w:hint="eastAsia"/>
        </w:rPr>
        <w:t>密封胶会与</w:t>
      </w:r>
      <w:proofErr w:type="gramEnd"/>
      <w:r w:rsidRPr="00DD09F3">
        <w:rPr>
          <w:rFonts w:hint="eastAsia"/>
        </w:rPr>
        <w:t>镀膜中的金属元素发生化学反应，造成粘接破坏。</w:t>
      </w:r>
    </w:p>
    <w:p w:rsidR="000055C1" w:rsidRPr="00DD09F3" w:rsidRDefault="000055C1" w:rsidP="00162F03">
      <w:pPr>
        <w:pStyle w:val="23"/>
        <w:spacing w:beforeLines="50" w:before="156" w:afterLines="50" w:after="156" w:line="400" w:lineRule="exact"/>
        <w:rPr>
          <w:rStyle w:val="Chara"/>
        </w:rPr>
      </w:pPr>
      <w:bookmarkStart w:id="74" w:name="_Toc23745518"/>
      <w:r w:rsidRPr="00DD09F3">
        <w:rPr>
          <w:rStyle w:val="Chara"/>
        </w:rPr>
        <w:t>4.1</w:t>
      </w:r>
      <w:r w:rsidR="007126CA" w:rsidRPr="00DD09F3">
        <w:rPr>
          <w:rStyle w:val="Chara"/>
          <w:rFonts w:hint="eastAsia"/>
        </w:rPr>
        <w:t>7</w:t>
      </w:r>
      <w:r w:rsidRPr="00DD09F3">
        <w:rPr>
          <w:rStyle w:val="Chara"/>
        </w:rPr>
        <w:t xml:space="preserve"> </w:t>
      </w:r>
      <w:r w:rsidRPr="00DD09F3">
        <w:rPr>
          <w:rStyle w:val="Chara"/>
          <w:rFonts w:hint="eastAsia"/>
        </w:rPr>
        <w:t>细部工程</w:t>
      </w:r>
      <w:bookmarkEnd w:id="74"/>
    </w:p>
    <w:p w:rsidR="000055C1" w:rsidRPr="00DD09F3" w:rsidRDefault="000055C1" w:rsidP="00F67A3C">
      <w:pPr>
        <w:pStyle w:val="22"/>
        <w:spacing w:line="400" w:lineRule="exact"/>
        <w:ind w:leftChars="0" w:left="0"/>
        <w:rPr>
          <w:rStyle w:val="Chara"/>
        </w:rPr>
      </w:pPr>
      <w:r w:rsidRPr="001136A5">
        <w:rPr>
          <w:rStyle w:val="Chara"/>
          <w:rFonts w:asciiTheme="minorHAnsi" w:hAnsiTheme="minorHAnsi"/>
          <w:b/>
        </w:rPr>
        <w:t>4.1</w:t>
      </w:r>
      <w:r w:rsidR="000620DB" w:rsidRPr="001136A5">
        <w:rPr>
          <w:rStyle w:val="Chara"/>
          <w:rFonts w:asciiTheme="minorHAnsi" w:hAnsiTheme="minorHAnsi" w:hint="eastAsia"/>
          <w:b/>
        </w:rPr>
        <w:t>7</w:t>
      </w:r>
      <w:r w:rsidRPr="001136A5">
        <w:rPr>
          <w:rStyle w:val="Chara"/>
          <w:rFonts w:asciiTheme="minorHAnsi" w:hAnsiTheme="minorHAnsi"/>
          <w:b/>
        </w:rPr>
        <w:t xml:space="preserve">.2 </w:t>
      </w:r>
      <w:r w:rsidRPr="00DD09F3">
        <w:rPr>
          <w:rStyle w:val="Chara"/>
          <w:rFonts w:hint="eastAsia"/>
        </w:rPr>
        <w:t>根据《民用建</w:t>
      </w:r>
      <w:r w:rsidRPr="00D14372">
        <w:rPr>
          <w:rStyle w:val="Chara"/>
          <w:rFonts w:asciiTheme="minorEastAsia" w:eastAsiaTheme="minorEastAsia" w:hAnsiTheme="minorEastAsia" w:hint="eastAsia"/>
        </w:rPr>
        <w:t>筑设计通则》（</w:t>
      </w:r>
      <w:hyperlink r:id="rId11" w:tgtFrame="_blank" w:history="1">
        <w:r w:rsidRPr="00D14372">
          <w:rPr>
            <w:rStyle w:val="Chara"/>
            <w:rFonts w:asciiTheme="minorEastAsia" w:eastAsiaTheme="minorEastAsia" w:hAnsiTheme="minorEastAsia"/>
          </w:rPr>
          <w:t>GB 50352-2005</w:t>
        </w:r>
      </w:hyperlink>
      <w:r w:rsidRPr="00D14372">
        <w:rPr>
          <w:rStyle w:val="Chara"/>
          <w:rFonts w:asciiTheme="minorEastAsia" w:eastAsiaTheme="minorEastAsia" w:hAnsiTheme="minorEastAsia" w:hint="eastAsia"/>
        </w:rPr>
        <w:t>）第</w:t>
      </w:r>
      <w:r w:rsidRPr="00D14372">
        <w:rPr>
          <w:rStyle w:val="Chara"/>
          <w:rFonts w:asciiTheme="minorEastAsia" w:eastAsiaTheme="minorEastAsia" w:hAnsiTheme="minorEastAsia"/>
        </w:rPr>
        <w:t>6.6.3</w:t>
      </w:r>
      <w:r w:rsidRPr="00D14372">
        <w:rPr>
          <w:rStyle w:val="Chara"/>
          <w:rFonts w:asciiTheme="minorEastAsia" w:eastAsiaTheme="minorEastAsia" w:hAnsiTheme="minorEastAsia" w:hint="eastAsia"/>
        </w:rPr>
        <w:t>条款和《建筑玻璃应用技术规程》（</w:t>
      </w:r>
      <w:r w:rsidRPr="00D14372">
        <w:rPr>
          <w:rStyle w:val="Chara"/>
          <w:rFonts w:asciiTheme="minorEastAsia" w:eastAsiaTheme="minorEastAsia" w:hAnsiTheme="minorEastAsia"/>
        </w:rPr>
        <w:t>JGJ113-2015</w:t>
      </w:r>
      <w:r w:rsidRPr="00D14372">
        <w:rPr>
          <w:rStyle w:val="Chara"/>
          <w:rFonts w:asciiTheme="minorEastAsia" w:eastAsiaTheme="minorEastAsia" w:hAnsiTheme="minorEastAsia" w:hint="eastAsia"/>
        </w:rPr>
        <w:t>）第</w:t>
      </w:r>
      <w:r w:rsidRPr="00D14372">
        <w:rPr>
          <w:rStyle w:val="Chara"/>
          <w:rFonts w:asciiTheme="minorEastAsia" w:eastAsiaTheme="minorEastAsia" w:hAnsiTheme="minorEastAsia"/>
        </w:rPr>
        <w:t>7.2.5</w:t>
      </w:r>
      <w:r w:rsidRPr="00D14372">
        <w:rPr>
          <w:rStyle w:val="Chara"/>
          <w:rFonts w:asciiTheme="minorEastAsia" w:eastAsiaTheme="minorEastAsia" w:hAnsiTheme="minorEastAsia" w:hint="eastAsia"/>
        </w:rPr>
        <w:t>条款，凡阳台、外廊、室内回廊、内天井、上人屋面及</w:t>
      </w:r>
      <w:proofErr w:type="gramStart"/>
      <w:r w:rsidRPr="00D14372">
        <w:rPr>
          <w:rStyle w:val="Chara"/>
          <w:rFonts w:asciiTheme="minorEastAsia" w:eastAsiaTheme="minorEastAsia" w:hAnsiTheme="minorEastAsia" w:hint="eastAsia"/>
        </w:rPr>
        <w:t>室外楼梯等临空处</w:t>
      </w:r>
      <w:proofErr w:type="gramEnd"/>
      <w:r w:rsidRPr="00D14372">
        <w:rPr>
          <w:rStyle w:val="Chara"/>
          <w:rFonts w:asciiTheme="minorEastAsia" w:eastAsiaTheme="minorEastAsia" w:hAnsiTheme="minorEastAsia" w:hint="eastAsia"/>
        </w:rPr>
        <w:t>应设置防护栏杆，并应符合下列规定</w:t>
      </w:r>
      <w:r w:rsidR="00C17ABC" w:rsidRPr="00DD09F3">
        <w:rPr>
          <w:rStyle w:val="Chara"/>
          <w:rFonts w:hint="eastAsia"/>
        </w:rPr>
        <w:t>：</w:t>
      </w:r>
    </w:p>
    <w:p w:rsidR="000055C1" w:rsidRPr="00DD09F3" w:rsidRDefault="000055C1" w:rsidP="00F67A3C">
      <w:pPr>
        <w:pStyle w:val="22"/>
        <w:spacing w:line="400" w:lineRule="exact"/>
        <w:ind w:leftChars="0" w:left="0"/>
        <w:rPr>
          <w:rStyle w:val="Chara"/>
        </w:rPr>
      </w:pPr>
      <w:r w:rsidRPr="00DD09F3">
        <w:rPr>
          <w:rStyle w:val="Chara"/>
          <w:rFonts w:hint="eastAsia"/>
        </w:rPr>
        <w:t xml:space="preserve">    </w:t>
      </w:r>
      <w:r w:rsidRPr="00886923">
        <w:rPr>
          <w:rStyle w:val="Chara"/>
          <w:rFonts w:asciiTheme="minorHAnsi" w:hAnsiTheme="minorHAnsi"/>
          <w:b/>
        </w:rPr>
        <w:t>1</w:t>
      </w:r>
      <w:r w:rsidRPr="00D14372">
        <w:rPr>
          <w:rStyle w:val="Chara"/>
          <w:rFonts w:asciiTheme="minorEastAsia" w:eastAsiaTheme="minorEastAsia" w:hAnsiTheme="minorEastAsia"/>
          <w:b/>
        </w:rPr>
        <w:t xml:space="preserve"> </w:t>
      </w:r>
      <w:r w:rsidRPr="00D14372">
        <w:rPr>
          <w:rStyle w:val="Chara"/>
          <w:rFonts w:asciiTheme="minorEastAsia" w:eastAsiaTheme="minorEastAsia" w:hAnsiTheme="minorEastAsia" w:hint="eastAsia"/>
        </w:rPr>
        <w:t>低层、多层建筑栏杆高度不应低于</w:t>
      </w:r>
      <w:r w:rsidR="00D14372" w:rsidRPr="00D14372">
        <w:rPr>
          <w:rStyle w:val="Chara"/>
          <w:rFonts w:asciiTheme="minorEastAsia" w:eastAsiaTheme="minorEastAsia" w:hAnsiTheme="minorEastAsia"/>
        </w:rPr>
        <w:t>1.05</w:t>
      </w:r>
      <w:r w:rsidR="00D14372" w:rsidRPr="00D14372">
        <w:rPr>
          <w:rStyle w:val="Chara"/>
          <w:rFonts w:asciiTheme="minorEastAsia" w:eastAsiaTheme="minorEastAsia" w:hAnsiTheme="minorEastAsia" w:hint="eastAsia"/>
        </w:rPr>
        <w:t>米</w:t>
      </w:r>
      <w:r w:rsidRPr="00D14372">
        <w:rPr>
          <w:rStyle w:val="Chara"/>
          <w:rFonts w:asciiTheme="minorEastAsia" w:eastAsiaTheme="minorEastAsia" w:hAnsiTheme="minorEastAsia" w:hint="eastAsia"/>
        </w:rPr>
        <w:t>，中高层、高层建筑栏杆高度不应低于</w:t>
      </w:r>
      <w:r w:rsidR="00D14372" w:rsidRPr="00D14372">
        <w:rPr>
          <w:rStyle w:val="Chara"/>
          <w:rFonts w:asciiTheme="minorEastAsia" w:eastAsiaTheme="minorEastAsia" w:hAnsiTheme="minorEastAsia"/>
        </w:rPr>
        <w:t>1.10</w:t>
      </w:r>
      <w:r w:rsidR="00D14372" w:rsidRPr="00D14372">
        <w:rPr>
          <w:rStyle w:val="Chara"/>
          <w:rFonts w:asciiTheme="minorEastAsia" w:eastAsiaTheme="minorEastAsia" w:hAnsiTheme="minorEastAsia" w:hint="eastAsia"/>
        </w:rPr>
        <w:t>米</w:t>
      </w:r>
      <w:r w:rsidRPr="00D14372">
        <w:rPr>
          <w:rStyle w:val="Chara"/>
          <w:rFonts w:asciiTheme="minorEastAsia" w:eastAsiaTheme="minorEastAsia" w:hAnsiTheme="minorEastAsia"/>
        </w:rPr>
        <w:t>,</w:t>
      </w:r>
      <w:r w:rsidRPr="00D14372">
        <w:rPr>
          <w:rStyle w:val="Chara"/>
          <w:rFonts w:asciiTheme="minorEastAsia" w:eastAsiaTheme="minorEastAsia" w:hAnsiTheme="minorEastAsia" w:hint="eastAsia"/>
        </w:rPr>
        <w:t>超高层建筑的栏杆高度不应低于</w:t>
      </w:r>
      <w:r w:rsidR="00D14372" w:rsidRPr="00D14372">
        <w:rPr>
          <w:rStyle w:val="Chara"/>
          <w:rFonts w:asciiTheme="minorEastAsia" w:eastAsiaTheme="minorEastAsia" w:hAnsiTheme="minorEastAsia"/>
        </w:rPr>
        <w:t>1.20</w:t>
      </w:r>
      <w:r w:rsidR="00D14372" w:rsidRPr="00D14372">
        <w:rPr>
          <w:rStyle w:val="Chara"/>
          <w:rFonts w:asciiTheme="minorEastAsia" w:eastAsiaTheme="minorEastAsia" w:hAnsiTheme="minorEastAsia" w:hint="eastAsia"/>
        </w:rPr>
        <w:t>米</w:t>
      </w:r>
      <w:r w:rsidRPr="00D14372">
        <w:rPr>
          <w:rStyle w:val="Chara"/>
          <w:rFonts w:asciiTheme="minorEastAsia" w:eastAsiaTheme="minorEastAsia" w:hAnsiTheme="minorEastAsia" w:hint="eastAsia"/>
        </w:rPr>
        <w:t>。</w:t>
      </w:r>
    </w:p>
    <w:p w:rsidR="000055C1" w:rsidRPr="00DD09F3" w:rsidRDefault="000055C1" w:rsidP="00F67A3C">
      <w:pPr>
        <w:pStyle w:val="22"/>
        <w:spacing w:line="400" w:lineRule="exact"/>
        <w:ind w:leftChars="0" w:left="0"/>
        <w:rPr>
          <w:rStyle w:val="Chara"/>
        </w:rPr>
      </w:pPr>
      <w:r w:rsidRPr="00DD09F3">
        <w:rPr>
          <w:rStyle w:val="Chara"/>
        </w:rPr>
        <w:t xml:space="preserve">    </w:t>
      </w:r>
      <w:r w:rsidRPr="00D14372">
        <w:rPr>
          <w:rStyle w:val="Chara"/>
          <w:rFonts w:asciiTheme="minorEastAsia" w:eastAsiaTheme="minorEastAsia" w:hAnsiTheme="minorEastAsia" w:hint="eastAsia"/>
        </w:rPr>
        <w:t>栏杆高度从楼地面及屋面至栏杆扶手顶面垂直高度计算，如底部有宽度大于</w:t>
      </w:r>
      <w:r w:rsidR="00D14372" w:rsidRPr="00D14372">
        <w:rPr>
          <w:rStyle w:val="Chara"/>
          <w:rFonts w:asciiTheme="minorEastAsia" w:eastAsiaTheme="minorEastAsia" w:hAnsiTheme="minorEastAsia"/>
        </w:rPr>
        <w:t>0.22</w:t>
      </w:r>
      <w:r w:rsidR="00D14372" w:rsidRPr="00D14372">
        <w:rPr>
          <w:rStyle w:val="Chara"/>
          <w:rFonts w:asciiTheme="minorEastAsia" w:eastAsiaTheme="minorEastAsia" w:hAnsiTheme="minorEastAsia" w:hint="eastAsia"/>
        </w:rPr>
        <w:t>米</w:t>
      </w:r>
      <w:r w:rsidRPr="00D14372">
        <w:rPr>
          <w:rStyle w:val="Chara"/>
          <w:rFonts w:asciiTheme="minorEastAsia" w:eastAsiaTheme="minorEastAsia" w:hAnsiTheme="minorEastAsia" w:hint="eastAsia"/>
        </w:rPr>
        <w:t>，高度低于</w:t>
      </w:r>
      <w:r w:rsidR="00D14372" w:rsidRPr="00D14372">
        <w:rPr>
          <w:rStyle w:val="Chara"/>
          <w:rFonts w:asciiTheme="minorEastAsia" w:eastAsiaTheme="minorEastAsia" w:hAnsiTheme="minorEastAsia"/>
        </w:rPr>
        <w:t>0.40</w:t>
      </w:r>
      <w:r w:rsidR="00D14372" w:rsidRPr="00D14372">
        <w:rPr>
          <w:rStyle w:val="Chara"/>
          <w:rFonts w:asciiTheme="minorEastAsia" w:eastAsiaTheme="minorEastAsia" w:hAnsiTheme="minorEastAsia" w:hint="eastAsia"/>
        </w:rPr>
        <w:t>米</w:t>
      </w:r>
      <w:r w:rsidRPr="00D14372">
        <w:rPr>
          <w:rStyle w:val="Chara"/>
          <w:rFonts w:asciiTheme="minorEastAsia" w:eastAsiaTheme="minorEastAsia" w:hAnsiTheme="minorEastAsia" w:hint="eastAsia"/>
        </w:rPr>
        <w:t>的可</w:t>
      </w:r>
      <w:r w:rsidRPr="00DD09F3">
        <w:rPr>
          <w:rStyle w:val="Chara"/>
          <w:rFonts w:hint="eastAsia"/>
        </w:rPr>
        <w:t>踏部位，应从可踏部位顶面起计算。</w:t>
      </w:r>
    </w:p>
    <w:p w:rsidR="000055C1" w:rsidRPr="00DD09F3" w:rsidRDefault="000055C1" w:rsidP="00F67A3C">
      <w:pPr>
        <w:pStyle w:val="22"/>
        <w:spacing w:line="400" w:lineRule="exact"/>
        <w:ind w:leftChars="0" w:left="0"/>
        <w:rPr>
          <w:rStyle w:val="Chara"/>
        </w:rPr>
      </w:pPr>
      <w:r w:rsidRPr="00DD09F3">
        <w:rPr>
          <w:rStyle w:val="Chara"/>
          <w:rFonts w:hint="eastAsia"/>
        </w:rPr>
        <w:t xml:space="preserve">    </w:t>
      </w:r>
      <w:r w:rsidRPr="00886923">
        <w:rPr>
          <w:rStyle w:val="Chara"/>
          <w:rFonts w:asciiTheme="minorHAnsi" w:hAnsiTheme="minorHAnsi"/>
          <w:b/>
        </w:rPr>
        <w:t>2</w:t>
      </w:r>
      <w:r w:rsidRPr="00DD09F3">
        <w:rPr>
          <w:rStyle w:val="Chara"/>
        </w:rPr>
        <w:t xml:space="preserve"> </w:t>
      </w:r>
      <w:r w:rsidRPr="00DD09F3">
        <w:rPr>
          <w:rStyle w:val="Chara"/>
          <w:rFonts w:hint="eastAsia"/>
        </w:rPr>
        <w:t>栏杆离楼面或</w:t>
      </w:r>
      <w:r w:rsidRPr="00D14372">
        <w:rPr>
          <w:rStyle w:val="Chara"/>
          <w:rFonts w:asciiTheme="minorEastAsia" w:eastAsiaTheme="minorEastAsia" w:hAnsiTheme="minorEastAsia" w:hint="eastAsia"/>
        </w:rPr>
        <w:t>屋面</w:t>
      </w:r>
      <w:r w:rsidR="00D14372" w:rsidRPr="00D14372">
        <w:rPr>
          <w:rStyle w:val="Chara"/>
          <w:rFonts w:asciiTheme="minorEastAsia" w:eastAsiaTheme="minorEastAsia" w:hAnsiTheme="minorEastAsia"/>
        </w:rPr>
        <w:t>0.10</w:t>
      </w:r>
      <w:r w:rsidR="00D14372" w:rsidRPr="00D14372">
        <w:rPr>
          <w:rStyle w:val="Chara"/>
          <w:rFonts w:asciiTheme="minorEastAsia" w:eastAsiaTheme="minorEastAsia" w:hAnsiTheme="minorEastAsia" w:hint="eastAsia"/>
        </w:rPr>
        <w:t>米</w:t>
      </w:r>
      <w:r w:rsidRPr="00D14372">
        <w:rPr>
          <w:rStyle w:val="Chara"/>
          <w:rFonts w:asciiTheme="minorEastAsia" w:eastAsiaTheme="minorEastAsia" w:hAnsiTheme="minorEastAsia" w:hint="eastAsia"/>
        </w:rPr>
        <w:t>高度</w:t>
      </w:r>
      <w:r w:rsidRPr="00DD09F3">
        <w:rPr>
          <w:rStyle w:val="Chara"/>
          <w:rFonts w:hint="eastAsia"/>
        </w:rPr>
        <w:t>内不宜留空。</w:t>
      </w:r>
    </w:p>
    <w:p w:rsidR="000055C1" w:rsidRPr="00DD09F3" w:rsidRDefault="000055C1" w:rsidP="00F67A3C">
      <w:pPr>
        <w:pStyle w:val="22"/>
        <w:spacing w:line="400" w:lineRule="exact"/>
        <w:ind w:leftChars="0" w:left="0"/>
        <w:rPr>
          <w:rStyle w:val="Chara"/>
        </w:rPr>
      </w:pPr>
      <w:r w:rsidRPr="00DD09F3">
        <w:rPr>
          <w:rStyle w:val="Chara"/>
          <w:rFonts w:hint="eastAsia"/>
        </w:rPr>
        <w:t xml:space="preserve">    </w:t>
      </w:r>
      <w:r w:rsidRPr="00886923">
        <w:rPr>
          <w:rStyle w:val="Chara"/>
          <w:rFonts w:asciiTheme="minorHAnsi" w:hAnsiTheme="minorHAnsi"/>
          <w:b/>
        </w:rPr>
        <w:t xml:space="preserve">3 </w:t>
      </w:r>
      <w:r w:rsidRPr="00DD09F3">
        <w:rPr>
          <w:rStyle w:val="Chara"/>
          <w:rFonts w:hint="eastAsia"/>
        </w:rPr>
        <w:t>住宅、托儿所、幼儿园、中小学及少年儿童专用活动场所的栏杆必须采用防止少年儿童攀登的构造，栏杆垂直杆件间的净距不</w:t>
      </w:r>
      <w:r w:rsidRPr="00D14372">
        <w:rPr>
          <w:rStyle w:val="Chara"/>
          <w:rFonts w:asciiTheme="minorEastAsia" w:eastAsiaTheme="minorEastAsia" w:hAnsiTheme="minorEastAsia" w:hint="eastAsia"/>
        </w:rPr>
        <w:t>应大于</w:t>
      </w:r>
      <w:r w:rsidR="00D14372" w:rsidRPr="00D14372">
        <w:rPr>
          <w:rStyle w:val="Chara"/>
          <w:rFonts w:asciiTheme="minorEastAsia" w:eastAsiaTheme="minorEastAsia" w:hAnsiTheme="minorEastAsia"/>
        </w:rPr>
        <w:t>0.11</w:t>
      </w:r>
      <w:r w:rsidR="00D14372" w:rsidRPr="00D14372">
        <w:rPr>
          <w:rStyle w:val="Chara"/>
          <w:rFonts w:asciiTheme="minorEastAsia" w:eastAsiaTheme="minorEastAsia" w:hAnsiTheme="minorEastAsia" w:hint="eastAsia"/>
        </w:rPr>
        <w:t>米</w:t>
      </w:r>
      <w:r w:rsidRPr="00DD09F3">
        <w:rPr>
          <w:rStyle w:val="Chara"/>
          <w:rFonts w:hint="eastAsia"/>
        </w:rPr>
        <w:t>。</w:t>
      </w:r>
    </w:p>
    <w:p w:rsidR="000055C1" w:rsidRPr="00DD09F3" w:rsidRDefault="000055C1" w:rsidP="00F67A3C">
      <w:pPr>
        <w:pStyle w:val="22"/>
        <w:spacing w:line="400" w:lineRule="exact"/>
        <w:ind w:leftChars="0" w:left="0"/>
        <w:rPr>
          <w:rStyle w:val="Chara"/>
        </w:rPr>
      </w:pPr>
      <w:r w:rsidRPr="00DD09F3">
        <w:rPr>
          <w:rStyle w:val="Chara"/>
          <w:rFonts w:hint="eastAsia"/>
        </w:rPr>
        <w:t xml:space="preserve">   </w:t>
      </w:r>
      <w:r w:rsidRPr="00886923">
        <w:rPr>
          <w:rStyle w:val="Chara"/>
          <w:rFonts w:asciiTheme="minorHAnsi" w:hAnsiTheme="minorHAnsi" w:hint="eastAsia"/>
          <w:b/>
        </w:rPr>
        <w:t xml:space="preserve"> </w:t>
      </w:r>
      <w:r w:rsidRPr="00886923">
        <w:rPr>
          <w:rStyle w:val="Chara"/>
          <w:rFonts w:asciiTheme="minorHAnsi" w:hAnsiTheme="minorHAnsi"/>
          <w:b/>
        </w:rPr>
        <w:t xml:space="preserve">4 </w:t>
      </w:r>
      <w:r w:rsidR="00104130" w:rsidRPr="00DD09F3">
        <w:rPr>
          <w:rStyle w:val="Chara"/>
          <w:rFonts w:hint="eastAsia"/>
        </w:rPr>
        <w:t>商场</w:t>
      </w:r>
      <w:proofErr w:type="gramStart"/>
      <w:r w:rsidR="00104130" w:rsidRPr="00DD09F3">
        <w:rPr>
          <w:rStyle w:val="Chara"/>
          <w:rFonts w:hint="eastAsia"/>
        </w:rPr>
        <w:t>等允许</w:t>
      </w:r>
      <w:proofErr w:type="gramEnd"/>
      <w:r w:rsidR="00104130" w:rsidRPr="00DD09F3">
        <w:rPr>
          <w:rStyle w:val="Chara"/>
          <w:rFonts w:hint="eastAsia"/>
        </w:rPr>
        <w:t>少年儿童进入的场所，采用垂直杆件做栏杆时，其间距</w:t>
      </w:r>
      <w:r w:rsidRPr="00DD09F3">
        <w:rPr>
          <w:rStyle w:val="Chara"/>
          <w:rFonts w:hint="eastAsia"/>
        </w:rPr>
        <w:t>也不</w:t>
      </w:r>
      <w:r w:rsidRPr="00D14372">
        <w:rPr>
          <w:rStyle w:val="Chara"/>
          <w:rFonts w:asciiTheme="minorEastAsia" w:eastAsiaTheme="minorEastAsia" w:hAnsiTheme="minorEastAsia" w:hint="eastAsia"/>
        </w:rPr>
        <w:t>应</w:t>
      </w:r>
      <w:r w:rsidR="00D14372" w:rsidRPr="00D14372">
        <w:rPr>
          <w:rStyle w:val="Chara"/>
          <w:rFonts w:asciiTheme="minorEastAsia" w:eastAsiaTheme="minorEastAsia" w:hAnsiTheme="minorEastAsia"/>
        </w:rPr>
        <w:t>0.11</w:t>
      </w:r>
      <w:r w:rsidR="00D14372" w:rsidRPr="00D14372">
        <w:rPr>
          <w:rStyle w:val="Chara"/>
          <w:rFonts w:asciiTheme="minorEastAsia" w:eastAsiaTheme="minorEastAsia" w:hAnsiTheme="minorEastAsia" w:hint="eastAsia"/>
        </w:rPr>
        <w:t>米</w:t>
      </w:r>
      <w:r w:rsidRPr="00DD09F3">
        <w:rPr>
          <w:rStyle w:val="Chara"/>
          <w:rFonts w:hint="eastAsia"/>
        </w:rPr>
        <w:t>。</w:t>
      </w:r>
    </w:p>
    <w:p w:rsidR="000055C1" w:rsidRPr="00DD09F3" w:rsidRDefault="000055C1" w:rsidP="00F67A3C">
      <w:pPr>
        <w:pStyle w:val="22"/>
        <w:spacing w:line="400" w:lineRule="exact"/>
        <w:ind w:leftChars="0" w:left="0"/>
        <w:rPr>
          <w:rStyle w:val="Chara"/>
        </w:rPr>
      </w:pPr>
      <w:r w:rsidRPr="00DD09F3">
        <w:rPr>
          <w:rStyle w:val="Chara"/>
          <w:rFonts w:hint="eastAsia"/>
        </w:rPr>
        <w:t xml:space="preserve">   </w:t>
      </w:r>
      <w:r w:rsidRPr="00886923">
        <w:rPr>
          <w:rStyle w:val="Chara"/>
          <w:rFonts w:asciiTheme="minorHAnsi" w:hAnsiTheme="minorHAnsi" w:hint="eastAsia"/>
          <w:b/>
        </w:rPr>
        <w:t xml:space="preserve"> </w:t>
      </w:r>
      <w:r w:rsidR="00886923">
        <w:rPr>
          <w:rStyle w:val="Chara"/>
          <w:rFonts w:asciiTheme="minorHAnsi" w:hAnsiTheme="minorHAnsi"/>
          <w:b/>
        </w:rPr>
        <w:t xml:space="preserve">5 </w:t>
      </w:r>
      <w:r w:rsidRPr="00DD09F3">
        <w:rPr>
          <w:rStyle w:val="Chara"/>
          <w:rFonts w:hint="eastAsia"/>
        </w:rPr>
        <w:t>栏板玻璃固定在结构上且直接承受人体荷载的护栏系统，其栏板玻璃应符合下列规定</w:t>
      </w:r>
      <w:r w:rsidRPr="00DD09F3">
        <w:rPr>
          <w:rStyle w:val="Chara"/>
        </w:rPr>
        <w:t>:</w:t>
      </w:r>
    </w:p>
    <w:p w:rsidR="000055C1" w:rsidRPr="00D14372" w:rsidRDefault="00D14372" w:rsidP="00F67A3C">
      <w:pPr>
        <w:pStyle w:val="22"/>
        <w:spacing w:line="400" w:lineRule="exact"/>
        <w:ind w:leftChars="0" w:left="0"/>
        <w:rPr>
          <w:rStyle w:val="Chara"/>
          <w:rFonts w:asciiTheme="minorEastAsia" w:eastAsiaTheme="minorEastAsia" w:hAnsiTheme="minorEastAsia"/>
        </w:rPr>
      </w:pPr>
      <w:r>
        <w:rPr>
          <w:rStyle w:val="Chara"/>
          <w:rFonts w:hint="eastAsia"/>
        </w:rPr>
        <w:t xml:space="preserve">      </w:t>
      </w:r>
      <w:r w:rsidR="000055C1" w:rsidRPr="00DD09F3">
        <w:rPr>
          <w:rStyle w:val="Chara"/>
        </w:rPr>
        <w:t>1</w:t>
      </w:r>
      <w:r w:rsidR="000055C1" w:rsidRPr="00DD09F3">
        <w:rPr>
          <w:rStyle w:val="Chara"/>
          <w:rFonts w:hint="eastAsia"/>
        </w:rPr>
        <w:t>）当栏板玻璃最低点离一侧楼地面高度不大</w:t>
      </w:r>
      <w:r w:rsidR="000055C1" w:rsidRPr="00D14372">
        <w:rPr>
          <w:rStyle w:val="Chara"/>
          <w:rFonts w:asciiTheme="minorEastAsia" w:eastAsiaTheme="minorEastAsia" w:hAnsiTheme="minorEastAsia" w:hint="eastAsia"/>
        </w:rPr>
        <w:t>于</w:t>
      </w:r>
      <w:r w:rsidR="000055C1" w:rsidRPr="00D14372">
        <w:rPr>
          <w:rStyle w:val="Chara"/>
          <w:rFonts w:asciiTheme="minorEastAsia" w:eastAsiaTheme="minorEastAsia" w:hAnsiTheme="minorEastAsia"/>
        </w:rPr>
        <w:t>5</w:t>
      </w:r>
      <w:r w:rsidRPr="00D14372">
        <w:rPr>
          <w:rStyle w:val="Chara"/>
          <w:rFonts w:asciiTheme="minorEastAsia" w:eastAsiaTheme="minorEastAsia" w:hAnsiTheme="minorEastAsia" w:hint="eastAsia"/>
        </w:rPr>
        <w:t>米</w:t>
      </w:r>
      <w:r w:rsidR="000055C1" w:rsidRPr="00D14372">
        <w:rPr>
          <w:rStyle w:val="Chara"/>
          <w:rFonts w:asciiTheme="minorEastAsia" w:eastAsiaTheme="minorEastAsia" w:hAnsiTheme="minorEastAsia" w:hint="eastAsia"/>
        </w:rPr>
        <w:t>时，</w:t>
      </w:r>
      <w:r w:rsidR="000055C1" w:rsidRPr="00DD09F3">
        <w:rPr>
          <w:rStyle w:val="Chara"/>
          <w:rFonts w:hint="eastAsia"/>
        </w:rPr>
        <w:t>应使用公称厚</w:t>
      </w:r>
      <w:r w:rsidR="000055C1" w:rsidRPr="00D14372">
        <w:rPr>
          <w:rStyle w:val="Chara"/>
          <w:rFonts w:asciiTheme="minorEastAsia" w:eastAsiaTheme="minorEastAsia" w:hAnsiTheme="minorEastAsia" w:hint="eastAsia"/>
        </w:rPr>
        <w:t>度不小于</w:t>
      </w:r>
      <w:r w:rsidRPr="00D14372">
        <w:rPr>
          <w:rStyle w:val="Chara"/>
          <w:rFonts w:asciiTheme="minorEastAsia" w:eastAsiaTheme="minorEastAsia" w:hAnsiTheme="minorEastAsia"/>
        </w:rPr>
        <w:t>16.76</w:t>
      </w:r>
      <w:r w:rsidRPr="00D14372">
        <w:rPr>
          <w:rStyle w:val="Chara"/>
          <w:rFonts w:asciiTheme="minorEastAsia" w:eastAsiaTheme="minorEastAsia" w:hAnsiTheme="minorEastAsia" w:hint="eastAsia"/>
        </w:rPr>
        <w:t>毫米</w:t>
      </w:r>
      <w:r w:rsidR="000055C1" w:rsidRPr="00D14372">
        <w:rPr>
          <w:rStyle w:val="Chara"/>
          <w:rFonts w:asciiTheme="minorEastAsia" w:eastAsiaTheme="minorEastAsia" w:hAnsiTheme="minorEastAsia" w:hint="eastAsia"/>
        </w:rPr>
        <w:t>钢化夹层玻璃。</w:t>
      </w:r>
    </w:p>
    <w:p w:rsidR="000055C1" w:rsidRPr="00DD09F3" w:rsidRDefault="00D14372" w:rsidP="00F67A3C">
      <w:pPr>
        <w:pStyle w:val="22"/>
        <w:spacing w:line="400" w:lineRule="exact"/>
        <w:ind w:leftChars="0" w:left="0"/>
        <w:rPr>
          <w:rStyle w:val="Chara"/>
        </w:rPr>
      </w:pPr>
      <w:r>
        <w:rPr>
          <w:rStyle w:val="Chara"/>
          <w:rFonts w:hint="eastAsia"/>
        </w:rPr>
        <w:t xml:space="preserve">      </w:t>
      </w:r>
      <w:r w:rsidR="000055C1" w:rsidRPr="00DD09F3">
        <w:rPr>
          <w:rStyle w:val="Chara"/>
        </w:rPr>
        <w:t>2</w:t>
      </w:r>
      <w:r w:rsidR="000055C1" w:rsidRPr="00DD09F3">
        <w:rPr>
          <w:rStyle w:val="Chara"/>
          <w:rFonts w:hint="eastAsia"/>
        </w:rPr>
        <w:t>）当栏板玻璃最低点离一侧楼地面高度大</w:t>
      </w:r>
      <w:r w:rsidR="000055C1" w:rsidRPr="00D14372">
        <w:rPr>
          <w:rStyle w:val="Chara"/>
          <w:rFonts w:asciiTheme="minorEastAsia" w:eastAsiaTheme="minorEastAsia" w:hAnsiTheme="minorEastAsia" w:hint="eastAsia"/>
        </w:rPr>
        <w:t>于</w:t>
      </w:r>
      <w:r>
        <w:rPr>
          <w:rStyle w:val="Chara"/>
          <w:rFonts w:asciiTheme="minorEastAsia" w:eastAsiaTheme="minorEastAsia" w:hAnsiTheme="minorEastAsia"/>
        </w:rPr>
        <w:t>5</w:t>
      </w:r>
      <w:r>
        <w:rPr>
          <w:rStyle w:val="Chara"/>
          <w:rFonts w:asciiTheme="minorEastAsia" w:eastAsiaTheme="minorEastAsia" w:hAnsiTheme="minorEastAsia" w:hint="eastAsia"/>
        </w:rPr>
        <w:t>米</w:t>
      </w:r>
      <w:r w:rsidR="000055C1" w:rsidRPr="00D14372">
        <w:rPr>
          <w:rStyle w:val="Chara"/>
          <w:rFonts w:asciiTheme="minorEastAsia" w:eastAsiaTheme="minorEastAsia" w:hAnsiTheme="minorEastAsia" w:hint="eastAsia"/>
        </w:rPr>
        <w:t>时</w:t>
      </w:r>
      <w:r w:rsidR="000055C1" w:rsidRPr="00DD09F3">
        <w:rPr>
          <w:rStyle w:val="Chara"/>
          <w:rFonts w:hint="eastAsia"/>
        </w:rPr>
        <w:t>，不得采用此类护栏系统。</w:t>
      </w:r>
    </w:p>
    <w:p w:rsidR="000055C1" w:rsidRPr="00DD09F3" w:rsidRDefault="000055C1" w:rsidP="00162F03">
      <w:pPr>
        <w:pStyle w:val="23"/>
        <w:spacing w:beforeLines="50" w:before="156" w:afterLines="50" w:after="156" w:line="400" w:lineRule="exact"/>
        <w:rPr>
          <w:rStyle w:val="Chara"/>
        </w:rPr>
      </w:pPr>
      <w:bookmarkStart w:id="75" w:name="_Toc23745519"/>
      <w:r w:rsidRPr="00DD09F3">
        <w:rPr>
          <w:rStyle w:val="Chara"/>
        </w:rPr>
        <w:t>4.</w:t>
      </w:r>
      <w:r w:rsidR="001E2387" w:rsidRPr="00DD09F3">
        <w:rPr>
          <w:rStyle w:val="Chara"/>
          <w:rFonts w:hint="eastAsia"/>
        </w:rPr>
        <w:t>1</w:t>
      </w:r>
      <w:r w:rsidR="007126CA" w:rsidRPr="00DD09F3">
        <w:rPr>
          <w:rStyle w:val="Chara"/>
          <w:rFonts w:hint="eastAsia"/>
        </w:rPr>
        <w:t>8</w:t>
      </w:r>
      <w:r w:rsidRPr="00DD09F3">
        <w:rPr>
          <w:rStyle w:val="Chara"/>
        </w:rPr>
        <w:t xml:space="preserve"> </w:t>
      </w:r>
      <w:r w:rsidRPr="00DD09F3">
        <w:rPr>
          <w:rStyle w:val="Chara"/>
          <w:rFonts w:hint="eastAsia"/>
        </w:rPr>
        <w:t>屋面工程</w:t>
      </w:r>
      <w:bookmarkEnd w:id="75"/>
    </w:p>
    <w:p w:rsidR="0050156A" w:rsidRPr="00DD09F3" w:rsidRDefault="0050156A" w:rsidP="00F67A3C">
      <w:pPr>
        <w:pStyle w:val="22"/>
        <w:spacing w:line="400" w:lineRule="exact"/>
        <w:ind w:leftChars="0" w:left="0"/>
        <w:rPr>
          <w:rStyle w:val="Chara"/>
        </w:rPr>
      </w:pPr>
      <w:r w:rsidRPr="001136A5">
        <w:rPr>
          <w:rStyle w:val="Chara"/>
          <w:rFonts w:asciiTheme="minorHAnsi" w:hAnsiTheme="minorHAnsi"/>
          <w:b/>
        </w:rPr>
        <w:t>4.</w:t>
      </w:r>
      <w:r w:rsidR="001E2387" w:rsidRPr="001136A5">
        <w:rPr>
          <w:rStyle w:val="Chara"/>
          <w:rFonts w:asciiTheme="minorHAnsi" w:hAnsiTheme="minorHAnsi" w:hint="eastAsia"/>
          <w:b/>
        </w:rPr>
        <w:t>1</w:t>
      </w:r>
      <w:r w:rsidR="004928FB" w:rsidRPr="001136A5">
        <w:rPr>
          <w:rStyle w:val="Chara"/>
          <w:rFonts w:asciiTheme="minorHAnsi" w:hAnsiTheme="minorHAnsi" w:hint="eastAsia"/>
          <w:b/>
        </w:rPr>
        <w:t>8</w:t>
      </w:r>
      <w:r w:rsidRPr="001136A5">
        <w:rPr>
          <w:rStyle w:val="Chara"/>
          <w:rFonts w:asciiTheme="minorHAnsi" w:hAnsiTheme="minorHAnsi"/>
          <w:b/>
        </w:rPr>
        <w:t>.</w:t>
      </w:r>
      <w:r w:rsidR="004928FB" w:rsidRPr="001136A5">
        <w:rPr>
          <w:rStyle w:val="Chara"/>
          <w:rFonts w:asciiTheme="minorHAnsi" w:hAnsiTheme="minorHAnsi" w:hint="eastAsia"/>
          <w:b/>
        </w:rPr>
        <w:t>1</w:t>
      </w:r>
      <w:r w:rsidR="001E2387" w:rsidRPr="001136A5">
        <w:rPr>
          <w:rStyle w:val="Chara"/>
          <w:rFonts w:asciiTheme="minorHAnsi" w:hAnsiTheme="minorHAnsi" w:hint="eastAsia"/>
          <w:b/>
        </w:rPr>
        <w:t xml:space="preserve"> </w:t>
      </w:r>
      <w:r w:rsidRPr="00DD09F3">
        <w:rPr>
          <w:rStyle w:val="Chara"/>
          <w:rFonts w:hint="eastAsia"/>
        </w:rPr>
        <w:t>根据《屋面工程质量验收规</w:t>
      </w:r>
      <w:r w:rsidRPr="00A77B80">
        <w:rPr>
          <w:rStyle w:val="Chara"/>
          <w:rFonts w:asciiTheme="minorEastAsia" w:eastAsiaTheme="minorEastAsia" w:hAnsiTheme="minorEastAsia" w:hint="eastAsia"/>
        </w:rPr>
        <w:t>范》（</w:t>
      </w:r>
      <w:r w:rsidRPr="00A77B80">
        <w:rPr>
          <w:rStyle w:val="Chara"/>
          <w:rFonts w:asciiTheme="minorEastAsia" w:eastAsiaTheme="minorEastAsia" w:hAnsiTheme="minorEastAsia"/>
        </w:rPr>
        <w:t>GB50207-2012</w:t>
      </w:r>
      <w:r w:rsidRPr="00A77B80">
        <w:rPr>
          <w:rStyle w:val="Chara"/>
          <w:rFonts w:asciiTheme="minorEastAsia" w:eastAsiaTheme="minorEastAsia" w:hAnsiTheme="minorEastAsia" w:hint="eastAsia"/>
        </w:rPr>
        <w:t>）第</w:t>
      </w:r>
      <w:r w:rsidRPr="00A77B80">
        <w:rPr>
          <w:rStyle w:val="Chara"/>
          <w:rFonts w:asciiTheme="minorEastAsia" w:eastAsiaTheme="minorEastAsia" w:hAnsiTheme="minorEastAsia"/>
        </w:rPr>
        <w:t>4.2.4</w:t>
      </w:r>
      <w:r w:rsidRPr="00A77B80">
        <w:rPr>
          <w:rStyle w:val="Chara"/>
          <w:rFonts w:asciiTheme="minorEastAsia" w:eastAsiaTheme="minorEastAsia" w:hAnsiTheme="minorEastAsia" w:hint="eastAsia"/>
        </w:rPr>
        <w:t>条款，找平层分格缝纵横间距不宜大于</w:t>
      </w:r>
      <w:r w:rsidR="00A77B80" w:rsidRPr="00A77B80">
        <w:rPr>
          <w:rStyle w:val="Chara"/>
          <w:rFonts w:asciiTheme="minorEastAsia" w:eastAsiaTheme="minorEastAsia" w:hAnsiTheme="minorEastAsia"/>
        </w:rPr>
        <w:t>6</w:t>
      </w:r>
      <w:r w:rsidR="00A77B80" w:rsidRPr="00A77B80">
        <w:rPr>
          <w:rStyle w:val="Chara"/>
          <w:rFonts w:asciiTheme="minorEastAsia" w:eastAsiaTheme="minorEastAsia" w:hAnsiTheme="minorEastAsia" w:hint="eastAsia"/>
        </w:rPr>
        <w:t>米</w:t>
      </w:r>
      <w:r w:rsidRPr="00A77B80">
        <w:rPr>
          <w:rStyle w:val="Chara"/>
          <w:rFonts w:asciiTheme="minorEastAsia" w:eastAsiaTheme="minorEastAsia" w:hAnsiTheme="minorEastAsia" w:hint="eastAsia"/>
        </w:rPr>
        <w:t>，分格缝的宽度宜为</w:t>
      </w:r>
      <w:r w:rsidR="00A77B80" w:rsidRPr="00A77B80">
        <w:rPr>
          <w:rStyle w:val="Chara"/>
          <w:rFonts w:asciiTheme="minorEastAsia" w:eastAsiaTheme="minorEastAsia" w:hAnsiTheme="minorEastAsia"/>
        </w:rPr>
        <w:t>5</w:t>
      </w:r>
      <w:r w:rsidR="00A77B80" w:rsidRPr="00A77B80">
        <w:rPr>
          <w:rStyle w:val="Chara"/>
          <w:rFonts w:asciiTheme="minorEastAsia" w:eastAsiaTheme="minorEastAsia" w:hAnsiTheme="minorEastAsia" w:hint="eastAsia"/>
        </w:rPr>
        <w:t>毫米至</w:t>
      </w:r>
      <w:r w:rsidR="00A77B80" w:rsidRPr="00A77B80">
        <w:rPr>
          <w:rStyle w:val="Chara"/>
          <w:rFonts w:asciiTheme="minorEastAsia" w:eastAsiaTheme="minorEastAsia" w:hAnsiTheme="minorEastAsia"/>
        </w:rPr>
        <w:t>20</w:t>
      </w:r>
      <w:r w:rsidR="00A77B80" w:rsidRPr="00A77B80">
        <w:rPr>
          <w:rStyle w:val="Chara"/>
          <w:rFonts w:asciiTheme="minorEastAsia" w:eastAsiaTheme="minorEastAsia" w:hAnsiTheme="minorEastAsia" w:hint="eastAsia"/>
        </w:rPr>
        <w:t>毫米</w:t>
      </w:r>
      <w:r w:rsidRPr="00DD09F3">
        <w:rPr>
          <w:rStyle w:val="Chara"/>
          <w:rFonts w:hint="eastAsia"/>
        </w:rPr>
        <w:t>。</w:t>
      </w:r>
    </w:p>
    <w:p w:rsidR="0050156A" w:rsidRPr="00DD09F3" w:rsidRDefault="0050156A" w:rsidP="00F67A3C">
      <w:pPr>
        <w:pStyle w:val="22"/>
        <w:spacing w:line="400" w:lineRule="exact"/>
        <w:ind w:leftChars="0" w:left="0"/>
        <w:rPr>
          <w:rStyle w:val="Chara"/>
        </w:rPr>
      </w:pPr>
      <w:r w:rsidRPr="001136A5">
        <w:rPr>
          <w:rStyle w:val="Chara"/>
          <w:rFonts w:asciiTheme="minorHAnsi" w:hAnsiTheme="minorHAnsi"/>
          <w:b/>
        </w:rPr>
        <w:t>4.</w:t>
      </w:r>
      <w:r w:rsidR="004928FB" w:rsidRPr="001136A5">
        <w:rPr>
          <w:rStyle w:val="Chara"/>
          <w:rFonts w:asciiTheme="minorHAnsi" w:hAnsiTheme="minorHAnsi" w:hint="eastAsia"/>
          <w:b/>
        </w:rPr>
        <w:t>18</w:t>
      </w:r>
      <w:r w:rsidRPr="001136A5">
        <w:rPr>
          <w:rStyle w:val="Chara"/>
          <w:rFonts w:asciiTheme="minorHAnsi" w:hAnsiTheme="minorHAnsi"/>
          <w:b/>
        </w:rPr>
        <w:t>.</w:t>
      </w:r>
      <w:r w:rsidR="00BE2EB1" w:rsidRPr="001136A5">
        <w:rPr>
          <w:rStyle w:val="Chara"/>
          <w:rFonts w:asciiTheme="minorHAnsi" w:hAnsiTheme="minorHAnsi" w:hint="eastAsia"/>
          <w:b/>
        </w:rPr>
        <w:t>2</w:t>
      </w:r>
      <w:r w:rsidR="0067077C" w:rsidRPr="001136A5">
        <w:rPr>
          <w:rStyle w:val="Chara"/>
          <w:rFonts w:asciiTheme="minorHAnsi" w:hAnsiTheme="minorHAnsi" w:hint="eastAsia"/>
          <w:b/>
        </w:rPr>
        <w:t xml:space="preserve"> </w:t>
      </w:r>
      <w:r w:rsidRPr="00DD09F3">
        <w:rPr>
          <w:rStyle w:val="Chara"/>
          <w:rFonts w:hint="eastAsia"/>
        </w:rPr>
        <w:t>金属屋面的连接方式和连接构造须满足大风极端天气的抗风压要求。</w:t>
      </w:r>
    </w:p>
    <w:p w:rsidR="00210DF7" w:rsidRPr="00DD09F3" w:rsidRDefault="00210DF7" w:rsidP="00210DF7">
      <w:pPr>
        <w:pStyle w:val="22"/>
        <w:spacing w:line="400" w:lineRule="exact"/>
        <w:ind w:leftChars="0" w:left="0"/>
      </w:pPr>
      <w:r w:rsidRPr="001136A5">
        <w:rPr>
          <w:rStyle w:val="Chara"/>
          <w:rFonts w:asciiTheme="minorHAnsi" w:hAnsiTheme="minorHAnsi"/>
          <w:b/>
        </w:rPr>
        <w:t>4.18.</w:t>
      </w:r>
      <w:r w:rsidR="00BE2EB1" w:rsidRPr="001136A5">
        <w:rPr>
          <w:rStyle w:val="Chara"/>
          <w:rFonts w:asciiTheme="minorHAnsi" w:hAnsiTheme="minorHAnsi" w:hint="eastAsia"/>
          <w:b/>
        </w:rPr>
        <w:t>3</w:t>
      </w:r>
      <w:r w:rsidRPr="001136A5">
        <w:rPr>
          <w:rStyle w:val="Chara"/>
          <w:rFonts w:asciiTheme="minorHAnsi" w:hAnsiTheme="minorHAnsi" w:hint="eastAsia"/>
          <w:b/>
        </w:rPr>
        <w:t xml:space="preserve"> </w:t>
      </w:r>
      <w:r w:rsidRPr="00DD09F3">
        <w:rPr>
          <w:rStyle w:val="Chara"/>
          <w:rFonts w:hint="eastAsia"/>
        </w:rPr>
        <w:t>根据《屋面</w:t>
      </w:r>
      <w:r w:rsidRPr="00A77B80">
        <w:rPr>
          <w:rStyle w:val="Chara"/>
          <w:rFonts w:asciiTheme="minorEastAsia" w:eastAsiaTheme="minorEastAsia" w:hAnsiTheme="minorEastAsia" w:hint="eastAsia"/>
        </w:rPr>
        <w:t>工程质量验收规范》（</w:t>
      </w:r>
      <w:r w:rsidRPr="00A77B80">
        <w:rPr>
          <w:rStyle w:val="Chara"/>
          <w:rFonts w:asciiTheme="minorEastAsia" w:eastAsiaTheme="minorEastAsia" w:hAnsiTheme="minorEastAsia"/>
        </w:rPr>
        <w:t>GB50207-2012</w:t>
      </w:r>
      <w:r w:rsidRPr="00A77B80">
        <w:rPr>
          <w:rStyle w:val="Chara"/>
          <w:rFonts w:asciiTheme="minorEastAsia" w:eastAsiaTheme="minorEastAsia" w:hAnsiTheme="minorEastAsia" w:hint="eastAsia"/>
        </w:rPr>
        <w:t>）第7</w:t>
      </w:r>
      <w:r w:rsidRPr="00A77B80">
        <w:rPr>
          <w:rStyle w:val="Chara"/>
          <w:rFonts w:asciiTheme="minorEastAsia" w:eastAsiaTheme="minorEastAsia" w:hAnsiTheme="minorEastAsia"/>
        </w:rPr>
        <w:t>.1.</w:t>
      </w:r>
      <w:r w:rsidRPr="00A77B80">
        <w:rPr>
          <w:rStyle w:val="Chara"/>
          <w:rFonts w:asciiTheme="minorEastAsia" w:eastAsiaTheme="minorEastAsia" w:hAnsiTheme="minorEastAsia" w:hint="eastAsia"/>
        </w:rPr>
        <w:t>5条款，</w:t>
      </w:r>
      <w:r w:rsidRPr="00A77B80">
        <w:rPr>
          <w:rFonts w:asciiTheme="minorEastAsia" w:eastAsiaTheme="minorEastAsia" w:hAnsiTheme="minorEastAsia" w:hint="eastAsia"/>
        </w:rPr>
        <w:t>在大风及地震设防地区或屋面坡度大于</w:t>
      </w:r>
      <w:r w:rsidRPr="00A77B80">
        <w:rPr>
          <w:rFonts w:asciiTheme="minorEastAsia" w:eastAsiaTheme="minorEastAsia" w:hAnsiTheme="minorEastAsia"/>
        </w:rPr>
        <w:t>100</w:t>
      </w:r>
      <w:r w:rsidRPr="00A77B80">
        <w:rPr>
          <w:rFonts w:asciiTheme="minorEastAsia" w:eastAsiaTheme="minorEastAsia" w:hAnsiTheme="minorEastAsia" w:hint="eastAsia"/>
        </w:rPr>
        <w:t>％时，</w:t>
      </w:r>
      <w:proofErr w:type="gramStart"/>
      <w:r w:rsidRPr="00A77B80">
        <w:rPr>
          <w:rFonts w:asciiTheme="minorEastAsia" w:eastAsiaTheme="minorEastAsia" w:hAnsiTheme="minorEastAsia" w:hint="eastAsia"/>
        </w:rPr>
        <w:t>瓦</w:t>
      </w:r>
      <w:r w:rsidRPr="00DD09F3">
        <w:rPr>
          <w:rFonts w:hint="eastAsia"/>
        </w:rPr>
        <w:t>材应</w:t>
      </w:r>
      <w:proofErr w:type="gramEnd"/>
      <w:r w:rsidRPr="00DD09F3">
        <w:rPr>
          <w:rFonts w:hint="eastAsia"/>
        </w:rPr>
        <w:t>采取固定加强措施。</w:t>
      </w:r>
    </w:p>
    <w:p w:rsidR="009D005F" w:rsidRPr="00DD09F3" w:rsidRDefault="009D005F" w:rsidP="009D005F">
      <w:pPr>
        <w:pStyle w:val="23"/>
        <w:spacing w:beforeLines="50" w:before="156" w:afterLines="50" w:after="156" w:line="400" w:lineRule="exact"/>
        <w:rPr>
          <w:rStyle w:val="Chara"/>
        </w:rPr>
      </w:pPr>
      <w:bookmarkStart w:id="76" w:name="_Toc8722697"/>
      <w:bookmarkStart w:id="77" w:name="_Toc23745520"/>
      <w:r w:rsidRPr="00DD09F3">
        <w:rPr>
          <w:rStyle w:val="Chara"/>
          <w:rFonts w:hint="eastAsia"/>
        </w:rPr>
        <w:t>4.2</w:t>
      </w:r>
      <w:r w:rsidR="000620DB" w:rsidRPr="00DD09F3">
        <w:rPr>
          <w:rStyle w:val="Chara"/>
          <w:rFonts w:hint="eastAsia"/>
        </w:rPr>
        <w:t>0</w:t>
      </w:r>
      <w:r w:rsidRPr="00DD09F3">
        <w:rPr>
          <w:rStyle w:val="Chara"/>
          <w:rFonts w:hint="eastAsia"/>
        </w:rPr>
        <w:t xml:space="preserve"> </w:t>
      </w:r>
      <w:r w:rsidRPr="00DD09F3">
        <w:rPr>
          <w:rStyle w:val="Chara"/>
          <w:rFonts w:hint="eastAsia"/>
        </w:rPr>
        <w:t>通风与空调工程</w:t>
      </w:r>
      <w:bookmarkEnd w:id="76"/>
      <w:bookmarkEnd w:id="77"/>
    </w:p>
    <w:p w:rsidR="009D005F" w:rsidRPr="00DD09F3" w:rsidRDefault="009D005F" w:rsidP="009D005F">
      <w:pPr>
        <w:spacing w:line="400" w:lineRule="exact"/>
        <w:rPr>
          <w:rFonts w:ascii="Times New Roman" w:hAnsi="Times New Roman"/>
          <w:szCs w:val="32"/>
        </w:rPr>
      </w:pPr>
      <w:r w:rsidRPr="001136A5">
        <w:rPr>
          <w:rStyle w:val="Chara"/>
          <w:rFonts w:asciiTheme="minorHAnsi" w:hAnsiTheme="minorHAnsi" w:hint="eastAsia"/>
          <w:b/>
        </w:rPr>
        <w:t>4.2</w:t>
      </w:r>
      <w:r w:rsidR="000620DB" w:rsidRPr="001136A5">
        <w:rPr>
          <w:rStyle w:val="Chara"/>
          <w:rFonts w:asciiTheme="minorHAnsi" w:hAnsiTheme="minorHAnsi" w:hint="eastAsia"/>
          <w:b/>
        </w:rPr>
        <w:t>0</w:t>
      </w:r>
      <w:r w:rsidRPr="001136A5">
        <w:rPr>
          <w:rStyle w:val="Chara"/>
          <w:rFonts w:asciiTheme="minorHAnsi" w:hAnsiTheme="minorHAnsi" w:hint="eastAsia"/>
          <w:b/>
        </w:rPr>
        <w:t>.1</w:t>
      </w:r>
      <w:r w:rsidRPr="00DD09F3">
        <w:rPr>
          <w:rFonts w:ascii="Times New Roman" w:hAnsi="Times New Roman" w:hint="eastAsia"/>
          <w:szCs w:val="32"/>
        </w:rPr>
        <w:t>风管制作的工艺性检验是风管加工质量的一项重要指标，风管强度的检测主要是检验风管的耐压能力，以保证系统风管的安全运行；严密性试验的目的是为了避免过量的漏风会</w:t>
      </w:r>
      <w:r w:rsidRPr="00DD09F3">
        <w:rPr>
          <w:rFonts w:ascii="Times New Roman" w:hAnsi="Times New Roman" w:hint="eastAsia"/>
          <w:szCs w:val="32"/>
        </w:rPr>
        <w:lastRenderedPageBreak/>
        <w:t>影响到整个系统功能的实现和能源的大量浪费。</w:t>
      </w:r>
    </w:p>
    <w:p w:rsidR="009D005F" w:rsidRPr="00DD09F3" w:rsidRDefault="009D005F" w:rsidP="009D005F">
      <w:pPr>
        <w:spacing w:line="400" w:lineRule="exact"/>
        <w:rPr>
          <w:rFonts w:ascii="Times New Roman" w:hAnsi="Times New Roman"/>
          <w:szCs w:val="32"/>
        </w:rPr>
      </w:pPr>
      <w:r w:rsidRPr="001136A5">
        <w:rPr>
          <w:rStyle w:val="Chara"/>
          <w:rFonts w:asciiTheme="minorHAnsi" w:hAnsiTheme="minorHAnsi" w:hint="eastAsia"/>
          <w:b/>
        </w:rPr>
        <w:t>4.2</w:t>
      </w:r>
      <w:r w:rsidR="000620DB" w:rsidRPr="001136A5">
        <w:rPr>
          <w:rStyle w:val="Chara"/>
          <w:rFonts w:asciiTheme="minorHAnsi" w:hAnsiTheme="minorHAnsi" w:hint="eastAsia"/>
          <w:b/>
        </w:rPr>
        <w:t>0</w:t>
      </w:r>
      <w:r w:rsidRPr="001136A5">
        <w:rPr>
          <w:rStyle w:val="Chara"/>
          <w:rFonts w:asciiTheme="minorHAnsi" w:hAnsiTheme="minorHAnsi" w:hint="eastAsia"/>
          <w:b/>
        </w:rPr>
        <w:t>.2</w:t>
      </w:r>
      <w:r w:rsidRPr="00DD09F3">
        <w:rPr>
          <w:rFonts w:ascii="Times New Roman" w:hAnsi="Times New Roman" w:hint="eastAsia"/>
          <w:szCs w:val="32"/>
        </w:rPr>
        <w:t xml:space="preserve"> </w:t>
      </w:r>
      <w:r w:rsidRPr="00DD09F3">
        <w:rPr>
          <w:rFonts w:ascii="Times New Roman" w:hAnsi="Times New Roman" w:hint="eastAsia"/>
          <w:szCs w:val="32"/>
        </w:rPr>
        <w:t>防火、防爆的墙体或楼板是建筑物防止火灾扩散的安全防护结构，当风管穿越时不得破坏其相应的性能；风管与防护套管之间的不燃柔性材料宜采用矿棉或岩棉，并封堵严密。</w:t>
      </w:r>
    </w:p>
    <w:p w:rsidR="009D005F" w:rsidRPr="00DD09F3" w:rsidRDefault="009D005F" w:rsidP="009D005F">
      <w:pPr>
        <w:spacing w:line="400" w:lineRule="exact"/>
        <w:rPr>
          <w:rFonts w:ascii="Times New Roman" w:hAnsi="Times New Roman"/>
          <w:szCs w:val="32"/>
        </w:rPr>
      </w:pPr>
      <w:r w:rsidRPr="001136A5">
        <w:rPr>
          <w:rFonts w:asciiTheme="minorHAnsi" w:hAnsiTheme="minorHAnsi"/>
          <w:b/>
          <w:szCs w:val="32"/>
        </w:rPr>
        <w:t>4.2</w:t>
      </w:r>
      <w:r w:rsidR="000620DB" w:rsidRPr="001136A5">
        <w:rPr>
          <w:rFonts w:asciiTheme="minorHAnsi" w:hAnsiTheme="minorHAnsi"/>
          <w:b/>
          <w:szCs w:val="32"/>
        </w:rPr>
        <w:t>0</w:t>
      </w:r>
      <w:r w:rsidRPr="001136A5">
        <w:rPr>
          <w:rFonts w:asciiTheme="minorHAnsi" w:hAnsiTheme="minorHAnsi"/>
          <w:b/>
          <w:szCs w:val="32"/>
        </w:rPr>
        <w:t>.3</w:t>
      </w:r>
      <w:r w:rsidRPr="001136A5">
        <w:rPr>
          <w:rFonts w:asciiTheme="minorHAnsi" w:hAnsiTheme="minorHAnsi"/>
          <w:szCs w:val="32"/>
        </w:rPr>
        <w:t xml:space="preserve"> </w:t>
      </w:r>
      <w:r w:rsidRPr="00DD09F3">
        <w:rPr>
          <w:rFonts w:ascii="Times New Roman" w:hAnsi="Times New Roman" w:hint="eastAsia"/>
          <w:szCs w:val="32"/>
        </w:rPr>
        <w:t>水管支、吊架的型钢材料应按水管、附件、设备的规格和重量选用，并应符合设计和规范要求。</w:t>
      </w:r>
    </w:p>
    <w:p w:rsidR="009D005F" w:rsidRPr="00DD09F3" w:rsidRDefault="009D005F" w:rsidP="009D005F">
      <w:pPr>
        <w:spacing w:line="400" w:lineRule="exact"/>
        <w:rPr>
          <w:rFonts w:ascii="Times New Roman" w:hAnsi="Times New Roman"/>
          <w:szCs w:val="32"/>
        </w:rPr>
      </w:pPr>
      <w:r w:rsidRPr="001136A5">
        <w:rPr>
          <w:rFonts w:asciiTheme="minorHAnsi" w:hAnsiTheme="minorHAnsi" w:hint="eastAsia"/>
          <w:b/>
          <w:szCs w:val="32"/>
        </w:rPr>
        <w:t>4.2</w:t>
      </w:r>
      <w:r w:rsidR="000620DB" w:rsidRPr="001136A5">
        <w:rPr>
          <w:rFonts w:asciiTheme="minorHAnsi" w:hAnsiTheme="minorHAnsi" w:hint="eastAsia"/>
          <w:b/>
          <w:szCs w:val="32"/>
        </w:rPr>
        <w:t>0</w:t>
      </w:r>
      <w:r w:rsidRPr="001136A5">
        <w:rPr>
          <w:rFonts w:asciiTheme="minorHAnsi" w:hAnsiTheme="minorHAnsi" w:hint="eastAsia"/>
          <w:b/>
          <w:szCs w:val="32"/>
        </w:rPr>
        <w:t xml:space="preserve">.4 </w:t>
      </w:r>
      <w:r w:rsidRPr="00DD09F3">
        <w:rPr>
          <w:rFonts w:ascii="Times New Roman" w:hAnsi="Times New Roman" w:hint="eastAsia"/>
          <w:szCs w:val="32"/>
        </w:rPr>
        <w:t>设备设有减振台座落地安装，运行时因振动会造成位移，应采取防止设备水平位移的措施。</w:t>
      </w:r>
    </w:p>
    <w:p w:rsidR="009D005F" w:rsidRPr="00DD09F3" w:rsidRDefault="009D005F" w:rsidP="009D005F">
      <w:pPr>
        <w:spacing w:line="400" w:lineRule="exact"/>
        <w:rPr>
          <w:rFonts w:ascii="Times New Roman" w:hAnsi="Times New Roman"/>
          <w:szCs w:val="32"/>
        </w:rPr>
      </w:pPr>
      <w:r w:rsidRPr="001136A5">
        <w:rPr>
          <w:rFonts w:asciiTheme="minorHAnsi" w:hAnsiTheme="minorHAnsi" w:hint="eastAsia"/>
          <w:b/>
          <w:szCs w:val="32"/>
        </w:rPr>
        <w:t>4.2</w:t>
      </w:r>
      <w:r w:rsidR="000620DB" w:rsidRPr="001136A5">
        <w:rPr>
          <w:rFonts w:asciiTheme="minorHAnsi" w:hAnsiTheme="minorHAnsi" w:hint="eastAsia"/>
          <w:b/>
          <w:szCs w:val="32"/>
        </w:rPr>
        <w:t>0</w:t>
      </w:r>
      <w:r w:rsidRPr="001136A5">
        <w:rPr>
          <w:rFonts w:asciiTheme="minorHAnsi" w:hAnsiTheme="minorHAnsi" w:hint="eastAsia"/>
          <w:b/>
          <w:szCs w:val="32"/>
        </w:rPr>
        <w:t>.5</w:t>
      </w:r>
      <w:r w:rsidRPr="00DD09F3">
        <w:rPr>
          <w:rFonts w:ascii="Times New Roman" w:hAnsi="Times New Roman" w:hint="eastAsia"/>
          <w:szCs w:val="32"/>
        </w:rPr>
        <w:t xml:space="preserve"> </w:t>
      </w:r>
      <w:r w:rsidRPr="00DD09F3">
        <w:rPr>
          <w:rFonts w:ascii="Times New Roman" w:hAnsi="Times New Roman" w:hint="eastAsia"/>
          <w:szCs w:val="32"/>
        </w:rPr>
        <w:t>空调水系统中的阀门质量是系统工程质量验收的一个重要项目，阀门压力试验根据各种阀门的不同要求予以区别对待。</w:t>
      </w:r>
    </w:p>
    <w:p w:rsidR="009D005F" w:rsidRPr="00DD09F3" w:rsidRDefault="009D005F" w:rsidP="009D005F">
      <w:pPr>
        <w:spacing w:line="400" w:lineRule="exact"/>
        <w:rPr>
          <w:rFonts w:ascii="Times New Roman" w:hAnsi="Times New Roman"/>
          <w:szCs w:val="32"/>
        </w:rPr>
      </w:pPr>
      <w:r w:rsidRPr="001136A5">
        <w:rPr>
          <w:rFonts w:asciiTheme="minorHAnsi" w:hAnsiTheme="minorHAnsi" w:hint="eastAsia"/>
          <w:b/>
          <w:szCs w:val="32"/>
        </w:rPr>
        <w:t>4.2</w:t>
      </w:r>
      <w:r w:rsidR="000620DB" w:rsidRPr="001136A5">
        <w:rPr>
          <w:rFonts w:asciiTheme="minorHAnsi" w:hAnsiTheme="minorHAnsi" w:hint="eastAsia"/>
          <w:b/>
          <w:szCs w:val="32"/>
        </w:rPr>
        <w:t>0</w:t>
      </w:r>
      <w:r w:rsidRPr="001136A5">
        <w:rPr>
          <w:rFonts w:asciiTheme="minorHAnsi" w:hAnsiTheme="minorHAnsi" w:hint="eastAsia"/>
          <w:b/>
          <w:szCs w:val="32"/>
        </w:rPr>
        <w:t xml:space="preserve">.6 </w:t>
      </w:r>
      <w:r w:rsidRPr="00DD09F3">
        <w:rPr>
          <w:rFonts w:ascii="Times New Roman" w:hAnsi="Times New Roman" w:hint="eastAsia"/>
          <w:szCs w:val="32"/>
        </w:rPr>
        <w:t>通风与空调工程系统非设计满负荷条件下的联合试运转及调试应在制冷设备和通风与空调设备单机试运转合格后进行，系统调试可由施工企业或委托具有调试能力的其他单位进行。</w:t>
      </w:r>
    </w:p>
    <w:p w:rsidR="001A4FDB" w:rsidRPr="00DD09F3" w:rsidRDefault="001A4FDB" w:rsidP="00162F03">
      <w:pPr>
        <w:pStyle w:val="23"/>
        <w:spacing w:beforeLines="50" w:before="156" w:afterLines="50" w:after="156" w:line="400" w:lineRule="exact"/>
        <w:rPr>
          <w:rStyle w:val="Chara"/>
        </w:rPr>
      </w:pPr>
      <w:bookmarkStart w:id="78" w:name="_Toc23745521"/>
      <w:r w:rsidRPr="00DD09F3">
        <w:rPr>
          <w:rStyle w:val="Chara"/>
          <w:rFonts w:hint="eastAsia"/>
        </w:rPr>
        <w:t>4.2</w:t>
      </w:r>
      <w:r w:rsidR="000620DB" w:rsidRPr="00DD09F3">
        <w:rPr>
          <w:rStyle w:val="Chara"/>
          <w:rFonts w:hint="eastAsia"/>
        </w:rPr>
        <w:t>1</w:t>
      </w:r>
      <w:r w:rsidRPr="00DD09F3">
        <w:rPr>
          <w:rStyle w:val="Chara"/>
          <w:rFonts w:hint="eastAsia"/>
        </w:rPr>
        <w:t xml:space="preserve"> </w:t>
      </w:r>
      <w:r w:rsidRPr="00DD09F3">
        <w:rPr>
          <w:rStyle w:val="Chara"/>
          <w:rFonts w:hint="eastAsia"/>
        </w:rPr>
        <w:t>建筑电气工程</w:t>
      </w:r>
      <w:bookmarkEnd w:id="78"/>
    </w:p>
    <w:p w:rsidR="001A4FDB" w:rsidRPr="00DD09F3" w:rsidRDefault="001A4FDB" w:rsidP="00F67A3C">
      <w:pPr>
        <w:spacing w:line="400" w:lineRule="exact"/>
        <w:rPr>
          <w:rFonts w:ascii="Times New Roman" w:hAnsi="Times New Roman"/>
          <w:bCs/>
          <w:szCs w:val="32"/>
        </w:rPr>
      </w:pPr>
      <w:r w:rsidRPr="001136A5">
        <w:rPr>
          <w:rFonts w:asciiTheme="minorHAnsi" w:hAnsiTheme="minorHAnsi" w:hint="eastAsia"/>
          <w:b/>
          <w:szCs w:val="32"/>
        </w:rPr>
        <w:t>4.2</w:t>
      </w:r>
      <w:r w:rsidR="000620DB" w:rsidRPr="001136A5">
        <w:rPr>
          <w:rFonts w:asciiTheme="minorHAnsi" w:hAnsiTheme="minorHAnsi" w:hint="eastAsia"/>
          <w:b/>
          <w:szCs w:val="32"/>
        </w:rPr>
        <w:t>1</w:t>
      </w:r>
      <w:r w:rsidRPr="001136A5">
        <w:rPr>
          <w:rFonts w:asciiTheme="minorHAnsi" w:hAnsiTheme="minorHAnsi" w:hint="eastAsia"/>
          <w:b/>
          <w:szCs w:val="32"/>
        </w:rPr>
        <w:t xml:space="preserve">.1 </w:t>
      </w:r>
      <w:r w:rsidRPr="00DD09F3">
        <w:rPr>
          <w:rFonts w:ascii="Times New Roman" w:hAnsi="Times New Roman" w:hint="eastAsia"/>
          <w:bCs/>
          <w:szCs w:val="32"/>
        </w:rPr>
        <w:t>本条是确保供配电系统运行正常，安全保护可靠，日后维修操作方便。</w:t>
      </w:r>
    </w:p>
    <w:p w:rsidR="001A4FDB" w:rsidRPr="00DD09F3" w:rsidRDefault="001A4FDB" w:rsidP="00F67A3C">
      <w:pPr>
        <w:spacing w:line="400" w:lineRule="exact"/>
        <w:rPr>
          <w:rFonts w:ascii="Times New Roman" w:hAnsi="Times New Roman"/>
          <w:bCs/>
          <w:szCs w:val="32"/>
        </w:rPr>
      </w:pPr>
      <w:r w:rsidRPr="001136A5">
        <w:rPr>
          <w:rFonts w:asciiTheme="minorHAnsi" w:hAnsiTheme="minorHAnsi" w:hint="eastAsia"/>
          <w:b/>
          <w:szCs w:val="32"/>
        </w:rPr>
        <w:t>4.2</w:t>
      </w:r>
      <w:r w:rsidR="000620DB" w:rsidRPr="001136A5">
        <w:rPr>
          <w:rFonts w:asciiTheme="minorHAnsi" w:hAnsiTheme="minorHAnsi" w:hint="eastAsia"/>
          <w:b/>
          <w:szCs w:val="32"/>
        </w:rPr>
        <w:t>1</w:t>
      </w:r>
      <w:r w:rsidRPr="001136A5">
        <w:rPr>
          <w:rFonts w:asciiTheme="minorHAnsi" w:hAnsiTheme="minorHAnsi" w:hint="eastAsia"/>
          <w:b/>
          <w:szCs w:val="32"/>
        </w:rPr>
        <w:t xml:space="preserve">.2 </w:t>
      </w:r>
      <w:r w:rsidRPr="00DD09F3">
        <w:rPr>
          <w:rFonts w:ascii="Times New Roman" w:hAnsi="Times New Roman" w:hint="eastAsia"/>
          <w:bCs/>
          <w:szCs w:val="32"/>
        </w:rPr>
        <w:t>本条所涉及的连接部位是防雷接地系统的关键连接点，相互牢固连接提高防雷保护可靠性。</w:t>
      </w:r>
    </w:p>
    <w:p w:rsidR="001A4FDB" w:rsidRPr="00DD09F3" w:rsidRDefault="001A4FDB" w:rsidP="00F67A3C">
      <w:pPr>
        <w:spacing w:line="400" w:lineRule="exact"/>
        <w:rPr>
          <w:rFonts w:ascii="Times New Roman" w:hAnsi="Times New Roman"/>
          <w:szCs w:val="32"/>
        </w:rPr>
      </w:pPr>
      <w:r w:rsidRPr="001136A5">
        <w:rPr>
          <w:rFonts w:asciiTheme="minorHAnsi" w:hAnsiTheme="minorHAnsi" w:hint="eastAsia"/>
          <w:b/>
          <w:szCs w:val="32"/>
        </w:rPr>
        <w:t>4.2</w:t>
      </w:r>
      <w:r w:rsidR="000620DB" w:rsidRPr="001136A5">
        <w:rPr>
          <w:rFonts w:asciiTheme="minorHAnsi" w:hAnsiTheme="minorHAnsi" w:hint="eastAsia"/>
          <w:b/>
          <w:szCs w:val="32"/>
        </w:rPr>
        <w:t>1</w:t>
      </w:r>
      <w:r w:rsidRPr="001136A5">
        <w:rPr>
          <w:rFonts w:asciiTheme="minorHAnsi" w:hAnsiTheme="minorHAnsi" w:hint="eastAsia"/>
          <w:b/>
          <w:szCs w:val="32"/>
        </w:rPr>
        <w:t xml:space="preserve">.4 </w:t>
      </w:r>
      <w:r w:rsidRPr="00DD09F3">
        <w:rPr>
          <w:rFonts w:ascii="Times New Roman" w:hAnsi="Times New Roman" w:hint="eastAsia"/>
          <w:bCs/>
          <w:szCs w:val="32"/>
        </w:rPr>
        <w:t>“</w:t>
      </w:r>
      <w:r w:rsidRPr="00DD09F3">
        <w:rPr>
          <w:rFonts w:ascii="Times New Roman" w:hAnsi="Times New Roman" w:hint="eastAsia"/>
          <w:szCs w:val="32"/>
        </w:rPr>
        <w:t>卫浴间的插座与卫浴间局部等电位端子箱内的端子板未可靠联结</w:t>
      </w:r>
      <w:r w:rsidRPr="00DD09F3">
        <w:rPr>
          <w:rFonts w:ascii="Times New Roman" w:hAnsi="Times New Roman" w:hint="eastAsia"/>
          <w:bCs/>
          <w:szCs w:val="32"/>
        </w:rPr>
        <w:t>”，是避免因热水器漏电导致淋浴触电事故。</w:t>
      </w:r>
    </w:p>
    <w:p w:rsidR="001A4FDB" w:rsidRPr="00DD09F3" w:rsidRDefault="001A4FDB" w:rsidP="00F67A3C">
      <w:pPr>
        <w:spacing w:line="400" w:lineRule="exact"/>
        <w:rPr>
          <w:rFonts w:ascii="Times New Roman" w:hAnsi="Times New Roman"/>
          <w:szCs w:val="32"/>
        </w:rPr>
      </w:pPr>
      <w:r w:rsidRPr="001136A5">
        <w:rPr>
          <w:rFonts w:asciiTheme="minorHAnsi" w:hAnsiTheme="minorHAnsi" w:hint="eastAsia"/>
          <w:b/>
          <w:szCs w:val="32"/>
        </w:rPr>
        <w:t>4.2</w:t>
      </w:r>
      <w:r w:rsidR="000620DB" w:rsidRPr="001136A5">
        <w:rPr>
          <w:rFonts w:asciiTheme="minorHAnsi" w:hAnsiTheme="minorHAnsi" w:hint="eastAsia"/>
          <w:b/>
          <w:szCs w:val="32"/>
        </w:rPr>
        <w:t>1</w:t>
      </w:r>
      <w:r w:rsidR="009D005F" w:rsidRPr="001136A5">
        <w:rPr>
          <w:rFonts w:asciiTheme="minorHAnsi" w:hAnsiTheme="minorHAnsi" w:hint="eastAsia"/>
          <w:b/>
          <w:szCs w:val="32"/>
        </w:rPr>
        <w:t>.</w:t>
      </w:r>
      <w:r w:rsidRPr="001136A5">
        <w:rPr>
          <w:rFonts w:asciiTheme="minorHAnsi" w:hAnsiTheme="minorHAnsi" w:hint="eastAsia"/>
          <w:b/>
          <w:szCs w:val="32"/>
        </w:rPr>
        <w:t xml:space="preserve">6 </w:t>
      </w:r>
      <w:r w:rsidRPr="00DD09F3">
        <w:rPr>
          <w:rFonts w:ascii="Times New Roman" w:hAnsi="Times New Roman" w:hint="eastAsia"/>
          <w:szCs w:val="32"/>
        </w:rPr>
        <w:t>配电线路绝缘电阻测试必须在线路敷设完毕，导线与端子做好连接、电缆头施工完进行。母线的试验和检测在通电运行前。</w:t>
      </w:r>
      <w:r w:rsidRPr="00A77B80">
        <w:rPr>
          <w:rFonts w:asciiTheme="minorEastAsia" w:eastAsiaTheme="minorEastAsia" w:hAnsiTheme="minorEastAsia" w:hint="eastAsia"/>
          <w:szCs w:val="32"/>
        </w:rPr>
        <w:t>剩余电流动作保护器（RCD）测试时，干线回路宜在RCD出口处进行测试；插座及其他回路应在末端对RCD进行测试。</w:t>
      </w:r>
    </w:p>
    <w:p w:rsidR="001A4FDB" w:rsidRPr="00DD09F3" w:rsidRDefault="001A4FDB" w:rsidP="00F67A3C">
      <w:pPr>
        <w:spacing w:line="400" w:lineRule="exact"/>
        <w:rPr>
          <w:rFonts w:ascii="Times New Roman" w:hAnsi="Times New Roman"/>
          <w:szCs w:val="32"/>
        </w:rPr>
      </w:pPr>
      <w:r w:rsidRPr="001136A5">
        <w:rPr>
          <w:rFonts w:asciiTheme="minorHAnsi" w:hAnsiTheme="minorHAnsi" w:hint="eastAsia"/>
          <w:b/>
          <w:szCs w:val="32"/>
        </w:rPr>
        <w:t>4.2</w:t>
      </w:r>
      <w:r w:rsidR="000620DB" w:rsidRPr="001136A5">
        <w:rPr>
          <w:rFonts w:asciiTheme="minorHAnsi" w:hAnsiTheme="minorHAnsi" w:hint="eastAsia"/>
          <w:b/>
          <w:szCs w:val="32"/>
        </w:rPr>
        <w:t>1</w:t>
      </w:r>
      <w:r w:rsidRPr="001136A5">
        <w:rPr>
          <w:rFonts w:asciiTheme="minorHAnsi" w:hAnsiTheme="minorHAnsi" w:hint="eastAsia"/>
          <w:b/>
          <w:szCs w:val="32"/>
        </w:rPr>
        <w:t>.7</w:t>
      </w:r>
      <w:r w:rsidR="001136A5">
        <w:rPr>
          <w:rFonts w:asciiTheme="minorHAnsi" w:hAnsiTheme="minorHAnsi" w:hint="eastAsia"/>
          <w:b/>
          <w:szCs w:val="32"/>
        </w:rPr>
        <w:t xml:space="preserve"> </w:t>
      </w:r>
      <w:r w:rsidRPr="00DD09F3">
        <w:rPr>
          <w:rFonts w:ascii="Times New Roman" w:hAnsi="Times New Roman" w:hint="eastAsia"/>
          <w:szCs w:val="32"/>
        </w:rPr>
        <w:t>柜、屏、台、箱、盘及母线槽长期运行，水管爆裂或管件损坏漏水极易造成事故。</w:t>
      </w:r>
    </w:p>
    <w:p w:rsidR="00B0645A" w:rsidRPr="00DD09F3" w:rsidRDefault="00A0490B" w:rsidP="00B0645A">
      <w:pPr>
        <w:pStyle w:val="23"/>
        <w:spacing w:beforeLines="50" w:before="156" w:afterLines="50" w:after="156" w:line="400" w:lineRule="exact"/>
        <w:rPr>
          <w:rStyle w:val="Chara"/>
        </w:rPr>
      </w:pPr>
      <w:hyperlink w:anchor="_Toc12435" w:history="1">
        <w:bookmarkStart w:id="79" w:name="_Toc23745522"/>
        <w:r w:rsidR="00B0645A" w:rsidRPr="00DD09F3">
          <w:rPr>
            <w:rStyle w:val="Chara"/>
            <w:rFonts w:hint="eastAsia"/>
          </w:rPr>
          <w:t xml:space="preserve">4.22 </w:t>
        </w:r>
        <w:r w:rsidR="00B0645A" w:rsidRPr="00DD09F3">
          <w:rPr>
            <w:rStyle w:val="Chara"/>
            <w:rFonts w:hint="eastAsia"/>
          </w:rPr>
          <w:t>智能建筑工程</w:t>
        </w:r>
        <w:bookmarkEnd w:id="79"/>
      </w:hyperlink>
    </w:p>
    <w:p w:rsidR="00B0645A" w:rsidRPr="00DD09F3" w:rsidRDefault="00B0645A" w:rsidP="00B0645A">
      <w:pPr>
        <w:spacing w:line="400" w:lineRule="exact"/>
        <w:rPr>
          <w:rFonts w:ascii="Times New Roman" w:hAnsi="Times New Roman"/>
          <w:szCs w:val="32"/>
        </w:rPr>
      </w:pPr>
      <w:r w:rsidRPr="001136A5">
        <w:rPr>
          <w:rFonts w:asciiTheme="minorHAnsi" w:hAnsiTheme="minorHAnsi" w:hint="eastAsia"/>
          <w:b/>
          <w:szCs w:val="32"/>
        </w:rPr>
        <w:t xml:space="preserve">4.22.1 </w:t>
      </w:r>
      <w:r w:rsidRPr="00DD09F3">
        <w:rPr>
          <w:rFonts w:ascii="Times New Roman" w:hAnsi="Times New Roman" w:hint="eastAsia"/>
          <w:szCs w:val="32"/>
        </w:rPr>
        <w:t>系统性能测试，调试项目内容达到指标要求。</w:t>
      </w:r>
    </w:p>
    <w:p w:rsidR="00B0645A" w:rsidRPr="00DD09F3" w:rsidRDefault="00B0645A" w:rsidP="00B0645A">
      <w:pPr>
        <w:spacing w:line="400" w:lineRule="exact"/>
        <w:rPr>
          <w:rFonts w:ascii="Times New Roman" w:hAnsi="Times New Roman"/>
          <w:szCs w:val="32"/>
        </w:rPr>
      </w:pPr>
      <w:r w:rsidRPr="001136A5">
        <w:rPr>
          <w:rFonts w:asciiTheme="minorHAnsi" w:hAnsiTheme="minorHAnsi" w:hint="eastAsia"/>
          <w:b/>
          <w:szCs w:val="32"/>
        </w:rPr>
        <w:t xml:space="preserve">4.22.2 </w:t>
      </w:r>
      <w:r w:rsidRPr="00DD09F3">
        <w:rPr>
          <w:rFonts w:ascii="Times New Roman" w:hAnsi="Times New Roman" w:hint="eastAsia"/>
          <w:szCs w:val="32"/>
        </w:rPr>
        <w:t>工程实施的工程检测工序质量关键控制点，依据设计文件和规范相关技术规定。</w:t>
      </w:r>
    </w:p>
    <w:p w:rsidR="00CA46AD" w:rsidRPr="00DD09F3" w:rsidRDefault="00B0645A" w:rsidP="00B0645A">
      <w:pPr>
        <w:spacing w:line="400" w:lineRule="exact"/>
        <w:rPr>
          <w:rFonts w:ascii="Times New Roman" w:hAnsi="Times New Roman"/>
          <w:szCs w:val="32"/>
        </w:rPr>
      </w:pPr>
      <w:r w:rsidRPr="001136A5">
        <w:rPr>
          <w:rFonts w:asciiTheme="minorHAnsi" w:hAnsiTheme="minorHAnsi" w:hint="eastAsia"/>
          <w:b/>
          <w:szCs w:val="32"/>
        </w:rPr>
        <w:t xml:space="preserve">4.22.3 </w:t>
      </w:r>
      <w:r w:rsidRPr="00DD09F3">
        <w:rPr>
          <w:rFonts w:ascii="Times New Roman" w:hAnsi="Times New Roman" w:hint="eastAsia"/>
          <w:szCs w:val="32"/>
        </w:rPr>
        <w:t>旨在防止对智能系统造成的危害，以保障各智能系统正常运转和人身、设备的安全。</w:t>
      </w:r>
    </w:p>
    <w:p w:rsidR="00E00B05" w:rsidRPr="00DD09F3" w:rsidRDefault="00E00B05" w:rsidP="00CA46AD">
      <w:pPr>
        <w:pStyle w:val="23"/>
        <w:spacing w:beforeLines="50" w:before="156" w:afterLines="50" w:after="156" w:line="400" w:lineRule="exact"/>
        <w:rPr>
          <w:rStyle w:val="Chara"/>
        </w:rPr>
      </w:pPr>
      <w:bookmarkStart w:id="80" w:name="_Toc23745523"/>
      <w:r w:rsidRPr="00DD09F3">
        <w:rPr>
          <w:rStyle w:val="Chara"/>
          <w:rFonts w:hint="eastAsia"/>
        </w:rPr>
        <w:t>4.2</w:t>
      </w:r>
      <w:r w:rsidR="007126CA" w:rsidRPr="00DD09F3">
        <w:rPr>
          <w:rStyle w:val="Chara"/>
          <w:rFonts w:hint="eastAsia"/>
        </w:rPr>
        <w:t>3</w:t>
      </w:r>
      <w:r w:rsidRPr="00DD09F3">
        <w:rPr>
          <w:rStyle w:val="Chara"/>
          <w:rFonts w:hint="eastAsia"/>
        </w:rPr>
        <w:t xml:space="preserve"> </w:t>
      </w:r>
      <w:r w:rsidR="008E4D93" w:rsidRPr="00DD09F3">
        <w:rPr>
          <w:rStyle w:val="Chara"/>
          <w:rFonts w:hint="eastAsia"/>
        </w:rPr>
        <w:t>外墙保温</w:t>
      </w:r>
      <w:r w:rsidRPr="00DD09F3">
        <w:rPr>
          <w:rStyle w:val="Chara"/>
          <w:rFonts w:hint="eastAsia"/>
        </w:rPr>
        <w:t>工程</w:t>
      </w:r>
      <w:bookmarkEnd w:id="80"/>
    </w:p>
    <w:p w:rsidR="007126CA" w:rsidRPr="00DD09F3" w:rsidRDefault="007126CA" w:rsidP="007126CA">
      <w:pPr>
        <w:pStyle w:val="22"/>
        <w:spacing w:line="400" w:lineRule="exact"/>
        <w:ind w:leftChars="0" w:left="0"/>
        <w:rPr>
          <w:rStyle w:val="Chara"/>
        </w:rPr>
      </w:pPr>
      <w:r w:rsidRPr="001136A5">
        <w:rPr>
          <w:b/>
        </w:rPr>
        <w:t>4.</w:t>
      </w:r>
      <w:r w:rsidRPr="001136A5">
        <w:rPr>
          <w:rFonts w:hint="eastAsia"/>
          <w:b/>
        </w:rPr>
        <w:t>23</w:t>
      </w:r>
      <w:r w:rsidRPr="001136A5">
        <w:rPr>
          <w:b/>
        </w:rPr>
        <w:t>.</w:t>
      </w:r>
      <w:r w:rsidRPr="001136A5">
        <w:rPr>
          <w:rFonts w:hint="eastAsia"/>
          <w:b/>
        </w:rPr>
        <w:t>2</w:t>
      </w:r>
      <w:r w:rsidRPr="00DD09F3">
        <w:rPr>
          <w:rStyle w:val="Chara"/>
          <w:rFonts w:hint="eastAsia"/>
          <w:b/>
        </w:rPr>
        <w:t xml:space="preserve"> </w:t>
      </w:r>
      <w:r w:rsidRPr="00DD09F3">
        <w:rPr>
          <w:rFonts w:hint="eastAsia"/>
        </w:rPr>
        <w:t>保温板与基层的粘结面积率必须符合设计和规范要求，粘结方法应采用</w:t>
      </w:r>
      <w:proofErr w:type="gramStart"/>
      <w:r w:rsidRPr="00DD09F3">
        <w:rPr>
          <w:rFonts w:hint="eastAsia"/>
        </w:rPr>
        <w:t>点框法或</w:t>
      </w:r>
      <w:proofErr w:type="gramEnd"/>
      <w:r w:rsidRPr="00DD09F3">
        <w:rPr>
          <w:rFonts w:hint="eastAsia"/>
        </w:rPr>
        <w:t>条粘法，严禁采用点粘法施工，防止保温板背面缝隙贯通相连，放大风载效应。</w:t>
      </w:r>
    </w:p>
    <w:p w:rsidR="007126CA" w:rsidRPr="00DD09F3" w:rsidRDefault="007126CA" w:rsidP="007126CA">
      <w:pPr>
        <w:spacing w:line="400" w:lineRule="exact"/>
        <w:rPr>
          <w:b/>
          <w:bCs/>
        </w:rPr>
      </w:pPr>
      <w:r w:rsidRPr="001136A5">
        <w:rPr>
          <w:b/>
        </w:rPr>
        <w:t>4.</w:t>
      </w:r>
      <w:r w:rsidRPr="001136A5">
        <w:rPr>
          <w:rFonts w:hint="eastAsia"/>
          <w:b/>
        </w:rPr>
        <w:t>23</w:t>
      </w:r>
      <w:r w:rsidRPr="001136A5">
        <w:rPr>
          <w:b/>
        </w:rPr>
        <w:t>.</w:t>
      </w:r>
      <w:r w:rsidRPr="001136A5">
        <w:rPr>
          <w:rFonts w:hint="eastAsia"/>
          <w:b/>
        </w:rPr>
        <w:t xml:space="preserve">4 </w:t>
      </w:r>
      <w:r w:rsidRPr="00DD09F3">
        <w:rPr>
          <w:rFonts w:hint="eastAsia"/>
        </w:rPr>
        <w:t>外墙外保温用锚栓数量应符合设计要求，为避免锚栓安装施工过程中发生扰动，影响胶粘剂的粘结强度，同时为确保锚栓的抗</w:t>
      </w:r>
      <w:proofErr w:type="gramStart"/>
      <w:r w:rsidRPr="00DD09F3">
        <w:rPr>
          <w:rFonts w:hint="eastAsia"/>
        </w:rPr>
        <w:t>拔力符合</w:t>
      </w:r>
      <w:proofErr w:type="gramEnd"/>
      <w:r w:rsidRPr="00DD09F3">
        <w:rPr>
          <w:rFonts w:hint="eastAsia"/>
        </w:rPr>
        <w:t>规范要求，锚</w:t>
      </w:r>
      <w:r w:rsidRPr="00A77B80">
        <w:rPr>
          <w:rFonts w:asciiTheme="minorEastAsia" w:eastAsiaTheme="minorEastAsia" w:hAnsiTheme="minorEastAsia" w:hint="eastAsia"/>
        </w:rPr>
        <w:t>栓安装应在保温板粘贴</w:t>
      </w:r>
      <w:r w:rsidR="00A77B80" w:rsidRPr="00A77B80">
        <w:rPr>
          <w:rFonts w:asciiTheme="minorEastAsia" w:eastAsiaTheme="minorEastAsia" w:hAnsiTheme="minorEastAsia"/>
        </w:rPr>
        <w:t>24</w:t>
      </w:r>
      <w:r w:rsidR="00A77B80">
        <w:rPr>
          <w:rFonts w:hint="eastAsia"/>
        </w:rPr>
        <w:t>小时</w:t>
      </w:r>
      <w:r w:rsidRPr="00DD09F3">
        <w:rPr>
          <w:rFonts w:hint="eastAsia"/>
        </w:rPr>
        <w:t>后进行，钻孔深入基层墙体深度应符合设计和标准要求。</w:t>
      </w:r>
    </w:p>
    <w:p w:rsidR="00E00B05" w:rsidRPr="00DD09F3" w:rsidRDefault="00E00B05" w:rsidP="00E00B05">
      <w:pPr>
        <w:spacing w:line="400" w:lineRule="exact"/>
        <w:rPr>
          <w:bCs/>
        </w:rPr>
      </w:pPr>
      <w:r w:rsidRPr="001136A5">
        <w:rPr>
          <w:rFonts w:hint="eastAsia"/>
          <w:b/>
        </w:rPr>
        <w:lastRenderedPageBreak/>
        <w:t>4.2</w:t>
      </w:r>
      <w:r w:rsidR="007126CA" w:rsidRPr="001136A5">
        <w:rPr>
          <w:rFonts w:hint="eastAsia"/>
          <w:b/>
        </w:rPr>
        <w:t>3</w:t>
      </w:r>
      <w:r w:rsidRPr="001136A5">
        <w:rPr>
          <w:rFonts w:hint="eastAsia"/>
          <w:b/>
        </w:rPr>
        <w:t>.</w:t>
      </w:r>
      <w:r w:rsidR="00707B8C" w:rsidRPr="001136A5">
        <w:rPr>
          <w:rFonts w:hint="eastAsia"/>
          <w:b/>
        </w:rPr>
        <w:t>7</w:t>
      </w:r>
      <w:r w:rsidR="00707B8C" w:rsidRPr="00DD09F3">
        <w:rPr>
          <w:rFonts w:hint="eastAsia"/>
          <w:b/>
          <w:bCs/>
        </w:rPr>
        <w:t xml:space="preserve"> </w:t>
      </w:r>
      <w:r w:rsidRPr="00DD09F3">
        <w:rPr>
          <w:rFonts w:hint="eastAsia"/>
          <w:bCs/>
        </w:rPr>
        <w:t>外墙外保温出挑部位包括窗台、女儿墙、阳台、雨篷等，这些部位不能出现积水积雪现象。</w:t>
      </w:r>
    </w:p>
    <w:p w:rsidR="00DD540F" w:rsidRPr="00DD09F3" w:rsidRDefault="00DD540F" w:rsidP="00651C15">
      <w:pPr>
        <w:pStyle w:val="1"/>
        <w:spacing w:beforeLines="50" w:before="156" w:afterLines="50" w:after="156" w:line="400" w:lineRule="exact"/>
        <w:rPr>
          <w:rFonts w:ascii="黑体" w:eastAsia="黑体" w:hAnsi="黑体"/>
          <w:kern w:val="0"/>
        </w:rPr>
      </w:pPr>
      <w:bookmarkStart w:id="81" w:name="_Toc23745524"/>
      <w:r w:rsidRPr="00DD09F3">
        <w:rPr>
          <w:rFonts w:ascii="黑体" w:eastAsia="黑体" w:hAnsi="黑体" w:hint="eastAsia"/>
          <w:kern w:val="0"/>
        </w:rPr>
        <w:t>5  市政基础设施工程实体质量事故隐患</w:t>
      </w:r>
      <w:bookmarkEnd w:id="81"/>
    </w:p>
    <w:p w:rsidR="00E91E60" w:rsidRPr="00DD09F3" w:rsidRDefault="00E91E60" w:rsidP="00651C15">
      <w:pPr>
        <w:pStyle w:val="23"/>
        <w:spacing w:beforeLines="50" w:before="156" w:afterLines="50" w:after="156" w:line="400" w:lineRule="exact"/>
        <w:rPr>
          <w:rStyle w:val="Chara"/>
        </w:rPr>
      </w:pPr>
      <w:bookmarkStart w:id="82" w:name="_Toc23745525"/>
      <w:r w:rsidRPr="00DD09F3">
        <w:rPr>
          <w:rStyle w:val="Chara"/>
          <w:rFonts w:hint="eastAsia"/>
        </w:rPr>
        <w:t>5.</w:t>
      </w:r>
      <w:r w:rsidR="009946F1" w:rsidRPr="00DD09F3">
        <w:rPr>
          <w:rStyle w:val="Chara"/>
          <w:rFonts w:hint="eastAsia"/>
        </w:rPr>
        <w:t>2</w:t>
      </w:r>
      <w:r w:rsidRPr="00DD09F3">
        <w:rPr>
          <w:rStyle w:val="Chara"/>
          <w:rFonts w:hint="eastAsia"/>
        </w:rPr>
        <w:t xml:space="preserve"> </w:t>
      </w:r>
      <w:r w:rsidRPr="00DD09F3">
        <w:rPr>
          <w:rStyle w:val="Chara"/>
          <w:rFonts w:hint="eastAsia"/>
        </w:rPr>
        <w:t>道路工程</w:t>
      </w:r>
      <w:bookmarkEnd w:id="82"/>
    </w:p>
    <w:p w:rsidR="00B03159" w:rsidRPr="00DD09F3" w:rsidRDefault="00B03159" w:rsidP="00F67A3C">
      <w:pPr>
        <w:pStyle w:val="22"/>
        <w:spacing w:line="400" w:lineRule="exact"/>
        <w:ind w:leftChars="0" w:left="0"/>
        <w:rPr>
          <w:rStyle w:val="Chara"/>
        </w:rPr>
      </w:pPr>
      <w:r w:rsidRPr="001136A5">
        <w:rPr>
          <w:rFonts w:hint="eastAsia"/>
          <w:b/>
        </w:rPr>
        <w:t>5.</w:t>
      </w:r>
      <w:r w:rsidR="009946F1" w:rsidRPr="001136A5">
        <w:rPr>
          <w:rFonts w:hint="eastAsia"/>
          <w:b/>
        </w:rPr>
        <w:t>2</w:t>
      </w:r>
      <w:r w:rsidRPr="001136A5">
        <w:rPr>
          <w:rFonts w:hint="eastAsia"/>
          <w:b/>
        </w:rPr>
        <w:t>.</w:t>
      </w:r>
      <w:r w:rsidR="00E96FB4" w:rsidRPr="001136A5">
        <w:rPr>
          <w:rFonts w:hint="eastAsia"/>
          <w:b/>
        </w:rPr>
        <w:t>4</w:t>
      </w:r>
      <w:r w:rsidRPr="00DD09F3">
        <w:rPr>
          <w:rStyle w:val="Chara"/>
          <w:rFonts w:hint="eastAsia"/>
          <w:b/>
        </w:rPr>
        <w:t xml:space="preserve"> </w:t>
      </w:r>
      <w:r w:rsidRPr="00DD09F3">
        <w:rPr>
          <w:rStyle w:val="Chara"/>
          <w:rFonts w:hint="eastAsia"/>
        </w:rPr>
        <w:t>本条所述“地基承载力不满足设计要求”，是指在开挖基槽中发现土质、地层结构与勘察资料不符，需进一步查明其性状及工程性质时，施工单位仍按照原地基土处理方式进行处理，致使挡土墙地基承载力达不到设计要求的情况。</w:t>
      </w:r>
    </w:p>
    <w:p w:rsidR="00400F34" w:rsidRPr="00DD09F3" w:rsidRDefault="00400F34" w:rsidP="00651C15">
      <w:pPr>
        <w:pStyle w:val="23"/>
        <w:spacing w:beforeLines="50" w:before="156" w:afterLines="50" w:after="156" w:line="400" w:lineRule="exact"/>
        <w:rPr>
          <w:rStyle w:val="Chara"/>
        </w:rPr>
      </w:pPr>
      <w:bookmarkStart w:id="83" w:name="_Toc23745526"/>
      <w:r w:rsidRPr="00DD09F3">
        <w:rPr>
          <w:rStyle w:val="Chara"/>
          <w:rFonts w:hint="eastAsia"/>
        </w:rPr>
        <w:t>5.</w:t>
      </w:r>
      <w:r w:rsidR="009946F1" w:rsidRPr="00DD09F3">
        <w:rPr>
          <w:rStyle w:val="Chara"/>
          <w:rFonts w:hint="eastAsia"/>
        </w:rPr>
        <w:t>3</w:t>
      </w:r>
      <w:r w:rsidRPr="00DD09F3">
        <w:rPr>
          <w:rStyle w:val="Chara"/>
          <w:rFonts w:hint="eastAsia"/>
        </w:rPr>
        <w:t xml:space="preserve"> </w:t>
      </w:r>
      <w:r w:rsidRPr="00DD09F3">
        <w:rPr>
          <w:rStyle w:val="Chara"/>
          <w:rFonts w:hint="eastAsia"/>
        </w:rPr>
        <w:t>桥梁工程</w:t>
      </w:r>
      <w:bookmarkEnd w:id="83"/>
    </w:p>
    <w:p w:rsidR="006D4131" w:rsidRPr="00DD09F3" w:rsidRDefault="006D4131" w:rsidP="00F67A3C">
      <w:pPr>
        <w:spacing w:line="400" w:lineRule="exact"/>
        <w:rPr>
          <w:rFonts w:asciiTheme="minorEastAsia" w:eastAsiaTheme="minorEastAsia" w:hAnsiTheme="minorEastAsia" w:cstheme="minorEastAsia"/>
          <w:szCs w:val="21"/>
        </w:rPr>
      </w:pPr>
      <w:r w:rsidRPr="001136A5">
        <w:rPr>
          <w:rFonts w:hint="eastAsia"/>
          <w:b/>
        </w:rPr>
        <w:t>5.</w:t>
      </w:r>
      <w:r w:rsidR="009946F1" w:rsidRPr="001136A5">
        <w:rPr>
          <w:rFonts w:hint="eastAsia"/>
          <w:b/>
        </w:rPr>
        <w:t>3</w:t>
      </w:r>
      <w:r w:rsidRPr="001136A5">
        <w:rPr>
          <w:rFonts w:hint="eastAsia"/>
          <w:b/>
        </w:rPr>
        <w:t>.</w:t>
      </w:r>
      <w:r w:rsidR="00EB57D4" w:rsidRPr="001136A5">
        <w:rPr>
          <w:rFonts w:hint="eastAsia"/>
          <w:b/>
        </w:rPr>
        <w:t>6</w:t>
      </w:r>
      <w:r w:rsidRPr="00DD09F3">
        <w:rPr>
          <w:rFonts w:asciiTheme="minorEastAsia" w:eastAsiaTheme="minorEastAsia" w:hAnsiTheme="minorEastAsia" w:cstheme="minorEastAsia" w:hint="eastAsia"/>
          <w:szCs w:val="21"/>
        </w:rPr>
        <w:t>预制桩、梁、板等构件的起吊强度应符合设计要求设计未规定时，不得低于设计强度的75%。起吊应平稳，不得损伤混凝土。达到设计强度100%时方可运输，运输时，构件应平置。</w:t>
      </w:r>
    </w:p>
    <w:p w:rsidR="006D4131" w:rsidRPr="00DD09F3" w:rsidRDefault="006D4131" w:rsidP="00F67A3C">
      <w:pPr>
        <w:spacing w:line="400" w:lineRule="exact"/>
        <w:rPr>
          <w:rFonts w:asciiTheme="minorEastAsia" w:eastAsiaTheme="minorEastAsia" w:hAnsiTheme="minorEastAsia" w:cstheme="minorEastAsia"/>
          <w:szCs w:val="21"/>
        </w:rPr>
      </w:pPr>
      <w:r w:rsidRPr="001136A5">
        <w:rPr>
          <w:rFonts w:hint="eastAsia"/>
          <w:b/>
        </w:rPr>
        <w:t>5.</w:t>
      </w:r>
      <w:r w:rsidR="009946F1" w:rsidRPr="001136A5">
        <w:rPr>
          <w:rFonts w:hint="eastAsia"/>
          <w:b/>
        </w:rPr>
        <w:t>3</w:t>
      </w:r>
      <w:r w:rsidRPr="001136A5">
        <w:rPr>
          <w:rFonts w:hint="eastAsia"/>
          <w:b/>
        </w:rPr>
        <w:t>.</w:t>
      </w:r>
      <w:r w:rsidR="00EB57D4" w:rsidRPr="001136A5">
        <w:rPr>
          <w:rFonts w:hint="eastAsia"/>
          <w:b/>
        </w:rPr>
        <w:t>8</w:t>
      </w:r>
      <w:r w:rsidRPr="00DD09F3">
        <w:rPr>
          <w:rFonts w:asciiTheme="minorEastAsia" w:eastAsiaTheme="minorEastAsia" w:hAnsiTheme="minorEastAsia" w:cstheme="minorEastAsia" w:hint="eastAsia"/>
          <w:szCs w:val="21"/>
        </w:rPr>
        <w:t>混凝土结构的承重模板、支架和拱架的拆除，应符合设计要求。当设计无规定时，应符合下表要求</w:t>
      </w:r>
      <w:r w:rsidR="00501371" w:rsidRPr="00DD09F3">
        <w:rPr>
          <w:rFonts w:asciiTheme="minorEastAsia" w:eastAsiaTheme="minorEastAsia" w:hAnsiTheme="minorEastAsia" w:cstheme="minorEastAsia" w:hint="eastAsia"/>
          <w:szCs w:val="21"/>
        </w:rPr>
        <w:t>：</w:t>
      </w:r>
    </w:p>
    <w:p w:rsidR="006D4131" w:rsidRPr="00DD09F3" w:rsidRDefault="006D4131" w:rsidP="00F67A3C">
      <w:pPr>
        <w:spacing w:line="400" w:lineRule="exact"/>
        <w:jc w:val="center"/>
        <w:rPr>
          <w:rFonts w:asciiTheme="minorEastAsia" w:eastAsiaTheme="minorEastAsia" w:hAnsiTheme="minorEastAsia" w:cstheme="minorEastAsia"/>
          <w:b/>
          <w:bCs/>
          <w:szCs w:val="21"/>
        </w:rPr>
      </w:pPr>
      <w:r w:rsidRPr="00DD09F3">
        <w:rPr>
          <w:rFonts w:asciiTheme="minorEastAsia" w:eastAsiaTheme="minorEastAsia" w:hAnsiTheme="minorEastAsia" w:cstheme="minorEastAsia" w:hint="eastAsia"/>
          <w:b/>
          <w:bCs/>
          <w:szCs w:val="21"/>
        </w:rPr>
        <w:t>现浇结构拆除底模时的混凝土强度</w:t>
      </w:r>
    </w:p>
    <w:tbl>
      <w:tblPr>
        <w:tblStyle w:val="14"/>
        <w:tblW w:w="8528" w:type="dxa"/>
        <w:tblLayout w:type="fixed"/>
        <w:tblLook w:val="04A0" w:firstRow="1" w:lastRow="0" w:firstColumn="1" w:lastColumn="0" w:noHBand="0" w:noVBand="1"/>
      </w:tblPr>
      <w:tblGrid>
        <w:gridCol w:w="1446"/>
        <w:gridCol w:w="2337"/>
        <w:gridCol w:w="4745"/>
      </w:tblGrid>
      <w:tr w:rsidR="00DD09F3" w:rsidRPr="00DD09F3" w:rsidTr="00043554">
        <w:tc>
          <w:tcPr>
            <w:tcW w:w="1446" w:type="dxa"/>
            <w:vAlign w:val="center"/>
          </w:tcPr>
          <w:p w:rsidR="006D4131" w:rsidRPr="00DD09F3" w:rsidRDefault="006D4131" w:rsidP="00F67A3C">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结构类型</w:t>
            </w:r>
          </w:p>
        </w:tc>
        <w:tc>
          <w:tcPr>
            <w:tcW w:w="2337" w:type="dxa"/>
            <w:vAlign w:val="center"/>
          </w:tcPr>
          <w:p w:rsidR="006D4131" w:rsidRPr="00DD09F3" w:rsidRDefault="006D4131" w:rsidP="00A77B80">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结构跨度（</w:t>
            </w:r>
            <w:r w:rsidR="00A77B80">
              <w:rPr>
                <w:rFonts w:asciiTheme="minorEastAsia" w:eastAsiaTheme="minorEastAsia" w:hAnsiTheme="minorEastAsia" w:cstheme="minorEastAsia" w:hint="eastAsia"/>
                <w:szCs w:val="21"/>
              </w:rPr>
              <w:t>米</w:t>
            </w:r>
            <w:r w:rsidRPr="00DD09F3">
              <w:rPr>
                <w:rFonts w:asciiTheme="minorEastAsia" w:eastAsiaTheme="minorEastAsia" w:hAnsiTheme="minorEastAsia" w:cstheme="minorEastAsia" w:hint="eastAsia"/>
                <w:szCs w:val="21"/>
              </w:rPr>
              <w:t>）</w:t>
            </w:r>
          </w:p>
        </w:tc>
        <w:tc>
          <w:tcPr>
            <w:tcW w:w="4745" w:type="dxa"/>
            <w:vAlign w:val="center"/>
          </w:tcPr>
          <w:p w:rsidR="006D4131" w:rsidRPr="00DD09F3" w:rsidRDefault="006D4131" w:rsidP="00F67A3C">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按设计混凝土强度标准值的百分率（%）</w:t>
            </w:r>
          </w:p>
        </w:tc>
      </w:tr>
      <w:tr w:rsidR="00DD09F3" w:rsidRPr="00DD09F3" w:rsidTr="00043554">
        <w:tc>
          <w:tcPr>
            <w:tcW w:w="1446" w:type="dxa"/>
            <w:vMerge w:val="restart"/>
            <w:vAlign w:val="center"/>
          </w:tcPr>
          <w:p w:rsidR="006D4131" w:rsidRPr="00DD09F3" w:rsidRDefault="006D4131" w:rsidP="00F67A3C">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板</w:t>
            </w:r>
          </w:p>
        </w:tc>
        <w:tc>
          <w:tcPr>
            <w:tcW w:w="2337" w:type="dxa"/>
            <w:vAlign w:val="center"/>
          </w:tcPr>
          <w:p w:rsidR="006D4131" w:rsidRPr="00DD09F3" w:rsidRDefault="006D4131" w:rsidP="00F67A3C">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≤2</w:t>
            </w:r>
          </w:p>
        </w:tc>
        <w:tc>
          <w:tcPr>
            <w:tcW w:w="4745" w:type="dxa"/>
            <w:vAlign w:val="center"/>
          </w:tcPr>
          <w:p w:rsidR="006D4131" w:rsidRPr="00DD09F3" w:rsidRDefault="006D4131" w:rsidP="00F67A3C">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50</w:t>
            </w:r>
          </w:p>
        </w:tc>
      </w:tr>
      <w:tr w:rsidR="00DD09F3" w:rsidRPr="00DD09F3" w:rsidTr="00043554">
        <w:tc>
          <w:tcPr>
            <w:tcW w:w="1446" w:type="dxa"/>
            <w:vMerge/>
            <w:vAlign w:val="center"/>
          </w:tcPr>
          <w:p w:rsidR="006D4131" w:rsidRPr="00DD09F3" w:rsidRDefault="006D4131" w:rsidP="00F67A3C">
            <w:pPr>
              <w:spacing w:line="400" w:lineRule="exact"/>
              <w:jc w:val="center"/>
              <w:rPr>
                <w:rFonts w:asciiTheme="minorEastAsia" w:eastAsiaTheme="minorEastAsia" w:hAnsiTheme="minorEastAsia" w:cstheme="minorEastAsia"/>
                <w:szCs w:val="21"/>
              </w:rPr>
            </w:pPr>
          </w:p>
        </w:tc>
        <w:tc>
          <w:tcPr>
            <w:tcW w:w="2337" w:type="dxa"/>
            <w:vAlign w:val="center"/>
          </w:tcPr>
          <w:p w:rsidR="006D4131" w:rsidRPr="00DD09F3" w:rsidRDefault="006D4131" w:rsidP="00F67A3C">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2-8</w:t>
            </w:r>
          </w:p>
        </w:tc>
        <w:tc>
          <w:tcPr>
            <w:tcW w:w="4745" w:type="dxa"/>
            <w:vAlign w:val="center"/>
          </w:tcPr>
          <w:p w:rsidR="006D4131" w:rsidRPr="00DD09F3" w:rsidRDefault="006D4131" w:rsidP="00F67A3C">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75</w:t>
            </w:r>
          </w:p>
        </w:tc>
      </w:tr>
      <w:tr w:rsidR="00DD09F3" w:rsidRPr="00DD09F3" w:rsidTr="00043554">
        <w:tc>
          <w:tcPr>
            <w:tcW w:w="1446" w:type="dxa"/>
            <w:vMerge/>
            <w:vAlign w:val="center"/>
          </w:tcPr>
          <w:p w:rsidR="006D4131" w:rsidRPr="00DD09F3" w:rsidRDefault="006D4131" w:rsidP="00F67A3C">
            <w:pPr>
              <w:spacing w:line="400" w:lineRule="exact"/>
              <w:jc w:val="center"/>
              <w:rPr>
                <w:rFonts w:asciiTheme="minorEastAsia" w:eastAsiaTheme="minorEastAsia" w:hAnsiTheme="minorEastAsia" w:cstheme="minorEastAsia"/>
                <w:szCs w:val="21"/>
              </w:rPr>
            </w:pPr>
          </w:p>
        </w:tc>
        <w:tc>
          <w:tcPr>
            <w:tcW w:w="2337" w:type="dxa"/>
            <w:vAlign w:val="center"/>
          </w:tcPr>
          <w:p w:rsidR="006D4131" w:rsidRPr="00DD09F3" w:rsidRDefault="006D4131" w:rsidP="00F67A3C">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＞8</w:t>
            </w:r>
          </w:p>
        </w:tc>
        <w:tc>
          <w:tcPr>
            <w:tcW w:w="4745" w:type="dxa"/>
            <w:vAlign w:val="center"/>
          </w:tcPr>
          <w:p w:rsidR="006D4131" w:rsidRPr="00DD09F3" w:rsidRDefault="006D4131" w:rsidP="00F67A3C">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100</w:t>
            </w:r>
          </w:p>
        </w:tc>
      </w:tr>
      <w:tr w:rsidR="00DD09F3" w:rsidRPr="00DD09F3" w:rsidTr="00043554">
        <w:tc>
          <w:tcPr>
            <w:tcW w:w="1446" w:type="dxa"/>
            <w:vMerge w:val="restart"/>
            <w:vAlign w:val="center"/>
          </w:tcPr>
          <w:p w:rsidR="006D4131" w:rsidRPr="00DD09F3" w:rsidRDefault="006D4131" w:rsidP="00F67A3C">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梁、拱</w:t>
            </w:r>
          </w:p>
        </w:tc>
        <w:tc>
          <w:tcPr>
            <w:tcW w:w="2337" w:type="dxa"/>
            <w:vAlign w:val="center"/>
          </w:tcPr>
          <w:p w:rsidR="006D4131" w:rsidRPr="00DD09F3" w:rsidRDefault="006D4131" w:rsidP="00F67A3C">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≤8</w:t>
            </w:r>
          </w:p>
        </w:tc>
        <w:tc>
          <w:tcPr>
            <w:tcW w:w="4745" w:type="dxa"/>
            <w:vAlign w:val="center"/>
          </w:tcPr>
          <w:p w:rsidR="006D4131" w:rsidRPr="00DD09F3" w:rsidRDefault="006D4131" w:rsidP="00F67A3C">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75</w:t>
            </w:r>
          </w:p>
        </w:tc>
      </w:tr>
      <w:tr w:rsidR="00DD09F3" w:rsidRPr="00DD09F3" w:rsidTr="00043554">
        <w:tc>
          <w:tcPr>
            <w:tcW w:w="1446" w:type="dxa"/>
            <w:vMerge/>
            <w:vAlign w:val="center"/>
          </w:tcPr>
          <w:p w:rsidR="006D4131" w:rsidRPr="00DD09F3" w:rsidRDefault="006D4131" w:rsidP="00F67A3C">
            <w:pPr>
              <w:spacing w:line="400" w:lineRule="exact"/>
              <w:jc w:val="center"/>
              <w:rPr>
                <w:rFonts w:asciiTheme="minorEastAsia" w:eastAsiaTheme="minorEastAsia" w:hAnsiTheme="minorEastAsia" w:cstheme="minorEastAsia"/>
                <w:szCs w:val="21"/>
              </w:rPr>
            </w:pPr>
          </w:p>
        </w:tc>
        <w:tc>
          <w:tcPr>
            <w:tcW w:w="2337" w:type="dxa"/>
            <w:vAlign w:val="center"/>
          </w:tcPr>
          <w:p w:rsidR="006D4131" w:rsidRPr="00DD09F3" w:rsidRDefault="006D4131" w:rsidP="00F67A3C">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＞8</w:t>
            </w:r>
          </w:p>
        </w:tc>
        <w:tc>
          <w:tcPr>
            <w:tcW w:w="4745" w:type="dxa"/>
            <w:vAlign w:val="center"/>
          </w:tcPr>
          <w:p w:rsidR="006D4131" w:rsidRPr="00DD09F3" w:rsidRDefault="006D4131" w:rsidP="00F67A3C">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100</w:t>
            </w:r>
          </w:p>
        </w:tc>
      </w:tr>
      <w:tr w:rsidR="00DD09F3" w:rsidRPr="00DD09F3" w:rsidTr="00043554">
        <w:tc>
          <w:tcPr>
            <w:tcW w:w="3783" w:type="dxa"/>
            <w:gridSpan w:val="2"/>
            <w:vAlign w:val="center"/>
          </w:tcPr>
          <w:p w:rsidR="006D4131" w:rsidRPr="00DD09F3" w:rsidRDefault="006D4131" w:rsidP="00F67A3C">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悬臂构件</w:t>
            </w:r>
          </w:p>
        </w:tc>
        <w:tc>
          <w:tcPr>
            <w:tcW w:w="4745" w:type="dxa"/>
            <w:vAlign w:val="center"/>
          </w:tcPr>
          <w:p w:rsidR="006D4131" w:rsidRPr="00DD09F3" w:rsidRDefault="006D4131" w:rsidP="00F67A3C">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100</w:t>
            </w:r>
          </w:p>
        </w:tc>
      </w:tr>
    </w:tbl>
    <w:p w:rsidR="006D4131" w:rsidRPr="00DD09F3" w:rsidRDefault="006D4131" w:rsidP="00F67A3C">
      <w:pPr>
        <w:spacing w:line="400" w:lineRule="exact"/>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注：构件混凝土强度必须通过同条件养护的试件强度确定。</w:t>
      </w:r>
    </w:p>
    <w:p w:rsidR="006D4131" w:rsidRPr="00DD09F3" w:rsidRDefault="006D4131" w:rsidP="00F67A3C">
      <w:pPr>
        <w:tabs>
          <w:tab w:val="left" w:pos="945"/>
          <w:tab w:val="right" w:leader="dot" w:pos="8296"/>
        </w:tabs>
        <w:spacing w:line="400" w:lineRule="exact"/>
        <w:rPr>
          <w:rFonts w:asciiTheme="minorEastAsia" w:eastAsiaTheme="minorEastAsia" w:hAnsiTheme="minorEastAsia" w:cstheme="minorEastAsia"/>
          <w:szCs w:val="21"/>
        </w:rPr>
      </w:pPr>
      <w:r w:rsidRPr="001136A5">
        <w:rPr>
          <w:rFonts w:hint="eastAsia"/>
          <w:b/>
        </w:rPr>
        <w:t>5.</w:t>
      </w:r>
      <w:r w:rsidR="009946F1" w:rsidRPr="001136A5">
        <w:rPr>
          <w:rFonts w:hint="eastAsia"/>
          <w:b/>
        </w:rPr>
        <w:t>3</w:t>
      </w:r>
      <w:r w:rsidRPr="001136A5">
        <w:rPr>
          <w:rFonts w:hint="eastAsia"/>
          <w:b/>
        </w:rPr>
        <w:t>.</w:t>
      </w:r>
      <w:r w:rsidR="00EB57D4" w:rsidRPr="001136A5">
        <w:rPr>
          <w:rFonts w:hint="eastAsia"/>
          <w:b/>
        </w:rPr>
        <w:t>9</w:t>
      </w:r>
      <w:r w:rsidR="00A342A9" w:rsidRPr="001136A5">
        <w:rPr>
          <w:rFonts w:hint="eastAsia"/>
          <w:b/>
        </w:rPr>
        <w:t xml:space="preserve"> </w:t>
      </w:r>
      <w:r w:rsidRPr="00DD09F3">
        <w:rPr>
          <w:rFonts w:asciiTheme="minorEastAsia" w:eastAsiaTheme="minorEastAsia" w:hAnsiTheme="minorEastAsia" w:cstheme="minorEastAsia" w:hint="eastAsia"/>
          <w:szCs w:val="21"/>
        </w:rPr>
        <w:t>预应力钢筋张拉时，混凝土强度应符合设计要求；设计未规定时，不得低于设计强度的75%</w:t>
      </w:r>
      <w:r w:rsidR="00731020">
        <w:rPr>
          <w:rFonts w:asciiTheme="minorEastAsia" w:eastAsiaTheme="minorEastAsia" w:hAnsiTheme="minorEastAsia" w:cstheme="minorEastAsia" w:hint="eastAsia"/>
          <w:szCs w:val="21"/>
        </w:rPr>
        <w:t>；</w:t>
      </w:r>
      <w:r w:rsidRPr="00DD09F3">
        <w:rPr>
          <w:rFonts w:asciiTheme="minorEastAsia" w:eastAsiaTheme="minorEastAsia" w:hAnsiTheme="minorEastAsia" w:cstheme="minorEastAsia" w:hint="eastAsia"/>
          <w:szCs w:val="21"/>
        </w:rPr>
        <w:t>且应将限制位移的模板拆除后，方可张拉。</w:t>
      </w:r>
    </w:p>
    <w:p w:rsidR="006D4131" w:rsidRPr="00DD09F3" w:rsidRDefault="006D4131" w:rsidP="00F67A3C">
      <w:pPr>
        <w:spacing w:line="400" w:lineRule="exact"/>
        <w:rPr>
          <w:rFonts w:asciiTheme="minorEastAsia" w:eastAsiaTheme="minorEastAsia" w:hAnsiTheme="minorEastAsia" w:cstheme="minorEastAsia"/>
          <w:szCs w:val="21"/>
        </w:rPr>
      </w:pPr>
      <w:r w:rsidRPr="001136A5">
        <w:rPr>
          <w:rFonts w:hint="eastAsia"/>
          <w:b/>
        </w:rPr>
        <w:t>5.</w:t>
      </w:r>
      <w:r w:rsidR="009946F1" w:rsidRPr="001136A5">
        <w:rPr>
          <w:rFonts w:hint="eastAsia"/>
          <w:b/>
        </w:rPr>
        <w:t>3</w:t>
      </w:r>
      <w:r w:rsidRPr="001136A5">
        <w:rPr>
          <w:rFonts w:hint="eastAsia"/>
          <w:b/>
        </w:rPr>
        <w:t>.1</w:t>
      </w:r>
      <w:r w:rsidR="00EB57D4" w:rsidRPr="001136A5">
        <w:rPr>
          <w:rFonts w:hint="eastAsia"/>
          <w:b/>
        </w:rPr>
        <w:t>0</w:t>
      </w:r>
      <w:r w:rsidRPr="00DD09F3">
        <w:rPr>
          <w:rFonts w:asciiTheme="minorEastAsia" w:eastAsiaTheme="minorEastAsia" w:hAnsiTheme="minorEastAsia" w:cstheme="minorEastAsia" w:hint="eastAsia"/>
          <w:szCs w:val="21"/>
        </w:rPr>
        <w:t>受力裂缝是指作用在建筑上的力或荷载在构件中产生内力或应力引起的裂缝，也可称为“荷载裂缝”或“直接裂缝”。</w:t>
      </w:r>
    </w:p>
    <w:p w:rsidR="006D4131" w:rsidRPr="00DD09F3" w:rsidRDefault="006D4131" w:rsidP="00F67A3C">
      <w:pPr>
        <w:spacing w:line="400" w:lineRule="exact"/>
        <w:ind w:firstLineChars="200" w:firstLine="420"/>
        <w:rPr>
          <w:rFonts w:asciiTheme="minorEastAsia" w:eastAsiaTheme="minorEastAsia" w:hAnsiTheme="minorEastAsia" w:cstheme="minorEastAsia"/>
          <w:szCs w:val="21"/>
        </w:rPr>
      </w:pPr>
      <w:proofErr w:type="gramStart"/>
      <w:r w:rsidRPr="00DD09F3">
        <w:rPr>
          <w:rFonts w:asciiTheme="minorEastAsia" w:eastAsiaTheme="minorEastAsia" w:hAnsiTheme="minorEastAsia" w:cstheme="minorEastAsia" w:hint="eastAsia"/>
          <w:szCs w:val="21"/>
        </w:rPr>
        <w:t>以受弯构件</w:t>
      </w:r>
      <w:proofErr w:type="gramEnd"/>
      <w:r w:rsidRPr="00DD09F3">
        <w:rPr>
          <w:rFonts w:asciiTheme="minorEastAsia" w:eastAsiaTheme="minorEastAsia" w:hAnsiTheme="minorEastAsia" w:cstheme="minorEastAsia" w:hint="eastAsia"/>
          <w:szCs w:val="21"/>
        </w:rPr>
        <w:t>为例，梁的下部受到拉应力的作用，而上部则为压应力，截面的应力变化自下</w:t>
      </w:r>
      <w:r w:rsidR="00A77B80">
        <w:rPr>
          <w:rFonts w:asciiTheme="minorEastAsia" w:eastAsiaTheme="minorEastAsia" w:hAnsiTheme="minorEastAsia" w:cstheme="minorEastAsia" w:hint="eastAsia"/>
          <w:szCs w:val="21"/>
        </w:rPr>
        <w:t>而上是由拉转为压，所以出现的裂缝其宽度由大到小，并渐渐消失，</w:t>
      </w:r>
      <w:r w:rsidRPr="00DD09F3">
        <w:rPr>
          <w:rFonts w:asciiTheme="minorEastAsia" w:eastAsiaTheme="minorEastAsia" w:hAnsiTheme="minorEastAsia" w:cstheme="minorEastAsia" w:hint="eastAsia"/>
          <w:szCs w:val="21"/>
        </w:rPr>
        <w:t>这就是所谓的不贯通的楔形裂缝。由于混凝土的抗压能力远大于抗拉能力，且两种应力方向相反，所以一般情况下梁</w:t>
      </w:r>
      <w:proofErr w:type="gramStart"/>
      <w:r w:rsidRPr="00DD09F3">
        <w:rPr>
          <w:rFonts w:asciiTheme="minorEastAsia" w:eastAsiaTheme="minorEastAsia" w:hAnsiTheme="minorEastAsia" w:cstheme="minorEastAsia" w:hint="eastAsia"/>
          <w:szCs w:val="21"/>
        </w:rPr>
        <w:t>的受弯裂缝</w:t>
      </w:r>
      <w:proofErr w:type="gramEnd"/>
      <w:r w:rsidRPr="00DD09F3">
        <w:rPr>
          <w:rFonts w:asciiTheme="minorEastAsia" w:eastAsiaTheme="minorEastAsia" w:hAnsiTheme="minorEastAsia" w:cstheme="minorEastAsia" w:hint="eastAsia"/>
          <w:szCs w:val="21"/>
        </w:rPr>
        <w:t>不可能上下贯通。 贯通性裂缝很多情况下是构造裂缝、温度裂缝、干缩裂缝等，由于截面上的应力分布比较均匀，即都为拉应力，一旦在薄弱部位出现，往往是贯通性的。受力裂缝具有危害性，需要根据实际情况进行处理或作必要的加固。非受力裂缝主要</w:t>
      </w:r>
      <w:r w:rsidRPr="00DD09F3">
        <w:rPr>
          <w:rFonts w:asciiTheme="minorEastAsia" w:eastAsiaTheme="minorEastAsia" w:hAnsiTheme="minorEastAsia" w:cstheme="minorEastAsia" w:hint="eastAsia"/>
          <w:szCs w:val="21"/>
        </w:rPr>
        <w:lastRenderedPageBreak/>
        <w:t>影响耐久性，一般不影响承载。</w:t>
      </w:r>
    </w:p>
    <w:p w:rsidR="006D4131" w:rsidRPr="00DD09F3" w:rsidRDefault="006D4131" w:rsidP="00F67A3C">
      <w:pPr>
        <w:tabs>
          <w:tab w:val="left" w:pos="945"/>
          <w:tab w:val="right" w:leader="dot" w:pos="8296"/>
        </w:tabs>
        <w:spacing w:line="400" w:lineRule="exact"/>
        <w:rPr>
          <w:rFonts w:asciiTheme="minorEastAsia" w:eastAsiaTheme="minorEastAsia" w:hAnsiTheme="minorEastAsia" w:cstheme="minorEastAsia"/>
          <w:szCs w:val="21"/>
        </w:rPr>
      </w:pPr>
      <w:r w:rsidRPr="001136A5">
        <w:rPr>
          <w:rFonts w:hint="eastAsia"/>
          <w:b/>
        </w:rPr>
        <w:t>5.</w:t>
      </w:r>
      <w:r w:rsidR="009946F1" w:rsidRPr="001136A5">
        <w:rPr>
          <w:rFonts w:hint="eastAsia"/>
          <w:b/>
        </w:rPr>
        <w:t>3</w:t>
      </w:r>
      <w:r w:rsidRPr="001136A5">
        <w:rPr>
          <w:rFonts w:hint="eastAsia"/>
          <w:b/>
        </w:rPr>
        <w:t>.1</w:t>
      </w:r>
      <w:r w:rsidR="00EB57D4" w:rsidRPr="001136A5">
        <w:rPr>
          <w:rFonts w:hint="eastAsia"/>
          <w:b/>
        </w:rPr>
        <w:t>1</w:t>
      </w:r>
      <w:r w:rsidR="00EB57D4" w:rsidRPr="00DD09F3">
        <w:rPr>
          <w:rFonts w:ascii="Times New Roman" w:eastAsiaTheme="minorEastAsia" w:hAnsi="Times New Roman" w:cs="Times New Roman" w:hint="eastAsia"/>
          <w:b/>
          <w:szCs w:val="21"/>
        </w:rPr>
        <w:t xml:space="preserve"> </w:t>
      </w:r>
      <w:r w:rsidRPr="00DD09F3">
        <w:rPr>
          <w:rFonts w:asciiTheme="minorEastAsia" w:eastAsiaTheme="minorEastAsia" w:hAnsiTheme="minorEastAsia" w:cstheme="minorEastAsia" w:hint="eastAsia"/>
          <w:szCs w:val="21"/>
        </w:rPr>
        <w:t>拱肋支架、悬臂浇筑模板安装后，宜采取预压方法消除拼装间隙和地基沉降等非弹性变形。悬臂施工时，为了使桥墩能承受在悬臂浇筑梁时产生的不平衡弯矩，应将梁与</w:t>
      </w:r>
      <w:proofErr w:type="gramStart"/>
      <w:r w:rsidRPr="00DD09F3">
        <w:rPr>
          <w:rFonts w:asciiTheme="minorEastAsia" w:eastAsiaTheme="minorEastAsia" w:hAnsiTheme="minorEastAsia" w:cstheme="minorEastAsia" w:hint="eastAsia"/>
          <w:szCs w:val="21"/>
        </w:rPr>
        <w:t>墩临时</w:t>
      </w:r>
      <w:proofErr w:type="gramEnd"/>
      <w:r w:rsidRPr="00DD09F3">
        <w:rPr>
          <w:rFonts w:asciiTheme="minorEastAsia" w:eastAsiaTheme="minorEastAsia" w:hAnsiTheme="minorEastAsia" w:cstheme="minorEastAsia" w:hint="eastAsia"/>
          <w:szCs w:val="21"/>
        </w:rPr>
        <w:t>固结或在墩旁设置支承托架。</w:t>
      </w:r>
    </w:p>
    <w:p w:rsidR="00501371" w:rsidRPr="00DD09F3" w:rsidRDefault="00EB57D4" w:rsidP="00501371">
      <w:pPr>
        <w:tabs>
          <w:tab w:val="left" w:pos="945"/>
          <w:tab w:val="right" w:leader="dot" w:pos="8296"/>
        </w:tabs>
        <w:spacing w:line="400" w:lineRule="exact"/>
        <w:rPr>
          <w:rFonts w:asciiTheme="minorEastAsia" w:eastAsiaTheme="minorEastAsia" w:hAnsiTheme="minorEastAsia" w:cstheme="minorEastAsia"/>
          <w:szCs w:val="21"/>
        </w:rPr>
      </w:pPr>
      <w:r w:rsidRPr="001136A5">
        <w:rPr>
          <w:rFonts w:hint="eastAsia"/>
          <w:b/>
        </w:rPr>
        <w:t>5.3.12</w:t>
      </w:r>
      <w:r w:rsidR="00501371" w:rsidRPr="00DD09F3">
        <w:rPr>
          <w:rFonts w:ascii="Times New Roman" w:eastAsiaTheme="minorEastAsia" w:hAnsi="Times New Roman" w:cs="Times New Roman" w:hint="eastAsia"/>
          <w:b/>
          <w:szCs w:val="21"/>
        </w:rPr>
        <w:t xml:space="preserve"> </w:t>
      </w:r>
      <w:r w:rsidR="00501371" w:rsidRPr="00DD09F3">
        <w:rPr>
          <w:rFonts w:asciiTheme="minorEastAsia" w:eastAsiaTheme="minorEastAsia" w:hAnsiTheme="minorEastAsia" w:cstheme="minorEastAsia" w:hint="eastAsia"/>
          <w:szCs w:val="21"/>
        </w:rPr>
        <w:t>悬臂施工包括悬臂浇筑和悬臂拼装施工。</w:t>
      </w:r>
    </w:p>
    <w:p w:rsidR="00501371" w:rsidRPr="00DD09F3" w:rsidRDefault="00501371" w:rsidP="00501371">
      <w:pPr>
        <w:spacing w:line="400" w:lineRule="exact"/>
        <w:rPr>
          <w:rFonts w:asciiTheme="minorEastAsia" w:eastAsiaTheme="minorEastAsia" w:hAnsiTheme="minorEastAsia" w:cstheme="minorEastAsia"/>
          <w:szCs w:val="21"/>
        </w:rPr>
      </w:pPr>
      <w:r w:rsidRPr="001136A5">
        <w:rPr>
          <w:rFonts w:hint="eastAsia"/>
          <w:b/>
        </w:rPr>
        <w:t>5.3.1</w:t>
      </w:r>
      <w:r w:rsidR="00EB57D4" w:rsidRPr="001136A5">
        <w:rPr>
          <w:rFonts w:hint="eastAsia"/>
          <w:b/>
        </w:rPr>
        <w:t xml:space="preserve">4 </w:t>
      </w:r>
      <w:r w:rsidRPr="00DD09F3">
        <w:rPr>
          <w:rFonts w:asciiTheme="minorEastAsia" w:eastAsiaTheme="minorEastAsia" w:hAnsiTheme="minorEastAsia" w:cstheme="minorEastAsia" w:hint="eastAsia"/>
          <w:szCs w:val="21"/>
        </w:rPr>
        <w:t>高强度</w:t>
      </w:r>
      <w:proofErr w:type="gramStart"/>
      <w:r w:rsidRPr="00DD09F3">
        <w:rPr>
          <w:rFonts w:asciiTheme="minorEastAsia" w:eastAsiaTheme="minorEastAsia" w:hAnsiTheme="minorEastAsia" w:cstheme="minorEastAsia" w:hint="eastAsia"/>
          <w:szCs w:val="21"/>
        </w:rPr>
        <w:t>螺栓终拧完毕</w:t>
      </w:r>
      <w:proofErr w:type="gramEnd"/>
      <w:r w:rsidRPr="00DD09F3">
        <w:rPr>
          <w:rFonts w:asciiTheme="minorEastAsia" w:eastAsiaTheme="minorEastAsia" w:hAnsiTheme="minorEastAsia" w:cstheme="minorEastAsia" w:hint="eastAsia"/>
          <w:szCs w:val="21"/>
        </w:rPr>
        <w:t>必须当班检查。每螺栓群应抽查总数的5%，且不得少于2套。抽查合格率不得小于80%，否则应继续抽查，直至合格率达到80%以上。对螺栓</w:t>
      </w:r>
      <w:proofErr w:type="gramStart"/>
      <w:r w:rsidRPr="00DD09F3">
        <w:rPr>
          <w:rFonts w:asciiTheme="minorEastAsia" w:eastAsiaTheme="minorEastAsia" w:hAnsiTheme="minorEastAsia" w:cstheme="minorEastAsia" w:hint="eastAsia"/>
          <w:szCs w:val="21"/>
        </w:rPr>
        <w:t>拧</w:t>
      </w:r>
      <w:proofErr w:type="gramEnd"/>
      <w:r w:rsidRPr="00DD09F3">
        <w:rPr>
          <w:rFonts w:asciiTheme="minorEastAsia" w:eastAsiaTheme="minorEastAsia" w:hAnsiTheme="minorEastAsia" w:cstheme="minorEastAsia" w:hint="eastAsia"/>
          <w:szCs w:val="21"/>
        </w:rPr>
        <w:t>紧度不足者应补拧，</w:t>
      </w:r>
      <w:proofErr w:type="gramStart"/>
      <w:r w:rsidRPr="00DD09F3">
        <w:rPr>
          <w:rFonts w:asciiTheme="minorEastAsia" w:eastAsiaTheme="minorEastAsia" w:hAnsiTheme="minorEastAsia" w:cstheme="minorEastAsia" w:hint="eastAsia"/>
          <w:szCs w:val="21"/>
        </w:rPr>
        <w:t>超拧者</w:t>
      </w:r>
      <w:proofErr w:type="gramEnd"/>
      <w:r w:rsidRPr="00DD09F3">
        <w:rPr>
          <w:rFonts w:asciiTheme="minorEastAsia" w:eastAsiaTheme="minorEastAsia" w:hAnsiTheme="minorEastAsia" w:cstheme="minorEastAsia" w:hint="eastAsia"/>
          <w:szCs w:val="21"/>
        </w:rPr>
        <w:t>应更换、重新</w:t>
      </w:r>
      <w:proofErr w:type="gramStart"/>
      <w:r w:rsidRPr="00DD09F3">
        <w:rPr>
          <w:rFonts w:asciiTheme="minorEastAsia" w:eastAsiaTheme="minorEastAsia" w:hAnsiTheme="minorEastAsia" w:cstheme="minorEastAsia" w:hint="eastAsia"/>
          <w:szCs w:val="21"/>
        </w:rPr>
        <w:t>施拧并</w:t>
      </w:r>
      <w:proofErr w:type="gramEnd"/>
      <w:r w:rsidRPr="00DD09F3">
        <w:rPr>
          <w:rFonts w:asciiTheme="minorEastAsia" w:eastAsiaTheme="minorEastAsia" w:hAnsiTheme="minorEastAsia" w:cstheme="minorEastAsia" w:hint="eastAsia"/>
          <w:szCs w:val="21"/>
        </w:rPr>
        <w:t>检查。</w:t>
      </w:r>
    </w:p>
    <w:p w:rsidR="00501371" w:rsidRPr="00DD09F3" w:rsidRDefault="00501371" w:rsidP="00501371">
      <w:pPr>
        <w:widowControl/>
        <w:spacing w:line="400" w:lineRule="exact"/>
        <w:ind w:firstLineChars="200" w:firstLine="420"/>
        <w:jc w:val="left"/>
        <w:rPr>
          <w:rFonts w:asciiTheme="minorEastAsia" w:eastAsiaTheme="minorEastAsia" w:hAnsiTheme="minorEastAsia" w:cstheme="minorEastAsia"/>
          <w:kern w:val="0"/>
          <w:szCs w:val="21"/>
          <w:lang w:bidi="ar"/>
        </w:rPr>
      </w:pPr>
      <w:r w:rsidRPr="00DD09F3">
        <w:rPr>
          <w:rFonts w:asciiTheme="minorEastAsia" w:eastAsiaTheme="minorEastAsia" w:hAnsiTheme="minorEastAsia" w:cstheme="minorEastAsia" w:hint="eastAsia"/>
          <w:kern w:val="0"/>
          <w:szCs w:val="21"/>
          <w:lang w:bidi="ar"/>
        </w:rPr>
        <w:t>采用超声波探伤检验时，其内部质量</w:t>
      </w:r>
      <w:proofErr w:type="gramStart"/>
      <w:r w:rsidRPr="00DD09F3">
        <w:rPr>
          <w:rFonts w:asciiTheme="minorEastAsia" w:eastAsiaTheme="minorEastAsia" w:hAnsiTheme="minorEastAsia" w:cstheme="minorEastAsia" w:hint="eastAsia"/>
          <w:kern w:val="0"/>
          <w:szCs w:val="21"/>
          <w:lang w:bidi="ar"/>
        </w:rPr>
        <w:t>分级应</w:t>
      </w:r>
      <w:proofErr w:type="gramEnd"/>
      <w:r w:rsidRPr="00DD09F3">
        <w:rPr>
          <w:rFonts w:asciiTheme="minorEastAsia" w:eastAsiaTheme="minorEastAsia" w:hAnsiTheme="minorEastAsia" w:cstheme="minorEastAsia" w:hint="eastAsia"/>
          <w:kern w:val="0"/>
          <w:szCs w:val="21"/>
          <w:lang w:bidi="ar"/>
        </w:rPr>
        <w:t>符合下表的规定。</w:t>
      </w:r>
    </w:p>
    <w:p w:rsidR="00501371" w:rsidRPr="00DD09F3" w:rsidRDefault="00501371" w:rsidP="00501371">
      <w:pPr>
        <w:spacing w:line="400" w:lineRule="exact"/>
        <w:jc w:val="center"/>
        <w:rPr>
          <w:rFonts w:asciiTheme="minorEastAsia" w:eastAsiaTheme="minorEastAsia" w:hAnsiTheme="minorEastAsia" w:cstheme="minorEastAsia"/>
          <w:b/>
          <w:bCs/>
          <w:szCs w:val="21"/>
        </w:rPr>
      </w:pPr>
      <w:r w:rsidRPr="00DD09F3">
        <w:rPr>
          <w:rFonts w:asciiTheme="minorEastAsia" w:eastAsiaTheme="minorEastAsia" w:hAnsiTheme="minorEastAsia" w:cstheme="minorEastAsia" w:hint="eastAsia"/>
          <w:b/>
          <w:bCs/>
          <w:szCs w:val="21"/>
        </w:rPr>
        <w:t>焊缝超声波探伤内部质量等级</w:t>
      </w:r>
    </w:p>
    <w:tbl>
      <w:tblPr>
        <w:tblStyle w:val="14"/>
        <w:tblW w:w="8528" w:type="dxa"/>
        <w:tblLayout w:type="fixed"/>
        <w:tblLook w:val="04A0" w:firstRow="1" w:lastRow="0" w:firstColumn="1" w:lastColumn="0" w:noHBand="0" w:noVBand="1"/>
      </w:tblPr>
      <w:tblGrid>
        <w:gridCol w:w="1446"/>
        <w:gridCol w:w="2337"/>
        <w:gridCol w:w="4745"/>
      </w:tblGrid>
      <w:tr w:rsidR="00DD09F3" w:rsidRPr="00DD09F3" w:rsidTr="00814953">
        <w:tc>
          <w:tcPr>
            <w:tcW w:w="1446" w:type="dxa"/>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项目</w:t>
            </w:r>
          </w:p>
        </w:tc>
        <w:tc>
          <w:tcPr>
            <w:tcW w:w="2337" w:type="dxa"/>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等级</w:t>
            </w:r>
          </w:p>
        </w:tc>
        <w:tc>
          <w:tcPr>
            <w:tcW w:w="4745" w:type="dxa"/>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适用范围</w:t>
            </w:r>
          </w:p>
        </w:tc>
      </w:tr>
      <w:tr w:rsidR="00DD09F3" w:rsidRPr="00DD09F3" w:rsidTr="00814953">
        <w:tc>
          <w:tcPr>
            <w:tcW w:w="1446" w:type="dxa"/>
            <w:vMerge w:val="restart"/>
            <w:vAlign w:val="center"/>
          </w:tcPr>
          <w:p w:rsidR="00501371" w:rsidRPr="00DD09F3" w:rsidRDefault="00501371" w:rsidP="00814953">
            <w:pPr>
              <w:widowControl/>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kern w:val="0"/>
                <w:szCs w:val="21"/>
                <w:lang w:bidi="ar"/>
              </w:rPr>
              <w:t>对接焊缝</w:t>
            </w:r>
          </w:p>
        </w:tc>
        <w:tc>
          <w:tcPr>
            <w:tcW w:w="2337" w:type="dxa"/>
            <w:vAlign w:val="center"/>
          </w:tcPr>
          <w:p w:rsidR="00501371" w:rsidRPr="00DD09F3" w:rsidRDefault="00501371" w:rsidP="00814953">
            <w:pPr>
              <w:widowControl/>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kern w:val="0"/>
                <w:szCs w:val="21"/>
                <w:lang w:bidi="ar"/>
              </w:rPr>
              <w:t>Ⅰ</w:t>
            </w:r>
          </w:p>
        </w:tc>
        <w:tc>
          <w:tcPr>
            <w:tcW w:w="4745" w:type="dxa"/>
            <w:vAlign w:val="center"/>
          </w:tcPr>
          <w:p w:rsidR="00501371" w:rsidRPr="00DD09F3" w:rsidRDefault="00501371" w:rsidP="00814953">
            <w:pPr>
              <w:widowControl/>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kern w:val="0"/>
                <w:szCs w:val="21"/>
                <w:lang w:bidi="ar"/>
              </w:rPr>
              <w:t>主要杆件受拉横向对接焊缝</w:t>
            </w:r>
          </w:p>
        </w:tc>
      </w:tr>
      <w:tr w:rsidR="00DD09F3" w:rsidRPr="00DD09F3" w:rsidTr="00814953">
        <w:tc>
          <w:tcPr>
            <w:tcW w:w="1446" w:type="dxa"/>
            <w:vMerge/>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p>
        </w:tc>
        <w:tc>
          <w:tcPr>
            <w:tcW w:w="2337" w:type="dxa"/>
            <w:vAlign w:val="center"/>
          </w:tcPr>
          <w:p w:rsidR="00501371" w:rsidRPr="00DD09F3" w:rsidRDefault="00501371" w:rsidP="00814953">
            <w:pPr>
              <w:widowControl/>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kern w:val="0"/>
                <w:szCs w:val="21"/>
                <w:lang w:bidi="ar"/>
              </w:rPr>
              <w:t>Ⅱ</w:t>
            </w:r>
          </w:p>
        </w:tc>
        <w:tc>
          <w:tcPr>
            <w:tcW w:w="4745" w:type="dxa"/>
            <w:vAlign w:val="center"/>
          </w:tcPr>
          <w:p w:rsidR="00501371" w:rsidRPr="00DD09F3" w:rsidRDefault="00501371" w:rsidP="00814953">
            <w:pPr>
              <w:widowControl/>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kern w:val="0"/>
                <w:szCs w:val="21"/>
                <w:lang w:bidi="ar"/>
              </w:rPr>
              <w:t>主要杆件受压横向对接焊缝、纵向对接焊缝</w:t>
            </w:r>
          </w:p>
        </w:tc>
      </w:tr>
      <w:tr w:rsidR="00DD09F3" w:rsidRPr="00DD09F3" w:rsidTr="00814953">
        <w:tc>
          <w:tcPr>
            <w:tcW w:w="1446" w:type="dxa"/>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角焊缝</w:t>
            </w:r>
          </w:p>
        </w:tc>
        <w:tc>
          <w:tcPr>
            <w:tcW w:w="2337" w:type="dxa"/>
            <w:vAlign w:val="center"/>
          </w:tcPr>
          <w:p w:rsidR="00501371" w:rsidRPr="00DD09F3" w:rsidRDefault="00501371" w:rsidP="00814953">
            <w:pPr>
              <w:widowControl/>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kern w:val="0"/>
                <w:szCs w:val="21"/>
                <w:lang w:bidi="ar"/>
              </w:rPr>
              <w:t>Ⅱ</w:t>
            </w:r>
          </w:p>
        </w:tc>
        <w:tc>
          <w:tcPr>
            <w:tcW w:w="4745" w:type="dxa"/>
            <w:vAlign w:val="center"/>
          </w:tcPr>
          <w:p w:rsidR="00501371" w:rsidRPr="00DD09F3" w:rsidRDefault="00501371" w:rsidP="00814953">
            <w:pPr>
              <w:widowControl/>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kern w:val="0"/>
                <w:szCs w:val="21"/>
                <w:lang w:bidi="ar"/>
              </w:rPr>
              <w:t>主要角焊缝</w:t>
            </w:r>
          </w:p>
        </w:tc>
      </w:tr>
    </w:tbl>
    <w:p w:rsidR="00501371" w:rsidRPr="00DD09F3" w:rsidRDefault="00501371" w:rsidP="00501371">
      <w:pPr>
        <w:widowControl/>
        <w:spacing w:line="400" w:lineRule="exact"/>
        <w:ind w:firstLineChars="200" w:firstLine="420"/>
        <w:jc w:val="left"/>
        <w:rPr>
          <w:rFonts w:asciiTheme="minorEastAsia" w:eastAsiaTheme="minorEastAsia" w:hAnsiTheme="minorEastAsia" w:cstheme="minorEastAsia"/>
          <w:kern w:val="0"/>
          <w:szCs w:val="21"/>
          <w:lang w:bidi="ar"/>
        </w:rPr>
      </w:pPr>
      <w:r w:rsidRPr="00DD09F3">
        <w:rPr>
          <w:rFonts w:asciiTheme="minorEastAsia" w:eastAsiaTheme="minorEastAsia" w:hAnsiTheme="minorEastAsia" w:cstheme="minorEastAsia" w:hint="eastAsia"/>
          <w:kern w:val="0"/>
          <w:szCs w:val="21"/>
          <w:lang w:bidi="ar"/>
        </w:rPr>
        <w:t>焊缝超声波探伤范围和检验等级应符合下表的规定。</w:t>
      </w:r>
    </w:p>
    <w:p w:rsidR="00501371" w:rsidRPr="00DD09F3" w:rsidRDefault="00501371" w:rsidP="00501371">
      <w:pPr>
        <w:spacing w:line="400" w:lineRule="exact"/>
        <w:jc w:val="center"/>
        <w:rPr>
          <w:rFonts w:asciiTheme="minorEastAsia" w:eastAsiaTheme="minorEastAsia" w:hAnsiTheme="minorEastAsia" w:cstheme="minorEastAsia"/>
          <w:b/>
          <w:bCs/>
          <w:szCs w:val="21"/>
        </w:rPr>
      </w:pPr>
      <w:r w:rsidRPr="00DD09F3">
        <w:rPr>
          <w:rFonts w:asciiTheme="minorEastAsia" w:eastAsiaTheme="minorEastAsia" w:hAnsiTheme="minorEastAsia" w:cstheme="minorEastAsia" w:hint="eastAsia"/>
          <w:b/>
          <w:bCs/>
          <w:szCs w:val="21"/>
        </w:rPr>
        <w:t>焊缝超声波探伤范围和检验等级</w:t>
      </w:r>
    </w:p>
    <w:tbl>
      <w:tblPr>
        <w:tblStyle w:val="14"/>
        <w:tblW w:w="8528" w:type="dxa"/>
        <w:tblLayout w:type="fixed"/>
        <w:tblLook w:val="04A0" w:firstRow="1" w:lastRow="0" w:firstColumn="1" w:lastColumn="0" w:noHBand="0" w:noVBand="1"/>
      </w:tblPr>
      <w:tblGrid>
        <w:gridCol w:w="1414"/>
        <w:gridCol w:w="700"/>
        <w:gridCol w:w="3381"/>
        <w:gridCol w:w="1327"/>
        <w:gridCol w:w="1706"/>
      </w:tblGrid>
      <w:tr w:rsidR="00DD09F3" w:rsidRPr="00DD09F3" w:rsidTr="000B75EB">
        <w:tc>
          <w:tcPr>
            <w:tcW w:w="1414" w:type="dxa"/>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项目</w:t>
            </w:r>
          </w:p>
        </w:tc>
        <w:tc>
          <w:tcPr>
            <w:tcW w:w="700" w:type="dxa"/>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探伤数量</w:t>
            </w:r>
          </w:p>
        </w:tc>
        <w:tc>
          <w:tcPr>
            <w:tcW w:w="3381" w:type="dxa"/>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探伤部位（</w:t>
            </w:r>
            <w:r w:rsidR="000B75EB">
              <w:rPr>
                <w:rFonts w:asciiTheme="minorEastAsia" w:eastAsiaTheme="minorEastAsia" w:hAnsiTheme="minorEastAsia" w:cstheme="minorEastAsia" w:hint="eastAsia"/>
                <w:szCs w:val="21"/>
              </w:rPr>
              <w:t>毫米</w:t>
            </w:r>
            <w:r w:rsidRPr="00DD09F3">
              <w:rPr>
                <w:rFonts w:asciiTheme="minorEastAsia" w:eastAsiaTheme="minorEastAsia" w:hAnsiTheme="minorEastAsia" w:cstheme="minorEastAsia" w:hint="eastAsia"/>
                <w:szCs w:val="21"/>
              </w:rPr>
              <w:t>）</w:t>
            </w:r>
          </w:p>
        </w:tc>
        <w:tc>
          <w:tcPr>
            <w:tcW w:w="1327" w:type="dxa"/>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板厚（</w:t>
            </w:r>
            <w:r w:rsidR="000B75EB">
              <w:rPr>
                <w:rFonts w:asciiTheme="minorEastAsia" w:eastAsiaTheme="minorEastAsia" w:hAnsiTheme="minorEastAsia" w:cstheme="minorEastAsia" w:hint="eastAsia"/>
                <w:szCs w:val="21"/>
              </w:rPr>
              <w:t>毫米</w:t>
            </w:r>
            <w:r w:rsidRPr="00DD09F3">
              <w:rPr>
                <w:rFonts w:asciiTheme="minorEastAsia" w:eastAsiaTheme="minorEastAsia" w:hAnsiTheme="minorEastAsia" w:cstheme="minorEastAsia" w:hint="eastAsia"/>
                <w:szCs w:val="21"/>
              </w:rPr>
              <w:t>）</w:t>
            </w:r>
          </w:p>
        </w:tc>
        <w:tc>
          <w:tcPr>
            <w:tcW w:w="1706" w:type="dxa"/>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检验等级</w:t>
            </w:r>
          </w:p>
        </w:tc>
      </w:tr>
      <w:tr w:rsidR="00DD09F3" w:rsidRPr="00DD09F3" w:rsidTr="000B75EB">
        <w:tc>
          <w:tcPr>
            <w:tcW w:w="1414" w:type="dxa"/>
            <w:vMerge w:val="restart"/>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kern w:val="0"/>
                <w:szCs w:val="21"/>
                <w:lang w:bidi="ar"/>
              </w:rPr>
              <w:t>Ⅰ、Ⅱ级横向对接焊缝</w:t>
            </w:r>
          </w:p>
        </w:tc>
        <w:tc>
          <w:tcPr>
            <w:tcW w:w="700" w:type="dxa"/>
            <w:vMerge w:val="restart"/>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全部焊缝</w:t>
            </w:r>
          </w:p>
        </w:tc>
        <w:tc>
          <w:tcPr>
            <w:tcW w:w="3381" w:type="dxa"/>
            <w:vMerge w:val="restart"/>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全长</w:t>
            </w:r>
          </w:p>
        </w:tc>
        <w:tc>
          <w:tcPr>
            <w:tcW w:w="1327" w:type="dxa"/>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10-45</w:t>
            </w:r>
          </w:p>
        </w:tc>
        <w:tc>
          <w:tcPr>
            <w:tcW w:w="1706" w:type="dxa"/>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B</w:t>
            </w:r>
          </w:p>
        </w:tc>
      </w:tr>
      <w:tr w:rsidR="00DD09F3" w:rsidRPr="00DD09F3" w:rsidTr="000B75EB">
        <w:tc>
          <w:tcPr>
            <w:tcW w:w="1414" w:type="dxa"/>
            <w:vMerge/>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p>
        </w:tc>
        <w:tc>
          <w:tcPr>
            <w:tcW w:w="700" w:type="dxa"/>
            <w:vMerge/>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p>
        </w:tc>
        <w:tc>
          <w:tcPr>
            <w:tcW w:w="3381" w:type="dxa"/>
            <w:vMerge/>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p>
        </w:tc>
        <w:tc>
          <w:tcPr>
            <w:tcW w:w="1327" w:type="dxa"/>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＞46-56</w:t>
            </w:r>
          </w:p>
        </w:tc>
        <w:tc>
          <w:tcPr>
            <w:tcW w:w="1706" w:type="dxa"/>
            <w:vAlign w:val="center"/>
          </w:tcPr>
          <w:p w:rsidR="00501371" w:rsidRPr="00DD09F3" w:rsidRDefault="00501371" w:rsidP="00814953">
            <w:pPr>
              <w:widowControl/>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kern w:val="0"/>
                <w:szCs w:val="21"/>
                <w:lang w:bidi="ar"/>
              </w:rPr>
              <w:t>B(双面双侧)</w:t>
            </w:r>
          </w:p>
          <w:p w:rsidR="00501371" w:rsidRPr="00DD09F3" w:rsidRDefault="00501371" w:rsidP="00814953">
            <w:pPr>
              <w:spacing w:line="400" w:lineRule="exact"/>
              <w:jc w:val="center"/>
              <w:rPr>
                <w:rFonts w:asciiTheme="minorEastAsia" w:eastAsiaTheme="minorEastAsia" w:hAnsiTheme="minorEastAsia" w:cstheme="minorEastAsia"/>
                <w:szCs w:val="21"/>
              </w:rPr>
            </w:pPr>
          </w:p>
        </w:tc>
      </w:tr>
      <w:tr w:rsidR="00DD09F3" w:rsidRPr="00DD09F3" w:rsidTr="000B75EB">
        <w:tc>
          <w:tcPr>
            <w:tcW w:w="1414" w:type="dxa"/>
            <w:vMerge w:val="restart"/>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kern w:val="0"/>
                <w:szCs w:val="21"/>
                <w:lang w:bidi="ar"/>
              </w:rPr>
              <w:t>Ⅱ级纵向对接焊缝</w:t>
            </w:r>
          </w:p>
        </w:tc>
        <w:tc>
          <w:tcPr>
            <w:tcW w:w="700" w:type="dxa"/>
            <w:vMerge/>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p>
        </w:tc>
        <w:tc>
          <w:tcPr>
            <w:tcW w:w="3381" w:type="dxa"/>
            <w:vMerge w:val="restart"/>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两端各1000</w:t>
            </w:r>
          </w:p>
        </w:tc>
        <w:tc>
          <w:tcPr>
            <w:tcW w:w="1327" w:type="dxa"/>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10-45</w:t>
            </w:r>
          </w:p>
        </w:tc>
        <w:tc>
          <w:tcPr>
            <w:tcW w:w="1706" w:type="dxa"/>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B</w:t>
            </w:r>
          </w:p>
        </w:tc>
      </w:tr>
      <w:tr w:rsidR="00DD09F3" w:rsidRPr="00DD09F3" w:rsidTr="000B75EB">
        <w:tc>
          <w:tcPr>
            <w:tcW w:w="1414" w:type="dxa"/>
            <w:vMerge/>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p>
        </w:tc>
        <w:tc>
          <w:tcPr>
            <w:tcW w:w="700" w:type="dxa"/>
            <w:vMerge/>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p>
        </w:tc>
        <w:tc>
          <w:tcPr>
            <w:tcW w:w="3381" w:type="dxa"/>
            <w:vMerge/>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p>
        </w:tc>
        <w:tc>
          <w:tcPr>
            <w:tcW w:w="1327" w:type="dxa"/>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＞46-56</w:t>
            </w:r>
          </w:p>
        </w:tc>
        <w:tc>
          <w:tcPr>
            <w:tcW w:w="1706" w:type="dxa"/>
            <w:vAlign w:val="center"/>
          </w:tcPr>
          <w:p w:rsidR="00501371" w:rsidRPr="00DD09F3" w:rsidRDefault="00501371" w:rsidP="00814953">
            <w:pPr>
              <w:widowControl/>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kern w:val="0"/>
                <w:szCs w:val="21"/>
                <w:lang w:bidi="ar"/>
              </w:rPr>
              <w:t>B(双面双侧)</w:t>
            </w:r>
          </w:p>
          <w:p w:rsidR="00501371" w:rsidRPr="00DD09F3" w:rsidRDefault="00501371" w:rsidP="00814953">
            <w:pPr>
              <w:spacing w:line="400" w:lineRule="exact"/>
              <w:jc w:val="center"/>
              <w:rPr>
                <w:rFonts w:asciiTheme="minorEastAsia" w:eastAsiaTheme="minorEastAsia" w:hAnsiTheme="minorEastAsia" w:cstheme="minorEastAsia"/>
                <w:szCs w:val="21"/>
              </w:rPr>
            </w:pPr>
          </w:p>
        </w:tc>
      </w:tr>
      <w:tr w:rsidR="00DD09F3" w:rsidRPr="00DD09F3" w:rsidTr="000B75EB">
        <w:tc>
          <w:tcPr>
            <w:tcW w:w="1414" w:type="dxa"/>
            <w:vMerge w:val="restart"/>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kern w:val="0"/>
                <w:szCs w:val="21"/>
                <w:lang w:bidi="ar"/>
              </w:rPr>
              <w:t>Ⅱ级角焊缝</w:t>
            </w:r>
          </w:p>
        </w:tc>
        <w:tc>
          <w:tcPr>
            <w:tcW w:w="700" w:type="dxa"/>
            <w:vMerge/>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p>
        </w:tc>
        <w:tc>
          <w:tcPr>
            <w:tcW w:w="3381" w:type="dxa"/>
            <w:vMerge w:val="restart"/>
            <w:vAlign w:val="center"/>
          </w:tcPr>
          <w:p w:rsidR="00501371" w:rsidRPr="00DD09F3" w:rsidRDefault="00501371" w:rsidP="00814953">
            <w:pPr>
              <w:widowControl/>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两端螺栓孔部位井延长500，</w:t>
            </w:r>
            <w:r w:rsidRPr="00DD09F3">
              <w:rPr>
                <w:rFonts w:asciiTheme="minorEastAsia" w:eastAsiaTheme="minorEastAsia" w:hAnsiTheme="minorEastAsia" w:cstheme="minorEastAsia" w:hint="eastAsia"/>
                <w:kern w:val="0"/>
                <w:szCs w:val="21"/>
                <w:lang w:bidi="ar"/>
              </w:rPr>
              <w:t>板桨主梁及纵、</w:t>
            </w:r>
            <w:proofErr w:type="gramStart"/>
            <w:r w:rsidRPr="00DD09F3">
              <w:rPr>
                <w:rFonts w:asciiTheme="minorEastAsia" w:eastAsiaTheme="minorEastAsia" w:hAnsiTheme="minorEastAsia" w:cstheme="minorEastAsia" w:hint="eastAsia"/>
                <w:kern w:val="0"/>
                <w:szCs w:val="21"/>
                <w:lang w:bidi="ar"/>
              </w:rPr>
              <w:t>横粱</w:t>
            </w:r>
            <w:proofErr w:type="gramEnd"/>
            <w:r w:rsidRPr="00DD09F3">
              <w:rPr>
                <w:rFonts w:asciiTheme="minorEastAsia" w:eastAsiaTheme="minorEastAsia" w:hAnsiTheme="minorEastAsia" w:cstheme="minorEastAsia" w:hint="eastAsia"/>
                <w:kern w:val="0"/>
                <w:szCs w:val="21"/>
                <w:lang w:bidi="ar"/>
              </w:rPr>
              <w:t>跨中加探 1000</w:t>
            </w:r>
          </w:p>
        </w:tc>
        <w:tc>
          <w:tcPr>
            <w:tcW w:w="1327" w:type="dxa"/>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10-45</w:t>
            </w:r>
          </w:p>
        </w:tc>
        <w:tc>
          <w:tcPr>
            <w:tcW w:w="1706" w:type="dxa"/>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B</w:t>
            </w:r>
          </w:p>
        </w:tc>
      </w:tr>
      <w:tr w:rsidR="00DD09F3" w:rsidRPr="00DD09F3" w:rsidTr="000B75EB">
        <w:tc>
          <w:tcPr>
            <w:tcW w:w="1414" w:type="dxa"/>
            <w:vMerge/>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p>
        </w:tc>
        <w:tc>
          <w:tcPr>
            <w:tcW w:w="700" w:type="dxa"/>
            <w:vMerge/>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p>
        </w:tc>
        <w:tc>
          <w:tcPr>
            <w:tcW w:w="3381" w:type="dxa"/>
            <w:vMerge/>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p>
        </w:tc>
        <w:tc>
          <w:tcPr>
            <w:tcW w:w="1327" w:type="dxa"/>
            <w:vAlign w:val="center"/>
          </w:tcPr>
          <w:p w:rsidR="00501371" w:rsidRPr="00DD09F3" w:rsidRDefault="00501371" w:rsidP="00814953">
            <w:pPr>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＞46-56</w:t>
            </w:r>
          </w:p>
        </w:tc>
        <w:tc>
          <w:tcPr>
            <w:tcW w:w="1706" w:type="dxa"/>
            <w:vAlign w:val="center"/>
          </w:tcPr>
          <w:p w:rsidR="00501371" w:rsidRPr="00DD09F3" w:rsidRDefault="00501371" w:rsidP="00814953">
            <w:pPr>
              <w:widowControl/>
              <w:spacing w:line="400" w:lineRule="exact"/>
              <w:jc w:val="center"/>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kern w:val="0"/>
                <w:szCs w:val="21"/>
                <w:lang w:bidi="ar"/>
              </w:rPr>
              <w:t>B(双面双侧)</w:t>
            </w:r>
          </w:p>
        </w:tc>
      </w:tr>
    </w:tbl>
    <w:p w:rsidR="00501371" w:rsidRPr="00DD09F3" w:rsidRDefault="00731020" w:rsidP="00501371">
      <w:pPr>
        <w:tabs>
          <w:tab w:val="left" w:pos="945"/>
          <w:tab w:val="right" w:leader="dot" w:pos="8296"/>
        </w:tabs>
        <w:spacing w:line="4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注:</w:t>
      </w:r>
      <w:r w:rsidR="00501371" w:rsidRPr="00DD09F3">
        <w:rPr>
          <w:rFonts w:asciiTheme="minorEastAsia" w:eastAsiaTheme="minorEastAsia" w:hAnsiTheme="minorEastAsia" w:cstheme="minorEastAsia" w:hint="eastAsia"/>
          <w:kern w:val="0"/>
          <w:szCs w:val="21"/>
          <w:lang w:bidi="ar"/>
        </w:rPr>
        <w:t>当采用射线探伤检验时，其数量不得少于焊缝总数的 10%，且不得少于 1 条焊缝。探伤范围 应为焊缝两端各 250～</w:t>
      </w:r>
      <w:r w:rsidR="000B75EB">
        <w:rPr>
          <w:rFonts w:asciiTheme="minorEastAsia" w:eastAsiaTheme="minorEastAsia" w:hAnsiTheme="minorEastAsia" w:cstheme="minorEastAsia" w:hint="eastAsia"/>
          <w:kern w:val="0"/>
          <w:szCs w:val="21"/>
          <w:lang w:bidi="ar"/>
        </w:rPr>
        <w:t>300毫米</w:t>
      </w:r>
      <w:r w:rsidR="00501371" w:rsidRPr="00DD09F3">
        <w:rPr>
          <w:rFonts w:asciiTheme="minorEastAsia" w:eastAsiaTheme="minorEastAsia" w:hAnsiTheme="minorEastAsia" w:cstheme="minorEastAsia" w:hint="eastAsia"/>
          <w:kern w:val="0"/>
          <w:szCs w:val="21"/>
          <w:lang w:bidi="ar"/>
        </w:rPr>
        <w:t>；当焊缝长度大于</w:t>
      </w:r>
      <w:r w:rsidR="000B75EB">
        <w:rPr>
          <w:rFonts w:asciiTheme="minorEastAsia" w:eastAsiaTheme="minorEastAsia" w:hAnsiTheme="minorEastAsia" w:cstheme="minorEastAsia" w:hint="eastAsia"/>
          <w:kern w:val="0"/>
          <w:szCs w:val="21"/>
          <w:lang w:bidi="ar"/>
        </w:rPr>
        <w:t xml:space="preserve"> 1200毫米</w:t>
      </w:r>
      <w:r w:rsidR="00501371" w:rsidRPr="00DD09F3">
        <w:rPr>
          <w:rFonts w:asciiTheme="minorEastAsia" w:eastAsiaTheme="minorEastAsia" w:hAnsiTheme="minorEastAsia" w:cstheme="minorEastAsia" w:hint="eastAsia"/>
          <w:kern w:val="0"/>
          <w:szCs w:val="21"/>
          <w:lang w:bidi="ar"/>
        </w:rPr>
        <w:t>时，中部</w:t>
      </w:r>
      <w:proofErr w:type="gramStart"/>
      <w:r w:rsidR="00501371" w:rsidRPr="00DD09F3">
        <w:rPr>
          <w:rFonts w:asciiTheme="minorEastAsia" w:eastAsiaTheme="minorEastAsia" w:hAnsiTheme="minorEastAsia" w:cstheme="minorEastAsia" w:hint="eastAsia"/>
          <w:kern w:val="0"/>
          <w:szCs w:val="21"/>
          <w:lang w:bidi="ar"/>
        </w:rPr>
        <w:t>应加探</w:t>
      </w:r>
      <w:proofErr w:type="gramEnd"/>
      <w:r w:rsidR="00501371" w:rsidRPr="00DD09F3">
        <w:rPr>
          <w:rFonts w:asciiTheme="minorEastAsia" w:eastAsiaTheme="minorEastAsia" w:hAnsiTheme="minorEastAsia" w:cstheme="minorEastAsia" w:hint="eastAsia"/>
          <w:kern w:val="0"/>
          <w:szCs w:val="21"/>
          <w:lang w:bidi="ar"/>
        </w:rPr>
        <w:t xml:space="preserve"> 250～</w:t>
      </w:r>
      <w:r w:rsidR="000B75EB">
        <w:rPr>
          <w:rFonts w:asciiTheme="minorEastAsia" w:eastAsiaTheme="minorEastAsia" w:hAnsiTheme="minorEastAsia" w:cstheme="minorEastAsia" w:hint="eastAsia"/>
          <w:kern w:val="0"/>
          <w:szCs w:val="21"/>
          <w:lang w:bidi="ar"/>
        </w:rPr>
        <w:t>300毫米</w:t>
      </w:r>
      <w:r w:rsidR="00501371" w:rsidRPr="00DD09F3">
        <w:rPr>
          <w:rFonts w:asciiTheme="minorEastAsia" w:eastAsiaTheme="minorEastAsia" w:hAnsiTheme="minorEastAsia" w:cstheme="minorEastAsia" w:hint="eastAsia"/>
          <w:kern w:val="0"/>
          <w:szCs w:val="21"/>
          <w:lang w:bidi="ar"/>
        </w:rPr>
        <w:t>；焊缝的射线探伤应符合现行国家标准《金属熔化焊焊接接头射线照相》</w:t>
      </w:r>
      <w:r>
        <w:rPr>
          <w:rFonts w:asciiTheme="minorEastAsia" w:eastAsiaTheme="minorEastAsia" w:hAnsiTheme="minorEastAsia" w:cstheme="minorEastAsia" w:hint="eastAsia"/>
          <w:kern w:val="0"/>
          <w:szCs w:val="21"/>
          <w:lang w:bidi="ar"/>
        </w:rPr>
        <w:t>（</w:t>
      </w:r>
      <w:r w:rsidRPr="00DD09F3">
        <w:rPr>
          <w:rFonts w:asciiTheme="minorEastAsia" w:eastAsiaTheme="minorEastAsia" w:hAnsiTheme="minorEastAsia" w:cstheme="minorEastAsia" w:hint="eastAsia"/>
          <w:kern w:val="0"/>
          <w:szCs w:val="21"/>
          <w:lang w:bidi="ar"/>
        </w:rPr>
        <w:t>GB/T 3323</w:t>
      </w:r>
      <w:r>
        <w:rPr>
          <w:rFonts w:asciiTheme="minorEastAsia" w:eastAsiaTheme="minorEastAsia" w:hAnsiTheme="minorEastAsia" w:cstheme="minorEastAsia" w:hint="eastAsia"/>
          <w:kern w:val="0"/>
          <w:szCs w:val="21"/>
          <w:lang w:bidi="ar"/>
        </w:rPr>
        <w:t>）</w:t>
      </w:r>
      <w:r w:rsidR="00501371" w:rsidRPr="00DD09F3">
        <w:rPr>
          <w:rFonts w:asciiTheme="minorEastAsia" w:eastAsiaTheme="minorEastAsia" w:hAnsiTheme="minorEastAsia" w:cstheme="minorEastAsia" w:hint="eastAsia"/>
          <w:kern w:val="0"/>
          <w:szCs w:val="21"/>
          <w:lang w:bidi="ar"/>
        </w:rPr>
        <w:t>的规定，射线照相质量等级应为 B 级；焊缝内部质量应为Ⅱ级。</w:t>
      </w:r>
    </w:p>
    <w:p w:rsidR="00501371" w:rsidRPr="00DD09F3" w:rsidRDefault="00EB57D4" w:rsidP="00501371">
      <w:pPr>
        <w:tabs>
          <w:tab w:val="left" w:pos="945"/>
          <w:tab w:val="right" w:leader="dot" w:pos="8296"/>
        </w:tabs>
        <w:spacing w:line="400" w:lineRule="exact"/>
        <w:rPr>
          <w:rFonts w:asciiTheme="minorEastAsia" w:eastAsiaTheme="minorEastAsia" w:hAnsiTheme="minorEastAsia" w:cstheme="minorEastAsia"/>
          <w:szCs w:val="21"/>
        </w:rPr>
      </w:pPr>
      <w:r w:rsidRPr="001136A5">
        <w:rPr>
          <w:rFonts w:hint="eastAsia"/>
          <w:b/>
        </w:rPr>
        <w:t>5.3.15</w:t>
      </w:r>
      <w:r w:rsidR="00501371" w:rsidRPr="001136A5">
        <w:rPr>
          <w:rFonts w:hint="eastAsia"/>
          <w:b/>
        </w:rPr>
        <w:t xml:space="preserve"> </w:t>
      </w:r>
      <w:r w:rsidR="00501371" w:rsidRPr="00DD09F3">
        <w:rPr>
          <w:rFonts w:asciiTheme="minorEastAsia" w:eastAsiaTheme="minorEastAsia" w:hAnsiTheme="minorEastAsia" w:cstheme="minorEastAsia" w:hint="eastAsia"/>
          <w:szCs w:val="21"/>
        </w:rPr>
        <w:t>施工过程中，必须对主梁各个施工阶段的拉索索力、主梁标高、</w:t>
      </w:r>
      <w:proofErr w:type="gramStart"/>
      <w:r w:rsidR="00501371" w:rsidRPr="00DD09F3">
        <w:rPr>
          <w:rFonts w:asciiTheme="minorEastAsia" w:eastAsiaTheme="minorEastAsia" w:hAnsiTheme="minorEastAsia" w:cstheme="minorEastAsia" w:hint="eastAsia"/>
          <w:szCs w:val="21"/>
        </w:rPr>
        <w:t>塔梁内力</w:t>
      </w:r>
      <w:proofErr w:type="gramEnd"/>
      <w:r w:rsidR="00501371" w:rsidRPr="00DD09F3">
        <w:rPr>
          <w:rFonts w:asciiTheme="minorEastAsia" w:eastAsiaTheme="minorEastAsia" w:hAnsiTheme="minorEastAsia" w:cstheme="minorEastAsia" w:hint="eastAsia"/>
          <w:szCs w:val="21"/>
        </w:rPr>
        <w:t>以及索塔位移量等进行监测，并应及时将有关数据反馈给设计单位，分析确定下一施工阶段的拉索张拉量值和主梁线形、高程及索塔位移控制量值等，直至合龙。</w:t>
      </w:r>
    </w:p>
    <w:p w:rsidR="00501371" w:rsidRPr="00DD09F3" w:rsidRDefault="00501371"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r w:rsidRPr="00DD09F3">
        <w:rPr>
          <w:rFonts w:asciiTheme="minorEastAsia" w:eastAsiaTheme="minorEastAsia" w:hAnsiTheme="minorEastAsia" w:cstheme="minorEastAsia" w:hint="eastAsia"/>
          <w:szCs w:val="21"/>
        </w:rPr>
        <w:t>施工控制是斜拉桥主梁与拉索施工阶段涉及计算的延伸与完善。斜拉桥属于高次超静定</w:t>
      </w:r>
      <w:r w:rsidRPr="00DD09F3">
        <w:rPr>
          <w:rFonts w:asciiTheme="minorEastAsia" w:eastAsiaTheme="minorEastAsia" w:hAnsiTheme="minorEastAsia" w:cstheme="minorEastAsia" w:hint="eastAsia"/>
          <w:szCs w:val="21"/>
        </w:rPr>
        <w:lastRenderedPageBreak/>
        <w:t>结构，其主要特点是施工与设计高度耦合。斜拉桥的施工方法和程序对成桥后主梁线形和结构恒载内力具有决定作用，由于设计所采用的材料、结构断面、施工荷载数值与分布、主梁梁段自重、主梁预应力张拉值、拉索张拉力值等参数不可能与实际情况完全一致，导致施工过程中的主梁线形、拉索索力、</w:t>
      </w:r>
      <w:proofErr w:type="gramStart"/>
      <w:r w:rsidRPr="00DD09F3">
        <w:rPr>
          <w:rFonts w:asciiTheme="minorEastAsia" w:eastAsiaTheme="minorEastAsia" w:hAnsiTheme="minorEastAsia" w:cstheme="minorEastAsia" w:hint="eastAsia"/>
          <w:szCs w:val="21"/>
        </w:rPr>
        <w:t>塔梁内力</w:t>
      </w:r>
      <w:proofErr w:type="gramEnd"/>
      <w:r w:rsidRPr="00DD09F3">
        <w:rPr>
          <w:rFonts w:asciiTheme="minorEastAsia" w:eastAsiaTheme="minorEastAsia" w:hAnsiTheme="minorEastAsia" w:cstheme="minorEastAsia" w:hint="eastAsia"/>
          <w:szCs w:val="21"/>
        </w:rPr>
        <w:t>、索塔位移量偏离设计值，并对后续梁段及合龙段的施工带来不利影响，因此需要对各个工况的实际状况进行分析、处理，并以试验与监测数据作为分析验算的控制参数，经过温度修正和标准化处理并与设计值的偏差</w:t>
      </w:r>
      <w:proofErr w:type="gramStart"/>
      <w:r w:rsidRPr="00DD09F3">
        <w:rPr>
          <w:rFonts w:asciiTheme="minorEastAsia" w:eastAsiaTheme="minorEastAsia" w:hAnsiTheme="minorEastAsia" w:cstheme="minorEastAsia" w:hint="eastAsia"/>
          <w:szCs w:val="21"/>
        </w:rPr>
        <w:t>作出</w:t>
      </w:r>
      <w:proofErr w:type="gramEnd"/>
      <w:r w:rsidRPr="00DD09F3">
        <w:rPr>
          <w:rFonts w:asciiTheme="minorEastAsia" w:eastAsiaTheme="minorEastAsia" w:hAnsiTheme="minorEastAsia" w:cstheme="minorEastAsia" w:hint="eastAsia"/>
          <w:szCs w:val="21"/>
        </w:rPr>
        <w:t>分析、判断，对偏差超限</w:t>
      </w:r>
      <w:proofErr w:type="gramStart"/>
      <w:r w:rsidRPr="00DD09F3">
        <w:rPr>
          <w:rFonts w:asciiTheme="minorEastAsia" w:eastAsiaTheme="minorEastAsia" w:hAnsiTheme="minorEastAsia" w:cstheme="minorEastAsia" w:hint="eastAsia"/>
          <w:szCs w:val="21"/>
        </w:rPr>
        <w:t>作出</w:t>
      </w:r>
      <w:proofErr w:type="gramEnd"/>
      <w:r w:rsidRPr="00DD09F3">
        <w:rPr>
          <w:rFonts w:asciiTheme="minorEastAsia" w:eastAsiaTheme="minorEastAsia" w:hAnsiTheme="minorEastAsia" w:cstheme="minorEastAsia" w:hint="eastAsia"/>
          <w:szCs w:val="21"/>
        </w:rPr>
        <w:t>调整对策，由此确定下一工序的控制内容、控制方法与控制值，直至合龙、成桥，从而确保全桥线形符合设计要求、索力与结构内力在安全范围内。</w:t>
      </w:r>
    </w:p>
    <w:p w:rsidR="00093715" w:rsidRPr="00DD09F3" w:rsidRDefault="00093715"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093715" w:rsidRPr="00DD09F3" w:rsidRDefault="00093715"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093715" w:rsidRPr="00DD09F3" w:rsidRDefault="00093715"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093715" w:rsidRPr="00DD09F3" w:rsidRDefault="00093715"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093715" w:rsidRPr="00DD09F3" w:rsidRDefault="00093715"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093715" w:rsidRPr="00DD09F3" w:rsidRDefault="00093715"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093715" w:rsidRPr="00DD09F3" w:rsidRDefault="00093715"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093715" w:rsidRPr="00DD09F3" w:rsidRDefault="00093715"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093715" w:rsidRPr="00DD09F3" w:rsidRDefault="00093715"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093715" w:rsidRPr="00DD09F3" w:rsidRDefault="00093715"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093715" w:rsidRPr="00DD09F3" w:rsidRDefault="00093715"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093715" w:rsidRPr="00DD09F3" w:rsidRDefault="00093715"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093715" w:rsidRPr="00DD09F3" w:rsidRDefault="00093715"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093715" w:rsidRPr="00DD09F3" w:rsidRDefault="00093715"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093715" w:rsidRPr="00DD09F3" w:rsidRDefault="00093715"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093715" w:rsidRPr="00DD09F3" w:rsidRDefault="00093715"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093715" w:rsidRPr="00DD09F3" w:rsidRDefault="00093715"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093715" w:rsidRPr="00DD09F3" w:rsidRDefault="00093715"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093715" w:rsidRDefault="00093715"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731020" w:rsidRDefault="00731020"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731020" w:rsidRDefault="00731020"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731020" w:rsidRDefault="00731020"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731020" w:rsidRPr="00DD09F3" w:rsidRDefault="00731020"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093715" w:rsidRPr="00DD09F3" w:rsidRDefault="00093715" w:rsidP="00501371">
      <w:pPr>
        <w:tabs>
          <w:tab w:val="left" w:pos="945"/>
          <w:tab w:val="right" w:leader="dot" w:pos="8296"/>
        </w:tabs>
        <w:spacing w:line="400" w:lineRule="exact"/>
        <w:ind w:firstLineChars="200" w:firstLine="420"/>
        <w:rPr>
          <w:rFonts w:asciiTheme="minorEastAsia" w:eastAsiaTheme="minorEastAsia" w:hAnsiTheme="minorEastAsia" w:cstheme="minorEastAsia"/>
          <w:szCs w:val="21"/>
        </w:rPr>
      </w:pPr>
    </w:p>
    <w:p w:rsidR="00304A9E" w:rsidRPr="00DD09F3" w:rsidRDefault="00304A9E" w:rsidP="00651C15">
      <w:pPr>
        <w:pStyle w:val="1"/>
        <w:spacing w:beforeLines="50" w:before="156" w:afterLines="50" w:after="156" w:line="400" w:lineRule="exact"/>
        <w:rPr>
          <w:rFonts w:ascii="黑体" w:eastAsia="黑体" w:hAnsi="黑体"/>
          <w:kern w:val="0"/>
        </w:rPr>
      </w:pPr>
      <w:bookmarkStart w:id="84" w:name="_Toc23745527"/>
      <w:r w:rsidRPr="00DD09F3">
        <w:rPr>
          <w:rFonts w:ascii="黑体" w:eastAsia="黑体" w:hAnsi="黑体" w:hint="eastAsia"/>
          <w:kern w:val="0"/>
        </w:rPr>
        <w:lastRenderedPageBreak/>
        <w:t>6  城市轨道交通工程质量事故隐患</w:t>
      </w:r>
      <w:bookmarkEnd w:id="84"/>
    </w:p>
    <w:p w:rsidR="00651C15" w:rsidRPr="00DD09F3" w:rsidRDefault="00651C15" w:rsidP="00FE6B56">
      <w:pPr>
        <w:pStyle w:val="23"/>
        <w:spacing w:beforeLines="50" w:before="156" w:afterLines="50" w:after="156" w:line="400" w:lineRule="exact"/>
        <w:rPr>
          <w:rStyle w:val="Chara"/>
        </w:rPr>
      </w:pPr>
      <w:bookmarkStart w:id="85" w:name="_Toc23745528"/>
      <w:r w:rsidRPr="00DD09F3">
        <w:rPr>
          <w:rStyle w:val="Chara"/>
          <w:rFonts w:hint="eastAsia"/>
        </w:rPr>
        <w:t xml:space="preserve">6.1 </w:t>
      </w:r>
      <w:r w:rsidRPr="00DD09F3">
        <w:rPr>
          <w:rStyle w:val="Chara"/>
          <w:rFonts w:hint="eastAsia"/>
        </w:rPr>
        <w:t>明挖土方工程</w:t>
      </w:r>
      <w:bookmarkEnd w:id="85"/>
    </w:p>
    <w:p w:rsidR="00C87F40" w:rsidRPr="00DD09F3" w:rsidRDefault="00C87F40" w:rsidP="00C87F40">
      <w:pPr>
        <w:pStyle w:val="22"/>
        <w:spacing w:line="400" w:lineRule="exact"/>
        <w:ind w:leftChars="0" w:left="422" w:hanging="422"/>
      </w:pPr>
      <w:r w:rsidRPr="001136A5">
        <w:rPr>
          <w:rFonts w:hint="eastAsia"/>
          <w:b/>
        </w:rPr>
        <w:t xml:space="preserve">6.1.1 </w:t>
      </w:r>
      <w:r w:rsidRPr="00DD09F3">
        <w:rPr>
          <w:rFonts w:hint="eastAsia"/>
        </w:rPr>
        <w:t>本条所述“土方开挖”的情况如下：</w:t>
      </w:r>
    </w:p>
    <w:p w:rsidR="00C87F40" w:rsidRPr="00DD09F3" w:rsidRDefault="00C87F40" w:rsidP="00C87F40">
      <w:pPr>
        <w:pStyle w:val="22"/>
        <w:spacing w:line="400" w:lineRule="exact"/>
        <w:ind w:leftChars="0" w:left="0" w:firstLineChars="200" w:firstLine="422"/>
      </w:pPr>
      <w:r w:rsidRPr="00DD09F3">
        <w:rPr>
          <w:rFonts w:hint="eastAsia"/>
          <w:b/>
        </w:rPr>
        <w:t>1</w:t>
      </w:r>
      <w:r w:rsidR="007C78EF">
        <w:rPr>
          <w:rFonts w:hint="eastAsia"/>
          <w:b/>
        </w:rPr>
        <w:t xml:space="preserve"> </w:t>
      </w:r>
      <w:r w:rsidRPr="00DD09F3">
        <w:rPr>
          <w:rFonts w:hint="eastAsia"/>
        </w:rPr>
        <w:t>根据</w:t>
      </w:r>
      <w:r w:rsidRPr="000B75EB">
        <w:rPr>
          <w:rFonts w:asciiTheme="minorEastAsia" w:eastAsiaTheme="minorEastAsia" w:hAnsiTheme="minorEastAsia" w:hint="eastAsia"/>
        </w:rPr>
        <w:t>《地下铁道工程施工质量验收标准》</w:t>
      </w:r>
      <w:r w:rsidR="000B75EB">
        <w:rPr>
          <w:rFonts w:asciiTheme="minorEastAsia" w:eastAsiaTheme="minorEastAsia" w:hAnsiTheme="minorEastAsia" w:hint="eastAsia"/>
        </w:rPr>
        <w:t>（</w:t>
      </w:r>
      <w:r w:rsidR="000B75EB" w:rsidRPr="000B75EB">
        <w:rPr>
          <w:rFonts w:asciiTheme="minorEastAsia" w:eastAsiaTheme="minorEastAsia" w:hAnsiTheme="minorEastAsia" w:hint="eastAsia"/>
        </w:rPr>
        <w:t>GB</w:t>
      </w:r>
      <w:r w:rsidR="000B75EB" w:rsidRPr="000B75EB">
        <w:rPr>
          <w:rFonts w:asciiTheme="minorEastAsia" w:eastAsiaTheme="minorEastAsia" w:hAnsiTheme="minorEastAsia"/>
        </w:rPr>
        <w:t>/T5</w:t>
      </w:r>
      <w:r w:rsidR="000B75EB" w:rsidRPr="000B75EB">
        <w:rPr>
          <w:rFonts w:asciiTheme="minorEastAsia" w:eastAsiaTheme="minorEastAsia" w:hAnsiTheme="minorEastAsia" w:hint="eastAsia"/>
        </w:rPr>
        <w:t>0299-</w:t>
      </w:r>
      <w:r w:rsidR="000B75EB" w:rsidRPr="000B75EB">
        <w:rPr>
          <w:rFonts w:asciiTheme="minorEastAsia" w:eastAsiaTheme="minorEastAsia" w:hAnsiTheme="minorEastAsia"/>
        </w:rPr>
        <w:t>2018</w:t>
      </w:r>
      <w:r w:rsidR="000B75EB">
        <w:rPr>
          <w:rFonts w:asciiTheme="minorEastAsia" w:eastAsiaTheme="minorEastAsia" w:hAnsiTheme="minorEastAsia" w:hint="eastAsia"/>
        </w:rPr>
        <w:t>）</w:t>
      </w:r>
      <w:r w:rsidRPr="000B75EB">
        <w:rPr>
          <w:rFonts w:asciiTheme="minorEastAsia" w:eastAsiaTheme="minorEastAsia" w:hAnsiTheme="minorEastAsia" w:hint="eastAsia"/>
        </w:rPr>
        <w:t>第5.</w:t>
      </w:r>
      <w:r w:rsidRPr="000B75EB">
        <w:rPr>
          <w:rFonts w:asciiTheme="minorEastAsia" w:eastAsiaTheme="minorEastAsia" w:hAnsiTheme="minorEastAsia"/>
        </w:rPr>
        <w:t>9</w:t>
      </w:r>
      <w:r w:rsidRPr="000B75EB">
        <w:rPr>
          <w:rFonts w:asciiTheme="minorEastAsia" w:eastAsiaTheme="minorEastAsia" w:hAnsiTheme="minorEastAsia" w:hint="eastAsia"/>
        </w:rPr>
        <w:t>.1条要求，</w:t>
      </w:r>
      <w:r w:rsidRPr="000B75EB">
        <w:rPr>
          <w:rFonts w:asciiTheme="minorEastAsia" w:eastAsiaTheme="minorEastAsia" w:hAnsiTheme="minorEastAsia"/>
        </w:rPr>
        <w:fldChar w:fldCharType="begin"/>
      </w:r>
      <w:r w:rsidRPr="000B75EB">
        <w:rPr>
          <w:rFonts w:asciiTheme="minorEastAsia" w:eastAsiaTheme="minorEastAsia" w:hAnsiTheme="minorEastAsia"/>
        </w:rPr>
        <w:instrText xml:space="preserve"> </w:instrText>
      </w:r>
      <w:r w:rsidRPr="000B75EB">
        <w:rPr>
          <w:rFonts w:asciiTheme="minorEastAsia" w:eastAsiaTheme="minorEastAsia" w:hAnsiTheme="minorEastAsia" w:hint="eastAsia"/>
        </w:rPr>
        <w:instrText>eq \o\ac(</w:instrText>
      </w:r>
      <w:r w:rsidRPr="000B75EB">
        <w:rPr>
          <w:rFonts w:asciiTheme="minorEastAsia" w:eastAsiaTheme="minorEastAsia" w:hAnsiTheme="minorEastAsia" w:hint="eastAsia"/>
          <w:position w:val="-4"/>
          <w:sz w:val="31"/>
        </w:rPr>
        <w:instrText>○</w:instrText>
      </w:r>
      <w:r w:rsidRPr="000B75EB">
        <w:rPr>
          <w:rFonts w:asciiTheme="minorEastAsia" w:eastAsiaTheme="minorEastAsia" w:hAnsiTheme="minorEastAsia" w:hint="eastAsia"/>
        </w:rPr>
        <w:instrText>,1)</w:instrText>
      </w:r>
      <w:r w:rsidRPr="000B75EB">
        <w:rPr>
          <w:rFonts w:asciiTheme="minorEastAsia" w:eastAsiaTheme="minorEastAsia" w:hAnsiTheme="minorEastAsia"/>
        </w:rPr>
        <w:fldChar w:fldCharType="end"/>
      </w:r>
      <w:r w:rsidRPr="000B75EB">
        <w:rPr>
          <w:rFonts w:asciiTheme="minorEastAsia" w:eastAsiaTheme="minorEastAsia" w:hAnsiTheme="minorEastAsia" w:hint="eastAsia"/>
        </w:rPr>
        <w:t>基坑必须自上而下分层、分段依次开挖，严禁掏底施工。</w:t>
      </w:r>
      <w:proofErr w:type="gramStart"/>
      <w:r w:rsidRPr="000B75EB">
        <w:rPr>
          <w:rFonts w:asciiTheme="minorEastAsia" w:eastAsiaTheme="minorEastAsia" w:hAnsiTheme="minorEastAsia" w:hint="eastAsia"/>
        </w:rPr>
        <w:t>放坡开挖</w:t>
      </w:r>
      <w:proofErr w:type="gramEnd"/>
      <w:r w:rsidRPr="000B75EB">
        <w:rPr>
          <w:rFonts w:asciiTheme="minorEastAsia" w:eastAsiaTheme="minorEastAsia" w:hAnsiTheme="minorEastAsia" w:hint="eastAsia"/>
        </w:rPr>
        <w:t>基坑应随基坑开挖随时刷坡，边坡应平顺并符合设计规定</w:t>
      </w:r>
      <w:r w:rsidR="003E0A6B">
        <w:rPr>
          <w:rFonts w:asciiTheme="minorEastAsia" w:eastAsiaTheme="minorEastAsia" w:hAnsiTheme="minorEastAsia" w:hint="eastAsia"/>
        </w:rPr>
        <w:t>。</w:t>
      </w:r>
      <w:r w:rsidRPr="000B75EB">
        <w:rPr>
          <w:rFonts w:asciiTheme="minorEastAsia" w:eastAsiaTheme="minorEastAsia" w:hAnsiTheme="minorEastAsia"/>
        </w:rPr>
        <w:fldChar w:fldCharType="begin"/>
      </w:r>
      <w:r w:rsidRPr="000B75EB">
        <w:rPr>
          <w:rFonts w:asciiTheme="minorEastAsia" w:eastAsiaTheme="minorEastAsia" w:hAnsiTheme="minorEastAsia"/>
        </w:rPr>
        <w:instrText xml:space="preserve"> </w:instrText>
      </w:r>
      <w:r w:rsidRPr="000B75EB">
        <w:rPr>
          <w:rFonts w:asciiTheme="minorEastAsia" w:eastAsiaTheme="minorEastAsia" w:hAnsiTheme="minorEastAsia" w:hint="eastAsia"/>
        </w:rPr>
        <w:instrText>eq \o\ac(</w:instrText>
      </w:r>
      <w:r w:rsidRPr="000B75EB">
        <w:rPr>
          <w:rFonts w:asciiTheme="minorEastAsia" w:eastAsiaTheme="minorEastAsia" w:hAnsiTheme="minorEastAsia" w:hint="eastAsia"/>
          <w:position w:val="-4"/>
          <w:sz w:val="31"/>
        </w:rPr>
        <w:instrText>○</w:instrText>
      </w:r>
      <w:r w:rsidRPr="000B75EB">
        <w:rPr>
          <w:rFonts w:asciiTheme="minorEastAsia" w:eastAsiaTheme="minorEastAsia" w:hAnsiTheme="minorEastAsia" w:hint="eastAsia"/>
        </w:rPr>
        <w:instrText>,2)</w:instrText>
      </w:r>
      <w:r w:rsidRPr="000B75EB">
        <w:rPr>
          <w:rFonts w:asciiTheme="minorEastAsia" w:eastAsiaTheme="minorEastAsia" w:hAnsiTheme="minorEastAsia"/>
        </w:rPr>
        <w:fldChar w:fldCharType="end"/>
      </w:r>
      <w:r w:rsidRPr="000B75EB">
        <w:rPr>
          <w:rFonts w:asciiTheme="minorEastAsia" w:eastAsiaTheme="minorEastAsia" w:hAnsiTheme="minorEastAsia" w:hint="eastAsia"/>
        </w:rPr>
        <w:t>划分分层及分步开</w:t>
      </w:r>
      <w:r w:rsidR="003E0A6B">
        <w:rPr>
          <w:rFonts w:hint="eastAsia"/>
        </w:rPr>
        <w:t>挖的流水段，拟定土方调配计划，施工中要按设计文件的要求执行。</w:t>
      </w:r>
    </w:p>
    <w:p w:rsidR="00651C15" w:rsidRPr="007C78EF" w:rsidRDefault="00C87F40" w:rsidP="00C87F40">
      <w:pPr>
        <w:ind w:firstLineChars="200" w:firstLine="422"/>
        <w:rPr>
          <w:rFonts w:asciiTheme="minorEastAsia" w:eastAsiaTheme="minorEastAsia" w:hAnsiTheme="minorEastAsia"/>
        </w:rPr>
      </w:pPr>
      <w:r w:rsidRPr="00DD09F3">
        <w:rPr>
          <w:b/>
        </w:rPr>
        <w:t>2</w:t>
      </w:r>
      <w:r w:rsidR="007C78EF">
        <w:rPr>
          <w:rFonts w:hint="eastAsia"/>
          <w:b/>
        </w:rPr>
        <w:t xml:space="preserve"> </w:t>
      </w:r>
      <w:r w:rsidRPr="007C78EF">
        <w:rPr>
          <w:rFonts w:asciiTheme="minorEastAsia" w:eastAsiaTheme="minorEastAsia" w:hAnsiTheme="minorEastAsia" w:hint="eastAsia"/>
        </w:rPr>
        <w:t>根据《地下铁道工程施工质量验收标准》</w:t>
      </w:r>
      <w:r w:rsidR="000B75EB" w:rsidRPr="007C78EF">
        <w:rPr>
          <w:rFonts w:asciiTheme="minorEastAsia" w:eastAsiaTheme="minorEastAsia" w:hAnsiTheme="minorEastAsia" w:hint="eastAsia"/>
        </w:rPr>
        <w:t>（GB</w:t>
      </w:r>
      <w:r w:rsidR="000B75EB" w:rsidRPr="007C78EF">
        <w:rPr>
          <w:rFonts w:asciiTheme="minorEastAsia" w:eastAsiaTheme="minorEastAsia" w:hAnsiTheme="minorEastAsia"/>
        </w:rPr>
        <w:t>/T</w:t>
      </w:r>
      <w:r w:rsidR="000B75EB" w:rsidRPr="007C78EF">
        <w:rPr>
          <w:rFonts w:asciiTheme="minorEastAsia" w:eastAsiaTheme="minorEastAsia" w:hAnsiTheme="minorEastAsia" w:hint="eastAsia"/>
        </w:rPr>
        <w:t xml:space="preserve"> 50299-</w:t>
      </w:r>
      <w:r w:rsidR="000B75EB" w:rsidRPr="007C78EF">
        <w:rPr>
          <w:rFonts w:asciiTheme="minorEastAsia" w:eastAsiaTheme="minorEastAsia" w:hAnsiTheme="minorEastAsia"/>
        </w:rPr>
        <w:t>2018</w:t>
      </w:r>
      <w:r w:rsidR="000B75EB" w:rsidRPr="007C78EF">
        <w:rPr>
          <w:rFonts w:asciiTheme="minorEastAsia" w:eastAsiaTheme="minorEastAsia" w:hAnsiTheme="minorEastAsia" w:hint="eastAsia"/>
        </w:rPr>
        <w:t>）</w:t>
      </w:r>
      <w:r w:rsidRPr="007C78EF">
        <w:rPr>
          <w:rFonts w:asciiTheme="minorEastAsia" w:eastAsiaTheme="minorEastAsia" w:hAnsiTheme="minorEastAsia" w:hint="eastAsia"/>
        </w:rPr>
        <w:t>第5.</w:t>
      </w:r>
      <w:r w:rsidRPr="007C78EF">
        <w:rPr>
          <w:rFonts w:asciiTheme="minorEastAsia" w:eastAsiaTheme="minorEastAsia" w:hAnsiTheme="minorEastAsia"/>
        </w:rPr>
        <w:t>9</w:t>
      </w:r>
      <w:r w:rsidRPr="007C78EF">
        <w:rPr>
          <w:rFonts w:asciiTheme="minorEastAsia" w:eastAsiaTheme="minorEastAsia" w:hAnsiTheme="minorEastAsia" w:hint="eastAsia"/>
        </w:rPr>
        <w:t>.</w:t>
      </w:r>
      <w:r w:rsidRPr="007C78EF">
        <w:rPr>
          <w:rFonts w:asciiTheme="minorEastAsia" w:eastAsiaTheme="minorEastAsia" w:hAnsiTheme="minorEastAsia"/>
        </w:rPr>
        <w:t>3</w:t>
      </w:r>
      <w:r w:rsidRPr="007C78EF">
        <w:rPr>
          <w:rFonts w:asciiTheme="minorEastAsia" w:eastAsiaTheme="minorEastAsia" w:hAnsiTheme="minorEastAsia" w:hint="eastAsia"/>
        </w:rPr>
        <w:t>条要求机械开挖的基坑底部要预留</w:t>
      </w:r>
      <w:r w:rsidR="000B75EB" w:rsidRPr="007C78EF">
        <w:rPr>
          <w:rFonts w:asciiTheme="minorEastAsia" w:eastAsiaTheme="minorEastAsia" w:hAnsiTheme="minorEastAsia" w:hint="eastAsia"/>
        </w:rPr>
        <w:t>200至</w:t>
      </w:r>
      <w:r w:rsidRPr="007C78EF">
        <w:rPr>
          <w:rFonts w:asciiTheme="minorEastAsia" w:eastAsiaTheme="minorEastAsia" w:hAnsiTheme="minorEastAsia"/>
        </w:rPr>
        <w:t>3</w:t>
      </w:r>
      <w:r w:rsidRPr="007C78EF">
        <w:rPr>
          <w:rFonts w:asciiTheme="minorEastAsia" w:eastAsiaTheme="minorEastAsia" w:hAnsiTheme="minorEastAsia" w:hint="eastAsia"/>
        </w:rPr>
        <w:t>00</w:t>
      </w:r>
      <w:r w:rsidR="000B75EB" w:rsidRPr="007C78EF">
        <w:rPr>
          <w:rFonts w:asciiTheme="minorEastAsia" w:eastAsiaTheme="minorEastAsia" w:hAnsiTheme="minorEastAsia" w:hint="eastAsia"/>
        </w:rPr>
        <w:t>毫米</w:t>
      </w:r>
      <w:r w:rsidRPr="007C78EF">
        <w:rPr>
          <w:rFonts w:asciiTheme="minorEastAsia" w:eastAsiaTheme="minorEastAsia" w:hAnsiTheme="minorEastAsia" w:hint="eastAsia"/>
        </w:rPr>
        <w:t>厚土层，配合人工清底，避免超挖或扰动基底。</w:t>
      </w:r>
    </w:p>
    <w:p w:rsidR="00C87F40" w:rsidRPr="00DD09F3" w:rsidRDefault="00C87F40" w:rsidP="00C87F40">
      <w:pPr>
        <w:pStyle w:val="22"/>
        <w:spacing w:line="400" w:lineRule="exact"/>
        <w:ind w:leftChars="0" w:left="422" w:hanging="422"/>
      </w:pPr>
      <w:r w:rsidRPr="001136A5">
        <w:rPr>
          <w:rFonts w:hint="eastAsia"/>
          <w:b/>
        </w:rPr>
        <w:t xml:space="preserve">6.1.4 </w:t>
      </w:r>
      <w:r w:rsidRPr="00DD09F3">
        <w:rPr>
          <w:rFonts w:hint="eastAsia"/>
        </w:rPr>
        <w:t>本条所述“土方回填”的情况如下：</w:t>
      </w:r>
    </w:p>
    <w:p w:rsidR="00C87F40" w:rsidRPr="00DD09F3" w:rsidRDefault="00C87F40" w:rsidP="00C87F40">
      <w:pPr>
        <w:tabs>
          <w:tab w:val="left" w:pos="426"/>
        </w:tabs>
        <w:spacing w:line="400" w:lineRule="exact"/>
        <w:ind w:firstLineChars="200" w:firstLine="422"/>
      </w:pPr>
      <w:r w:rsidRPr="00DD09F3">
        <w:rPr>
          <w:rFonts w:hint="eastAsia"/>
          <w:b/>
        </w:rPr>
        <w:t>1</w:t>
      </w:r>
      <w:r w:rsidRPr="00DD09F3">
        <w:rPr>
          <w:rStyle w:val="Chara"/>
          <w:rFonts w:hint="eastAsia"/>
          <w:b/>
          <w:bCs/>
        </w:rPr>
        <w:t xml:space="preserve"> </w:t>
      </w:r>
      <w:r w:rsidRPr="00DD09F3">
        <w:rPr>
          <w:rFonts w:hint="eastAsia"/>
        </w:rPr>
        <w:t>根据《地下铁道工程施工质量验收标</w:t>
      </w:r>
      <w:r w:rsidRPr="007C78EF">
        <w:rPr>
          <w:rFonts w:asciiTheme="minorEastAsia" w:eastAsiaTheme="minorEastAsia" w:hAnsiTheme="minorEastAsia" w:hint="eastAsia"/>
        </w:rPr>
        <w:t>准》</w:t>
      </w:r>
      <w:r w:rsidR="007C78EF" w:rsidRPr="007C78EF">
        <w:rPr>
          <w:rFonts w:asciiTheme="minorEastAsia" w:eastAsiaTheme="minorEastAsia" w:hAnsiTheme="minorEastAsia" w:hint="eastAsia"/>
        </w:rPr>
        <w:t>（GB</w:t>
      </w:r>
      <w:r w:rsidR="007C78EF" w:rsidRPr="007C78EF">
        <w:rPr>
          <w:rFonts w:asciiTheme="minorEastAsia" w:eastAsiaTheme="minorEastAsia" w:hAnsiTheme="minorEastAsia"/>
        </w:rPr>
        <w:t>/T5</w:t>
      </w:r>
      <w:r w:rsidR="007C78EF" w:rsidRPr="007C78EF">
        <w:rPr>
          <w:rFonts w:asciiTheme="minorEastAsia" w:eastAsiaTheme="minorEastAsia" w:hAnsiTheme="minorEastAsia" w:hint="eastAsia"/>
        </w:rPr>
        <w:t>0299-</w:t>
      </w:r>
      <w:r w:rsidR="007C78EF" w:rsidRPr="007C78EF">
        <w:rPr>
          <w:rFonts w:asciiTheme="minorEastAsia" w:eastAsiaTheme="minorEastAsia" w:hAnsiTheme="minorEastAsia"/>
        </w:rPr>
        <w:t>2018</w:t>
      </w:r>
      <w:r w:rsidR="007C78EF" w:rsidRPr="007C78EF">
        <w:rPr>
          <w:rFonts w:asciiTheme="minorEastAsia" w:eastAsiaTheme="minorEastAsia" w:hAnsiTheme="minorEastAsia" w:hint="eastAsia"/>
        </w:rPr>
        <w:t>）</w:t>
      </w:r>
      <w:r w:rsidRPr="007C78EF">
        <w:rPr>
          <w:rFonts w:asciiTheme="minorEastAsia" w:eastAsiaTheme="minorEastAsia" w:hAnsiTheme="minorEastAsia" w:hint="eastAsia"/>
        </w:rPr>
        <w:t>第5.</w:t>
      </w:r>
      <w:r w:rsidRPr="007C78EF">
        <w:rPr>
          <w:rFonts w:asciiTheme="minorEastAsia" w:eastAsiaTheme="minorEastAsia" w:hAnsiTheme="minorEastAsia"/>
        </w:rPr>
        <w:t>9</w:t>
      </w:r>
      <w:r w:rsidRPr="007C78EF">
        <w:rPr>
          <w:rFonts w:asciiTheme="minorEastAsia" w:eastAsiaTheme="minorEastAsia" w:hAnsiTheme="minorEastAsia" w:hint="eastAsia"/>
        </w:rPr>
        <w:t>.</w:t>
      </w:r>
      <w:r w:rsidRPr="007C78EF">
        <w:rPr>
          <w:rFonts w:asciiTheme="minorEastAsia" w:eastAsiaTheme="minorEastAsia" w:hAnsiTheme="minorEastAsia"/>
        </w:rPr>
        <w:t>5</w:t>
      </w:r>
      <w:r w:rsidRPr="007C78EF">
        <w:rPr>
          <w:rFonts w:asciiTheme="minorEastAsia" w:eastAsiaTheme="minorEastAsia" w:hAnsiTheme="minorEastAsia" w:hint="eastAsia"/>
        </w:rPr>
        <w:t>条规定，基坑回填后一般均需立即恢复道路或修筑建（构）筑</w:t>
      </w:r>
      <w:r w:rsidRPr="00DD09F3">
        <w:rPr>
          <w:rFonts w:hint="eastAsia"/>
        </w:rPr>
        <w:t>物，为保工程质量，减少回填土的沉降量制定本条规定。</w:t>
      </w:r>
    </w:p>
    <w:p w:rsidR="00C87F40" w:rsidRPr="00DD09F3" w:rsidRDefault="00C87F40" w:rsidP="00C87F40">
      <w:pPr>
        <w:tabs>
          <w:tab w:val="left" w:pos="426"/>
        </w:tabs>
        <w:spacing w:line="400" w:lineRule="exact"/>
        <w:ind w:firstLineChars="200" w:firstLine="420"/>
      </w:pPr>
      <w:r w:rsidRPr="00DD09F3">
        <w:rPr>
          <w:rFonts w:hint="eastAsia"/>
        </w:rPr>
        <w:t>土质试验报告按照国家标准《土工试验方法标准》</w:t>
      </w:r>
      <w:r w:rsidR="007C78EF" w:rsidRPr="007C78EF">
        <w:rPr>
          <w:rFonts w:asciiTheme="minorEastAsia" w:eastAsiaTheme="minorEastAsia" w:hAnsiTheme="minorEastAsia" w:hint="eastAsia"/>
        </w:rPr>
        <w:t>（GB</w:t>
      </w:r>
      <w:r w:rsidR="007C78EF" w:rsidRPr="007C78EF">
        <w:rPr>
          <w:rFonts w:asciiTheme="minorEastAsia" w:eastAsiaTheme="minorEastAsia" w:hAnsiTheme="minorEastAsia"/>
        </w:rPr>
        <w:t>/T50123</w:t>
      </w:r>
      <w:r w:rsidR="007C78EF" w:rsidRPr="007C78EF">
        <w:rPr>
          <w:rFonts w:asciiTheme="minorEastAsia" w:eastAsiaTheme="minorEastAsia" w:hAnsiTheme="minorEastAsia" w:hint="eastAsia"/>
        </w:rPr>
        <w:t>-</w:t>
      </w:r>
      <w:r w:rsidR="007C78EF" w:rsidRPr="007C78EF">
        <w:rPr>
          <w:rFonts w:asciiTheme="minorEastAsia" w:eastAsiaTheme="minorEastAsia" w:hAnsiTheme="minorEastAsia"/>
        </w:rPr>
        <w:t>1999</w:t>
      </w:r>
      <w:r w:rsidR="007C78EF" w:rsidRPr="007C78EF">
        <w:rPr>
          <w:rFonts w:asciiTheme="minorEastAsia" w:eastAsiaTheme="minorEastAsia" w:hAnsiTheme="minorEastAsia" w:hint="eastAsia"/>
        </w:rPr>
        <w:t>（2</w:t>
      </w:r>
      <w:r w:rsidR="007C78EF" w:rsidRPr="007C78EF">
        <w:rPr>
          <w:rFonts w:asciiTheme="minorEastAsia" w:eastAsiaTheme="minorEastAsia" w:hAnsiTheme="minorEastAsia"/>
        </w:rPr>
        <w:t>007</w:t>
      </w:r>
      <w:r w:rsidR="007C78EF" w:rsidRPr="007C78EF">
        <w:rPr>
          <w:rFonts w:asciiTheme="minorEastAsia" w:eastAsiaTheme="minorEastAsia" w:hAnsiTheme="minorEastAsia" w:hint="eastAsia"/>
        </w:rPr>
        <w:t>版））</w:t>
      </w:r>
      <w:r w:rsidRPr="007C78EF">
        <w:rPr>
          <w:rFonts w:asciiTheme="minorEastAsia" w:eastAsiaTheme="minorEastAsia" w:hAnsiTheme="minorEastAsia" w:hint="eastAsia"/>
        </w:rPr>
        <w:t>附录D的表格进行土的密度、含水量、相对密度、颗粒分析，以及击实试验、承载力试验、回弹模量试验，固结试验、黄土湿</w:t>
      </w:r>
      <w:proofErr w:type="gramStart"/>
      <w:r w:rsidRPr="007C78EF">
        <w:rPr>
          <w:rFonts w:asciiTheme="minorEastAsia" w:eastAsiaTheme="minorEastAsia" w:hAnsiTheme="minorEastAsia" w:hint="eastAsia"/>
        </w:rPr>
        <w:t>陷试验</w:t>
      </w:r>
      <w:proofErr w:type="gramEnd"/>
      <w:r w:rsidRPr="007C78EF">
        <w:rPr>
          <w:rFonts w:asciiTheme="minorEastAsia" w:eastAsiaTheme="minorEastAsia" w:hAnsiTheme="minorEastAsia" w:hint="eastAsia"/>
        </w:rPr>
        <w:t>等，具体的试验项目和指标</w:t>
      </w:r>
      <w:r w:rsidRPr="00DD09F3">
        <w:rPr>
          <w:rFonts w:hint="eastAsia"/>
        </w:rPr>
        <w:t>要符合设计文件要求。</w:t>
      </w:r>
    </w:p>
    <w:p w:rsidR="00651C15" w:rsidRPr="00DD09F3" w:rsidRDefault="00C87F40" w:rsidP="00C87F40">
      <w:pPr>
        <w:spacing w:line="400" w:lineRule="exact"/>
        <w:ind w:firstLineChars="196" w:firstLine="413"/>
      </w:pPr>
      <w:r w:rsidRPr="00DD09F3">
        <w:rPr>
          <w:rFonts w:hint="eastAsia"/>
          <w:b/>
        </w:rPr>
        <w:t>2</w:t>
      </w:r>
      <w:r w:rsidRPr="00DD09F3">
        <w:rPr>
          <w:rFonts w:hint="eastAsia"/>
        </w:rPr>
        <w:t>根据《地下铁道工程</w:t>
      </w:r>
      <w:r w:rsidRPr="007C78EF">
        <w:rPr>
          <w:rFonts w:asciiTheme="minorEastAsia" w:eastAsiaTheme="minorEastAsia" w:hAnsiTheme="minorEastAsia" w:hint="eastAsia"/>
        </w:rPr>
        <w:t>施工标准》</w:t>
      </w:r>
      <w:r w:rsidR="007C78EF" w:rsidRPr="007C78EF">
        <w:rPr>
          <w:rFonts w:asciiTheme="minorEastAsia" w:eastAsiaTheme="minorEastAsia" w:hAnsiTheme="minorEastAsia" w:hint="eastAsia"/>
        </w:rPr>
        <w:t>（GB</w:t>
      </w:r>
      <w:r w:rsidR="007C78EF" w:rsidRPr="007C78EF">
        <w:rPr>
          <w:rFonts w:asciiTheme="minorEastAsia" w:eastAsiaTheme="minorEastAsia" w:hAnsiTheme="minorEastAsia"/>
        </w:rPr>
        <w:t>/T51310</w:t>
      </w:r>
      <w:r w:rsidR="007C78EF" w:rsidRPr="007C78EF">
        <w:rPr>
          <w:rFonts w:asciiTheme="minorEastAsia" w:eastAsiaTheme="minorEastAsia" w:hAnsiTheme="minorEastAsia" w:hint="eastAsia"/>
        </w:rPr>
        <w:t>-</w:t>
      </w:r>
      <w:r w:rsidR="007C78EF" w:rsidRPr="007C78EF">
        <w:rPr>
          <w:rFonts w:asciiTheme="minorEastAsia" w:eastAsiaTheme="minorEastAsia" w:hAnsiTheme="minorEastAsia"/>
        </w:rPr>
        <w:t>2018</w:t>
      </w:r>
      <w:r w:rsidR="007C78EF" w:rsidRPr="007C78EF">
        <w:rPr>
          <w:rFonts w:asciiTheme="minorEastAsia" w:eastAsiaTheme="minorEastAsia" w:hAnsiTheme="minorEastAsia" w:hint="eastAsia"/>
        </w:rPr>
        <w:t>）</w:t>
      </w:r>
      <w:r w:rsidRPr="007C78EF">
        <w:rPr>
          <w:rFonts w:asciiTheme="minorEastAsia" w:eastAsiaTheme="minorEastAsia" w:hAnsiTheme="minorEastAsia" w:hint="eastAsia"/>
        </w:rPr>
        <w:t>第</w:t>
      </w:r>
      <w:r w:rsidRPr="007C78EF">
        <w:rPr>
          <w:rFonts w:asciiTheme="minorEastAsia" w:eastAsiaTheme="minorEastAsia" w:hAnsiTheme="minorEastAsia"/>
        </w:rPr>
        <w:t>8</w:t>
      </w:r>
      <w:r w:rsidRPr="007C78EF">
        <w:rPr>
          <w:rFonts w:asciiTheme="minorEastAsia" w:eastAsiaTheme="minorEastAsia" w:hAnsiTheme="minorEastAsia" w:hint="eastAsia"/>
        </w:rPr>
        <w:t>.</w:t>
      </w:r>
      <w:r w:rsidRPr="007C78EF">
        <w:rPr>
          <w:rFonts w:asciiTheme="minorEastAsia" w:eastAsiaTheme="minorEastAsia" w:hAnsiTheme="minorEastAsia"/>
        </w:rPr>
        <w:t>5</w:t>
      </w:r>
      <w:r w:rsidRPr="007C78EF">
        <w:rPr>
          <w:rFonts w:asciiTheme="minorEastAsia" w:eastAsiaTheme="minorEastAsia" w:hAnsiTheme="minorEastAsia" w:hint="eastAsia"/>
        </w:rPr>
        <w:t>.</w:t>
      </w:r>
      <w:r w:rsidRPr="007C78EF">
        <w:rPr>
          <w:rFonts w:asciiTheme="minorEastAsia" w:eastAsiaTheme="minorEastAsia" w:hAnsiTheme="minorEastAsia"/>
        </w:rPr>
        <w:t>11</w:t>
      </w:r>
      <w:r w:rsidRPr="007C78EF">
        <w:rPr>
          <w:rFonts w:asciiTheme="minorEastAsia" w:eastAsiaTheme="minorEastAsia" w:hAnsiTheme="minorEastAsia" w:hint="eastAsia"/>
        </w:rPr>
        <w:t>条规</w:t>
      </w:r>
      <w:r w:rsidRPr="00DD09F3">
        <w:rPr>
          <w:rFonts w:hint="eastAsia"/>
        </w:rPr>
        <w:t>定，获取回填土的最大干密度和最优含水率，然后在依其为标准</w:t>
      </w:r>
      <w:r w:rsidRPr="00DD09F3">
        <w:t xml:space="preserve"> </w:t>
      </w:r>
      <w:r w:rsidRPr="00DD09F3">
        <w:rPr>
          <w:rFonts w:hint="eastAsia"/>
        </w:rPr>
        <w:t>控制现场回填土的密实度，以保证工程质量。土方回填大面积施工前，一般选取</w:t>
      </w:r>
      <w:proofErr w:type="gramStart"/>
      <w:r w:rsidRPr="00DD09F3">
        <w:rPr>
          <w:rFonts w:hint="eastAsia"/>
        </w:rPr>
        <w:t>一</w:t>
      </w:r>
      <w:proofErr w:type="gramEnd"/>
      <w:r w:rsidRPr="00DD09F3">
        <w:rPr>
          <w:rFonts w:hint="eastAsia"/>
        </w:rPr>
        <w:t>小部分先进行回填</w:t>
      </w:r>
      <w:proofErr w:type="gramStart"/>
      <w:r w:rsidRPr="00DD09F3">
        <w:rPr>
          <w:rFonts w:hint="eastAsia"/>
        </w:rPr>
        <w:t>段试验</w:t>
      </w:r>
      <w:proofErr w:type="gramEnd"/>
      <w:r w:rsidRPr="00DD09F3">
        <w:rPr>
          <w:rFonts w:hint="eastAsia"/>
        </w:rPr>
        <w:t>施工，经过试验段回填施工总结指出匹配相应施工机械设备施工时合适的分层厚度、碾压方式及遍数，最佳含水率的允许偏差范围等参数，以便于工程大面积施工时参照。</w:t>
      </w:r>
    </w:p>
    <w:p w:rsidR="00651C15" w:rsidRPr="00DD09F3" w:rsidRDefault="00651C15" w:rsidP="00FE6B56">
      <w:pPr>
        <w:pStyle w:val="23"/>
        <w:spacing w:beforeLines="50" w:before="156" w:afterLines="50" w:after="156" w:line="400" w:lineRule="exact"/>
        <w:rPr>
          <w:rStyle w:val="Chara"/>
        </w:rPr>
      </w:pPr>
      <w:bookmarkStart w:id="86" w:name="_Toc23745529"/>
      <w:r w:rsidRPr="00DD09F3">
        <w:rPr>
          <w:rStyle w:val="Chara"/>
          <w:rFonts w:hint="eastAsia"/>
        </w:rPr>
        <w:t>6.</w:t>
      </w:r>
      <w:r w:rsidRPr="00DD09F3">
        <w:rPr>
          <w:rStyle w:val="Chara"/>
        </w:rPr>
        <w:t>2</w:t>
      </w:r>
      <w:r w:rsidRPr="00DD09F3">
        <w:rPr>
          <w:rStyle w:val="Chara"/>
          <w:rFonts w:hint="eastAsia"/>
        </w:rPr>
        <w:t>明挖围护结构工程</w:t>
      </w:r>
      <w:bookmarkEnd w:id="86"/>
    </w:p>
    <w:p w:rsidR="00C87F40" w:rsidRPr="00DD09F3" w:rsidRDefault="00C87F40" w:rsidP="00C87F40">
      <w:pPr>
        <w:spacing w:line="400" w:lineRule="exact"/>
      </w:pPr>
      <w:r w:rsidRPr="001136A5">
        <w:rPr>
          <w:rFonts w:hint="eastAsia"/>
          <w:b/>
        </w:rPr>
        <w:t>6.</w:t>
      </w:r>
      <w:r w:rsidRPr="001136A5">
        <w:rPr>
          <w:b/>
        </w:rPr>
        <w:t>2. 1</w:t>
      </w:r>
      <w:r w:rsidRPr="00DD09F3">
        <w:rPr>
          <w:rFonts w:hint="eastAsia"/>
        </w:rPr>
        <w:t>本条所述的情况如下：</w:t>
      </w:r>
    </w:p>
    <w:p w:rsidR="00C87F40" w:rsidRPr="00DD09F3" w:rsidRDefault="007C78EF" w:rsidP="007C78EF">
      <w:pPr>
        <w:spacing w:line="400" w:lineRule="exact"/>
        <w:ind w:firstLineChars="200" w:firstLine="422"/>
      </w:pPr>
      <w:r>
        <w:rPr>
          <w:rFonts w:hint="eastAsia"/>
          <w:b/>
        </w:rPr>
        <w:t xml:space="preserve">1 </w:t>
      </w:r>
      <w:r w:rsidR="00C87F40" w:rsidRPr="00DD09F3">
        <w:rPr>
          <w:rFonts w:hint="eastAsia"/>
        </w:rPr>
        <w:t>根据《地下铁道工程施工质量验</w:t>
      </w:r>
      <w:r w:rsidR="00C87F40" w:rsidRPr="007C78EF">
        <w:rPr>
          <w:rFonts w:asciiTheme="minorEastAsia" w:eastAsiaTheme="minorEastAsia" w:hAnsiTheme="minorEastAsia" w:hint="eastAsia"/>
        </w:rPr>
        <w:t>收标准》</w:t>
      </w:r>
      <w:r w:rsidRPr="007C78EF">
        <w:rPr>
          <w:rFonts w:asciiTheme="minorEastAsia" w:eastAsiaTheme="minorEastAsia" w:hAnsiTheme="minorEastAsia" w:hint="eastAsia"/>
        </w:rPr>
        <w:t>（GB</w:t>
      </w:r>
      <w:r w:rsidRPr="007C78EF">
        <w:rPr>
          <w:rFonts w:asciiTheme="minorEastAsia" w:eastAsiaTheme="minorEastAsia" w:hAnsiTheme="minorEastAsia"/>
        </w:rPr>
        <w:t>/T5</w:t>
      </w:r>
      <w:r w:rsidRPr="007C78EF">
        <w:rPr>
          <w:rFonts w:asciiTheme="minorEastAsia" w:eastAsiaTheme="minorEastAsia" w:hAnsiTheme="minorEastAsia" w:hint="eastAsia"/>
        </w:rPr>
        <w:t>0299-</w:t>
      </w:r>
      <w:r w:rsidRPr="007C78EF">
        <w:rPr>
          <w:rFonts w:asciiTheme="minorEastAsia" w:eastAsiaTheme="minorEastAsia" w:hAnsiTheme="minorEastAsia"/>
        </w:rPr>
        <w:t>2018</w:t>
      </w:r>
      <w:r w:rsidRPr="007C78EF">
        <w:rPr>
          <w:rFonts w:asciiTheme="minorEastAsia" w:eastAsiaTheme="minorEastAsia" w:hAnsiTheme="minorEastAsia" w:hint="eastAsia"/>
        </w:rPr>
        <w:t>）</w:t>
      </w:r>
      <w:r w:rsidR="00C87F40" w:rsidRPr="007C78EF">
        <w:rPr>
          <w:rFonts w:asciiTheme="minorEastAsia" w:eastAsiaTheme="minorEastAsia" w:hAnsiTheme="minorEastAsia" w:hint="eastAsia"/>
        </w:rPr>
        <w:t>第5.6.</w:t>
      </w:r>
      <w:r w:rsidR="00C87F40" w:rsidRPr="007C78EF">
        <w:rPr>
          <w:rFonts w:asciiTheme="minorEastAsia" w:eastAsiaTheme="minorEastAsia" w:hAnsiTheme="minorEastAsia"/>
        </w:rPr>
        <w:t>1</w:t>
      </w:r>
      <w:r w:rsidR="00C87F40" w:rsidRPr="007C78EF">
        <w:rPr>
          <w:rFonts w:asciiTheme="minorEastAsia" w:eastAsiaTheme="minorEastAsia" w:hAnsiTheme="minorEastAsia" w:hint="eastAsia"/>
        </w:rPr>
        <w:t>条规定，试件采用喷射方法制作，钢筋网的制作、安装应符合设计文件要求，网格间距允许偏差应为±20</w:t>
      </w:r>
      <w:r>
        <w:rPr>
          <w:rFonts w:asciiTheme="minorEastAsia" w:eastAsiaTheme="minorEastAsia" w:hAnsiTheme="minorEastAsia" w:hint="eastAsia"/>
        </w:rPr>
        <w:t>毫米</w:t>
      </w:r>
      <w:r w:rsidR="00C87F40" w:rsidRPr="00DD09F3">
        <w:rPr>
          <w:rFonts w:hint="eastAsia"/>
        </w:rPr>
        <w:t>。</w:t>
      </w:r>
    </w:p>
    <w:p w:rsidR="00C87F40" w:rsidRPr="00DD09F3" w:rsidRDefault="00C87F40" w:rsidP="00253E79">
      <w:pPr>
        <w:spacing w:line="400" w:lineRule="exact"/>
        <w:ind w:firstLineChars="200" w:firstLine="422"/>
        <w:rPr>
          <w:rFonts w:ascii="Times New Roman" w:hAnsi="Times New Roman"/>
          <w:b/>
          <w:szCs w:val="32"/>
        </w:rPr>
      </w:pPr>
      <w:r w:rsidRPr="00253E79">
        <w:rPr>
          <w:rStyle w:val="Chara"/>
          <w:rFonts w:asciiTheme="minorHAnsi" w:hAnsiTheme="minorHAnsi"/>
          <w:b/>
        </w:rPr>
        <w:t>2</w:t>
      </w:r>
      <w:r w:rsidR="007C78EF" w:rsidRPr="00253E79">
        <w:rPr>
          <w:rStyle w:val="Chara"/>
          <w:rFonts w:asciiTheme="minorHAnsi" w:hAnsiTheme="minorHAnsi"/>
          <w:b/>
        </w:rPr>
        <w:t xml:space="preserve"> </w:t>
      </w:r>
      <w:r w:rsidRPr="00DD09F3">
        <w:rPr>
          <w:rFonts w:hint="eastAsia"/>
        </w:rPr>
        <w:t>根据《地下铁道</w:t>
      </w:r>
      <w:r w:rsidRPr="007C78EF">
        <w:rPr>
          <w:rFonts w:asciiTheme="minorEastAsia" w:eastAsiaTheme="minorEastAsia" w:hAnsiTheme="minorEastAsia" w:hint="eastAsia"/>
        </w:rPr>
        <w:t>工程施工质量验收标准》</w:t>
      </w:r>
      <w:r w:rsidR="007C78EF" w:rsidRPr="007C78EF">
        <w:rPr>
          <w:rFonts w:asciiTheme="minorEastAsia" w:eastAsiaTheme="minorEastAsia" w:hAnsiTheme="minorEastAsia" w:hint="eastAsia"/>
        </w:rPr>
        <w:t>（GB/T50299-2018）</w:t>
      </w:r>
      <w:r w:rsidRPr="007C78EF">
        <w:rPr>
          <w:rFonts w:asciiTheme="minorEastAsia" w:eastAsiaTheme="minorEastAsia" w:hAnsiTheme="minorEastAsia" w:hint="eastAsia"/>
        </w:rPr>
        <w:t>第5.6.</w:t>
      </w:r>
      <w:r w:rsidRPr="007C78EF">
        <w:rPr>
          <w:rFonts w:asciiTheme="minorEastAsia" w:eastAsiaTheme="minorEastAsia" w:hAnsiTheme="minorEastAsia"/>
        </w:rPr>
        <w:t>2</w:t>
      </w:r>
      <w:r w:rsidRPr="007C78EF">
        <w:rPr>
          <w:rFonts w:asciiTheme="minorEastAsia" w:eastAsiaTheme="minorEastAsia" w:hAnsiTheme="minorEastAsia" w:hint="eastAsia"/>
        </w:rPr>
        <w:t>条规定，喷射混凝土前，</w:t>
      </w:r>
      <w:proofErr w:type="gramStart"/>
      <w:r w:rsidRPr="007C78EF">
        <w:rPr>
          <w:rFonts w:asciiTheme="minorEastAsia" w:eastAsiaTheme="minorEastAsia" w:hAnsiTheme="minorEastAsia" w:hint="eastAsia"/>
        </w:rPr>
        <w:t>在桩间土壁上</w:t>
      </w:r>
      <w:proofErr w:type="gramEnd"/>
      <w:r w:rsidRPr="007C78EF">
        <w:rPr>
          <w:rFonts w:asciiTheme="minorEastAsia" w:eastAsiaTheme="minorEastAsia" w:hAnsiTheme="minorEastAsia" w:hint="eastAsia"/>
        </w:rPr>
        <w:t>垂直打入短钢筋做好标记，作为喷</w:t>
      </w:r>
      <w:r w:rsidRPr="00DD09F3">
        <w:rPr>
          <w:rFonts w:hint="eastAsia"/>
        </w:rPr>
        <w:t>射厚度的控制依据。</w:t>
      </w:r>
    </w:p>
    <w:p w:rsidR="00651C15" w:rsidRPr="00DD09F3" w:rsidRDefault="00651C15" w:rsidP="00651C15">
      <w:pPr>
        <w:spacing w:line="400" w:lineRule="exact"/>
      </w:pPr>
      <w:r w:rsidRPr="001136A5">
        <w:rPr>
          <w:rFonts w:hint="eastAsia"/>
          <w:b/>
        </w:rPr>
        <w:t>6.</w:t>
      </w:r>
      <w:r w:rsidRPr="001136A5">
        <w:rPr>
          <w:b/>
        </w:rPr>
        <w:t>2.</w:t>
      </w:r>
      <w:r w:rsidR="00093715" w:rsidRPr="001136A5">
        <w:rPr>
          <w:rFonts w:hint="eastAsia"/>
          <w:b/>
        </w:rPr>
        <w:t xml:space="preserve">4 </w:t>
      </w:r>
      <w:r w:rsidRPr="00DD09F3">
        <w:rPr>
          <w:rFonts w:hint="eastAsia"/>
        </w:rPr>
        <w:t>本条所述“围护结构”的情况如下：</w:t>
      </w:r>
    </w:p>
    <w:p w:rsidR="00651C15" w:rsidRPr="007C78EF" w:rsidRDefault="00651C15" w:rsidP="00651C15">
      <w:pPr>
        <w:spacing w:line="400" w:lineRule="exact"/>
        <w:ind w:firstLineChars="200" w:firstLine="422"/>
        <w:rPr>
          <w:rFonts w:asciiTheme="minorEastAsia" w:eastAsiaTheme="minorEastAsia" w:hAnsiTheme="minorEastAsia"/>
        </w:rPr>
      </w:pPr>
      <w:r w:rsidRPr="00253E79">
        <w:rPr>
          <w:rFonts w:asciiTheme="minorHAnsi" w:hAnsiTheme="minorHAnsi"/>
          <w:b/>
          <w:szCs w:val="32"/>
        </w:rPr>
        <w:t>1</w:t>
      </w:r>
      <w:r w:rsidRPr="00253E79">
        <w:rPr>
          <w:rFonts w:asciiTheme="minorHAnsi" w:hAnsiTheme="minorHAnsi"/>
        </w:rPr>
        <w:t xml:space="preserve"> </w:t>
      </w:r>
      <w:r w:rsidRPr="00DD09F3">
        <w:rPr>
          <w:rFonts w:hint="eastAsia"/>
        </w:rPr>
        <w:t>根据《地下铁路工程施工</w:t>
      </w:r>
      <w:r w:rsidRPr="007C78EF">
        <w:rPr>
          <w:rFonts w:asciiTheme="minorEastAsia" w:eastAsiaTheme="minorEastAsia" w:hAnsiTheme="minorEastAsia" w:hint="eastAsia"/>
        </w:rPr>
        <w:t>质量验收标准》</w:t>
      </w:r>
      <w:r w:rsidR="007C78EF" w:rsidRPr="007C78EF">
        <w:rPr>
          <w:rFonts w:asciiTheme="minorEastAsia" w:eastAsiaTheme="minorEastAsia" w:hAnsiTheme="minorEastAsia" w:hint="eastAsia"/>
        </w:rPr>
        <w:t>（GB/T50299-2018）</w:t>
      </w:r>
      <w:r w:rsidRPr="007C78EF">
        <w:rPr>
          <w:rFonts w:asciiTheme="minorEastAsia" w:eastAsiaTheme="minorEastAsia" w:hAnsiTheme="minorEastAsia" w:hint="eastAsia"/>
        </w:rPr>
        <w:t>第5.6.3条规定，钢筋网的制作、安装应符合设计文件要求，网格间距允许偏差应为±</w:t>
      </w:r>
      <w:r w:rsidR="007C78EF">
        <w:rPr>
          <w:rFonts w:asciiTheme="minorEastAsia" w:eastAsiaTheme="minorEastAsia" w:hAnsiTheme="minorEastAsia" w:hint="eastAsia"/>
        </w:rPr>
        <w:t>20毫米</w:t>
      </w:r>
      <w:r w:rsidRPr="007C78EF">
        <w:rPr>
          <w:rFonts w:asciiTheme="minorEastAsia" w:eastAsiaTheme="minorEastAsia" w:hAnsiTheme="minorEastAsia" w:hint="eastAsia"/>
        </w:rPr>
        <w:t>。</w:t>
      </w:r>
    </w:p>
    <w:p w:rsidR="00651C15" w:rsidRPr="00DD09F3" w:rsidRDefault="00651C15" w:rsidP="00EE54A2">
      <w:pPr>
        <w:spacing w:line="400" w:lineRule="exact"/>
        <w:ind w:firstLineChars="200" w:firstLine="422"/>
      </w:pPr>
      <w:r w:rsidRPr="00253E79">
        <w:rPr>
          <w:rFonts w:asciiTheme="minorHAnsi" w:hAnsiTheme="minorHAnsi"/>
          <w:b/>
          <w:szCs w:val="32"/>
        </w:rPr>
        <w:t>2</w:t>
      </w:r>
      <w:r w:rsidRPr="00DD09F3">
        <w:rPr>
          <w:rFonts w:hint="eastAsia"/>
        </w:rPr>
        <w:t xml:space="preserve"> </w:t>
      </w:r>
      <w:r w:rsidRPr="00DD09F3">
        <w:rPr>
          <w:rFonts w:hint="eastAsia"/>
        </w:rPr>
        <w:t>根据《地下铁路工程施工质量验收</w:t>
      </w:r>
      <w:r w:rsidRPr="007C78EF">
        <w:rPr>
          <w:rFonts w:asciiTheme="minorEastAsia" w:eastAsiaTheme="minorEastAsia" w:hAnsiTheme="minorEastAsia" w:hint="eastAsia"/>
        </w:rPr>
        <w:t>标准》</w:t>
      </w:r>
      <w:r w:rsidR="007C78EF" w:rsidRPr="007C78EF">
        <w:rPr>
          <w:rFonts w:asciiTheme="minorEastAsia" w:eastAsiaTheme="minorEastAsia" w:hAnsiTheme="minorEastAsia" w:hint="eastAsia"/>
        </w:rPr>
        <w:t>（GB/T50299-2018）</w:t>
      </w:r>
      <w:r w:rsidRPr="007C78EF">
        <w:rPr>
          <w:rFonts w:asciiTheme="minorEastAsia" w:eastAsiaTheme="minorEastAsia" w:hAnsiTheme="minorEastAsia" w:hint="eastAsia"/>
        </w:rPr>
        <w:t>第5.6.1条</w:t>
      </w:r>
      <w:r w:rsidRPr="00DD09F3">
        <w:rPr>
          <w:rFonts w:hint="eastAsia"/>
        </w:rPr>
        <w:t>规定，喷射混凝土强度等级应符合设计文件要求。</w:t>
      </w:r>
    </w:p>
    <w:p w:rsidR="00C87F40" w:rsidRPr="00DD09F3" w:rsidRDefault="00C87F40" w:rsidP="00C87F40">
      <w:pPr>
        <w:pStyle w:val="23"/>
        <w:spacing w:line="400" w:lineRule="exact"/>
        <w:rPr>
          <w:rFonts w:cstheme="majorBidi"/>
          <w:szCs w:val="32"/>
        </w:rPr>
      </w:pPr>
      <w:bookmarkStart w:id="87" w:name="_Toc23745530"/>
      <w:r w:rsidRPr="00DD09F3">
        <w:rPr>
          <w:rFonts w:cstheme="majorBidi" w:hint="eastAsia"/>
        </w:rPr>
        <w:lastRenderedPageBreak/>
        <w:t>6.</w:t>
      </w:r>
      <w:r w:rsidRPr="00DD09F3">
        <w:rPr>
          <w:rFonts w:cstheme="majorBidi"/>
        </w:rPr>
        <w:t>3</w:t>
      </w:r>
      <w:r w:rsidRPr="00DD09F3">
        <w:rPr>
          <w:rFonts w:cstheme="majorBidi" w:hint="eastAsia"/>
        </w:rPr>
        <w:t>明挖</w:t>
      </w:r>
      <w:r w:rsidRPr="00DD09F3">
        <w:rPr>
          <w:rStyle w:val="Chara"/>
          <w:rFonts w:hint="eastAsia"/>
        </w:rPr>
        <w:t>主体</w:t>
      </w:r>
      <w:r w:rsidRPr="00DD09F3">
        <w:rPr>
          <w:rFonts w:cstheme="majorBidi" w:hint="eastAsia"/>
          <w:szCs w:val="32"/>
        </w:rPr>
        <w:t>结构工程</w:t>
      </w:r>
      <w:bookmarkEnd w:id="87"/>
    </w:p>
    <w:p w:rsidR="00C87F40" w:rsidRPr="00DD09F3" w:rsidRDefault="00C87F40" w:rsidP="00C87F40">
      <w:pPr>
        <w:spacing w:line="400" w:lineRule="exact"/>
        <w:jc w:val="left"/>
        <w:rPr>
          <w:rStyle w:val="Chara"/>
          <w:bCs/>
        </w:rPr>
      </w:pPr>
      <w:r w:rsidRPr="001136A5">
        <w:rPr>
          <w:rFonts w:hint="eastAsia"/>
          <w:b/>
        </w:rPr>
        <w:t>6.</w:t>
      </w:r>
      <w:r w:rsidRPr="001136A5">
        <w:rPr>
          <w:b/>
        </w:rPr>
        <w:t>3.2</w:t>
      </w:r>
      <w:r w:rsidRPr="00DD09F3">
        <w:rPr>
          <w:rStyle w:val="Chara"/>
          <w:rFonts w:hint="eastAsia"/>
          <w:bCs/>
        </w:rPr>
        <w:t>本条所述的情况如下：</w:t>
      </w:r>
    </w:p>
    <w:p w:rsidR="00C87F40" w:rsidRPr="007C78EF" w:rsidRDefault="00C87F40" w:rsidP="00C87F40">
      <w:pPr>
        <w:spacing w:line="400" w:lineRule="exact"/>
        <w:ind w:firstLineChars="196" w:firstLine="413"/>
        <w:rPr>
          <w:rStyle w:val="Chara"/>
          <w:rFonts w:asciiTheme="minorEastAsia" w:eastAsiaTheme="minorEastAsia" w:hAnsiTheme="minorEastAsia"/>
          <w:bCs/>
        </w:rPr>
      </w:pPr>
      <w:r w:rsidRPr="00253E79">
        <w:rPr>
          <w:rStyle w:val="Chara"/>
          <w:rFonts w:asciiTheme="minorHAnsi" w:hAnsiTheme="minorHAnsi"/>
          <w:b/>
        </w:rPr>
        <w:t xml:space="preserve">1 </w:t>
      </w:r>
      <w:r w:rsidRPr="00DD09F3">
        <w:rPr>
          <w:rFonts w:hint="eastAsia"/>
        </w:rPr>
        <w:t>根据《地下铁路</w:t>
      </w:r>
      <w:r w:rsidRPr="007C78EF">
        <w:rPr>
          <w:rFonts w:asciiTheme="minorEastAsia" w:eastAsiaTheme="minorEastAsia" w:hAnsiTheme="minorEastAsia" w:hint="eastAsia"/>
        </w:rPr>
        <w:t>工程施工质量验收标准》</w:t>
      </w:r>
      <w:r w:rsidR="007C78EF" w:rsidRPr="007C78EF">
        <w:rPr>
          <w:rFonts w:asciiTheme="minorEastAsia" w:eastAsiaTheme="minorEastAsia" w:hAnsiTheme="minorEastAsia" w:hint="eastAsia"/>
        </w:rPr>
        <w:t>（GB/T50299-2018）</w:t>
      </w:r>
      <w:r w:rsidRPr="007C78EF">
        <w:rPr>
          <w:rFonts w:asciiTheme="minorEastAsia" w:eastAsiaTheme="minorEastAsia" w:hAnsiTheme="minorEastAsia" w:hint="eastAsia"/>
        </w:rPr>
        <w:t>第5.</w:t>
      </w:r>
      <w:r w:rsidRPr="007C78EF">
        <w:rPr>
          <w:rFonts w:asciiTheme="minorEastAsia" w:eastAsiaTheme="minorEastAsia" w:hAnsiTheme="minorEastAsia"/>
        </w:rPr>
        <w:t>11</w:t>
      </w:r>
      <w:r w:rsidRPr="007C78EF">
        <w:rPr>
          <w:rFonts w:asciiTheme="minorEastAsia" w:eastAsiaTheme="minorEastAsia" w:hAnsiTheme="minorEastAsia" w:hint="eastAsia"/>
        </w:rPr>
        <w:t>.</w:t>
      </w:r>
      <w:r w:rsidRPr="007C78EF">
        <w:rPr>
          <w:rFonts w:asciiTheme="minorEastAsia" w:eastAsiaTheme="minorEastAsia" w:hAnsiTheme="minorEastAsia"/>
        </w:rPr>
        <w:t>1</w:t>
      </w:r>
      <w:r w:rsidRPr="007C78EF">
        <w:rPr>
          <w:rFonts w:asciiTheme="minorEastAsia" w:eastAsiaTheme="minorEastAsia" w:hAnsiTheme="minorEastAsia" w:hint="eastAsia"/>
        </w:rPr>
        <w:t>条规定，钢筋工程中的原材料控制、钢筋加工、钢筋连接、钢筋安装，按《混凝土结构工程施工质量验收标准》</w:t>
      </w:r>
      <w:r w:rsidR="007C78EF" w:rsidRPr="007C78EF">
        <w:rPr>
          <w:rFonts w:asciiTheme="minorEastAsia" w:eastAsiaTheme="minorEastAsia" w:hAnsiTheme="minorEastAsia" w:hint="eastAsia"/>
        </w:rPr>
        <w:t>（GB502</w:t>
      </w:r>
      <w:r w:rsidR="007C78EF" w:rsidRPr="007C78EF">
        <w:rPr>
          <w:rFonts w:asciiTheme="minorEastAsia" w:eastAsiaTheme="minorEastAsia" w:hAnsiTheme="minorEastAsia"/>
        </w:rPr>
        <w:t>04</w:t>
      </w:r>
      <w:r w:rsidR="007C78EF" w:rsidRPr="007C78EF">
        <w:rPr>
          <w:rFonts w:asciiTheme="minorEastAsia" w:eastAsiaTheme="minorEastAsia" w:hAnsiTheme="minorEastAsia" w:hint="eastAsia"/>
        </w:rPr>
        <w:t>-201</w:t>
      </w:r>
      <w:r w:rsidR="007C78EF" w:rsidRPr="007C78EF">
        <w:rPr>
          <w:rFonts w:asciiTheme="minorEastAsia" w:eastAsiaTheme="minorEastAsia" w:hAnsiTheme="minorEastAsia"/>
        </w:rPr>
        <w:t>5</w:t>
      </w:r>
      <w:r w:rsidR="007C78EF" w:rsidRPr="007C78EF">
        <w:rPr>
          <w:rFonts w:asciiTheme="minorEastAsia" w:eastAsiaTheme="minorEastAsia" w:hAnsiTheme="minorEastAsia" w:hint="eastAsia"/>
        </w:rPr>
        <w:t>）</w:t>
      </w:r>
      <w:r w:rsidRPr="007C78EF">
        <w:rPr>
          <w:rFonts w:asciiTheme="minorEastAsia" w:eastAsiaTheme="minorEastAsia" w:hAnsiTheme="minorEastAsia" w:hint="eastAsia"/>
        </w:rPr>
        <w:t>第5章的规定执行</w:t>
      </w:r>
    </w:p>
    <w:p w:rsidR="00C87F40" w:rsidRPr="00DD09F3" w:rsidRDefault="00C87F40" w:rsidP="00C87F40">
      <w:pPr>
        <w:spacing w:line="400" w:lineRule="exact"/>
        <w:ind w:left="420"/>
        <w:rPr>
          <w:rStyle w:val="Chara"/>
          <w:bCs/>
        </w:rPr>
      </w:pPr>
      <w:r w:rsidRPr="00253E79">
        <w:rPr>
          <w:rStyle w:val="Chara"/>
          <w:rFonts w:asciiTheme="minorHAnsi" w:hAnsiTheme="minorHAnsi" w:hint="eastAsia"/>
          <w:b/>
        </w:rPr>
        <w:t xml:space="preserve">2 </w:t>
      </w:r>
      <w:r w:rsidRPr="00DD09F3">
        <w:rPr>
          <w:rStyle w:val="Chara"/>
          <w:rFonts w:hint="eastAsia"/>
          <w:bCs/>
        </w:rPr>
        <w:t>细部防水及施工缝防水应符合设计要求；回填注浆管应按照设计要求埋设到位。</w:t>
      </w:r>
    </w:p>
    <w:p w:rsidR="00C87F40" w:rsidRPr="00DD09F3" w:rsidRDefault="00C87F40" w:rsidP="00C87F40">
      <w:pPr>
        <w:pStyle w:val="23"/>
        <w:spacing w:line="400" w:lineRule="exact"/>
        <w:rPr>
          <w:rStyle w:val="Chara"/>
        </w:rPr>
      </w:pPr>
      <w:bookmarkStart w:id="88" w:name="_Toc23745531"/>
      <w:r w:rsidRPr="00DD09F3">
        <w:rPr>
          <w:rStyle w:val="Chara"/>
          <w:rFonts w:hint="eastAsia"/>
          <w:szCs w:val="40"/>
        </w:rPr>
        <w:t>6.</w:t>
      </w:r>
      <w:r w:rsidRPr="00DD09F3">
        <w:rPr>
          <w:rStyle w:val="Chara"/>
          <w:szCs w:val="40"/>
        </w:rPr>
        <w:t>4</w:t>
      </w:r>
      <w:r w:rsidRPr="00DD09F3">
        <w:rPr>
          <w:rStyle w:val="Chara"/>
          <w:rFonts w:hint="eastAsia"/>
          <w:szCs w:val="40"/>
        </w:rPr>
        <w:t xml:space="preserve"> </w:t>
      </w:r>
      <w:r w:rsidRPr="00DD09F3">
        <w:rPr>
          <w:rStyle w:val="Chara"/>
          <w:rFonts w:hint="eastAsia"/>
          <w:szCs w:val="40"/>
        </w:rPr>
        <w:t>暗挖初期支护工程</w:t>
      </w:r>
      <w:bookmarkEnd w:id="88"/>
    </w:p>
    <w:p w:rsidR="00C87F40" w:rsidRPr="00DD09F3" w:rsidRDefault="00C87F40" w:rsidP="00C87F40">
      <w:pPr>
        <w:spacing w:line="400" w:lineRule="exact"/>
        <w:rPr>
          <w:rStyle w:val="Chara"/>
        </w:rPr>
      </w:pPr>
      <w:r w:rsidRPr="001136A5">
        <w:rPr>
          <w:rFonts w:hint="eastAsia"/>
          <w:b/>
        </w:rPr>
        <w:t>6.</w:t>
      </w:r>
      <w:r w:rsidRPr="001136A5">
        <w:rPr>
          <w:b/>
        </w:rPr>
        <w:t>4</w:t>
      </w:r>
      <w:r w:rsidRPr="001136A5">
        <w:rPr>
          <w:rFonts w:hint="eastAsia"/>
          <w:b/>
        </w:rPr>
        <w:t>.1</w:t>
      </w:r>
      <w:r w:rsidRPr="00DD09F3">
        <w:rPr>
          <w:rStyle w:val="Chara"/>
          <w:rFonts w:hint="eastAsia"/>
          <w:bCs/>
        </w:rPr>
        <w:t>本条所述的情况如下：</w:t>
      </w:r>
    </w:p>
    <w:p w:rsidR="00C87F40" w:rsidRPr="007C78EF" w:rsidRDefault="00C87F40" w:rsidP="00C87F40">
      <w:pPr>
        <w:spacing w:line="400" w:lineRule="exact"/>
        <w:ind w:firstLineChars="200" w:firstLine="422"/>
        <w:rPr>
          <w:rFonts w:asciiTheme="minorEastAsia" w:eastAsiaTheme="minorEastAsia" w:hAnsiTheme="minorEastAsia"/>
        </w:rPr>
      </w:pPr>
      <w:r w:rsidRPr="00253E79">
        <w:rPr>
          <w:rStyle w:val="Chara"/>
          <w:rFonts w:asciiTheme="minorHAnsi" w:hAnsiTheme="minorHAnsi" w:hint="eastAsia"/>
          <w:b/>
        </w:rPr>
        <w:t xml:space="preserve">1 </w:t>
      </w:r>
      <w:r w:rsidRPr="00DD09F3">
        <w:rPr>
          <w:rFonts w:hint="eastAsia"/>
        </w:rPr>
        <w:t>根据《地下铁道工程施工质量验</w:t>
      </w:r>
      <w:r w:rsidRPr="007C78EF">
        <w:rPr>
          <w:rFonts w:asciiTheme="minorEastAsia" w:eastAsiaTheme="minorEastAsia" w:hAnsiTheme="minorEastAsia" w:hint="eastAsia"/>
        </w:rPr>
        <w:t>收标准》</w:t>
      </w:r>
      <w:r w:rsidR="007C78EF" w:rsidRPr="007C78EF">
        <w:rPr>
          <w:rFonts w:asciiTheme="minorEastAsia" w:eastAsiaTheme="minorEastAsia" w:hAnsiTheme="minorEastAsia" w:hint="eastAsia"/>
        </w:rPr>
        <w:t>（GB/T50299-2018）</w:t>
      </w:r>
      <w:r w:rsidRPr="007C78EF">
        <w:rPr>
          <w:rFonts w:asciiTheme="minorEastAsia" w:eastAsiaTheme="minorEastAsia" w:hAnsiTheme="minorEastAsia" w:hint="eastAsia"/>
        </w:rPr>
        <w:t>第7.3.</w:t>
      </w:r>
      <w:r w:rsidRPr="007C78EF">
        <w:rPr>
          <w:rFonts w:asciiTheme="minorEastAsia" w:eastAsiaTheme="minorEastAsia" w:hAnsiTheme="minorEastAsia"/>
        </w:rPr>
        <w:t>1</w:t>
      </w:r>
      <w:r w:rsidRPr="007C78EF">
        <w:rPr>
          <w:rFonts w:asciiTheme="minorEastAsia" w:eastAsiaTheme="minorEastAsia" w:hAnsiTheme="minorEastAsia" w:hint="eastAsia"/>
        </w:rPr>
        <w:t>条规定超前小导管和超前锚杆所用钢材的品种、级别、规格和数量应符合设计要求。</w:t>
      </w:r>
    </w:p>
    <w:p w:rsidR="00C87F40" w:rsidRPr="00DD09F3" w:rsidRDefault="00C87F40" w:rsidP="00C87F40">
      <w:pPr>
        <w:spacing w:line="400" w:lineRule="exact"/>
        <w:ind w:firstLineChars="200" w:firstLine="422"/>
        <w:rPr>
          <w:rStyle w:val="Chara"/>
        </w:rPr>
      </w:pPr>
      <w:r w:rsidRPr="00253E79">
        <w:rPr>
          <w:rStyle w:val="Chara"/>
          <w:rFonts w:asciiTheme="minorHAnsi" w:hAnsiTheme="minorHAnsi" w:hint="eastAsia"/>
          <w:b/>
        </w:rPr>
        <w:t xml:space="preserve">2 </w:t>
      </w:r>
      <w:r w:rsidRPr="00DD09F3">
        <w:rPr>
          <w:rFonts w:hint="eastAsia"/>
        </w:rPr>
        <w:t>根据《地下铁道工程施工质量验收标</w:t>
      </w:r>
      <w:r w:rsidRPr="007C78EF">
        <w:rPr>
          <w:rFonts w:asciiTheme="minorEastAsia" w:eastAsiaTheme="minorEastAsia" w:hAnsiTheme="minorEastAsia" w:hint="eastAsia"/>
        </w:rPr>
        <w:t>准》</w:t>
      </w:r>
      <w:r w:rsidR="007C78EF" w:rsidRPr="007C78EF">
        <w:rPr>
          <w:rFonts w:asciiTheme="minorEastAsia" w:eastAsiaTheme="minorEastAsia" w:hAnsiTheme="minorEastAsia" w:hint="eastAsia"/>
        </w:rPr>
        <w:t>（GB/T50299-2018）</w:t>
      </w:r>
      <w:r w:rsidRPr="007C78EF">
        <w:rPr>
          <w:rFonts w:asciiTheme="minorEastAsia" w:eastAsiaTheme="minorEastAsia" w:hAnsiTheme="minorEastAsia" w:hint="eastAsia"/>
        </w:rPr>
        <w:t>第7.3.</w:t>
      </w:r>
      <w:r w:rsidRPr="007C78EF">
        <w:rPr>
          <w:rFonts w:asciiTheme="minorEastAsia" w:eastAsiaTheme="minorEastAsia" w:hAnsiTheme="minorEastAsia"/>
        </w:rPr>
        <w:t>2</w:t>
      </w:r>
      <w:r w:rsidRPr="007C78EF">
        <w:rPr>
          <w:rFonts w:asciiTheme="minorEastAsia" w:eastAsiaTheme="minorEastAsia" w:hAnsiTheme="minorEastAsia" w:hint="eastAsia"/>
        </w:rPr>
        <w:t>条规定对小导管内的注浆提出要求。注浆施工一般采用压力控制法，需要观察检查达到设计文件给</w:t>
      </w:r>
      <w:r w:rsidRPr="00DD09F3">
        <w:rPr>
          <w:rFonts w:hint="eastAsia"/>
        </w:rPr>
        <w:t>定的注浆压力前，前方土体注浆部位及周围是否有碎裂、鼓包、掉块等现象，以及是否有注浆液溢出，以判定浆液是否注满。</w:t>
      </w:r>
    </w:p>
    <w:p w:rsidR="00C87F40" w:rsidRPr="00DD09F3" w:rsidRDefault="00C87F40" w:rsidP="00C87F40">
      <w:pPr>
        <w:spacing w:line="400" w:lineRule="exact"/>
        <w:rPr>
          <w:rStyle w:val="Chara"/>
        </w:rPr>
      </w:pPr>
      <w:r w:rsidRPr="001136A5">
        <w:rPr>
          <w:rFonts w:hint="eastAsia"/>
          <w:b/>
        </w:rPr>
        <w:t>6.</w:t>
      </w:r>
      <w:r w:rsidRPr="001136A5">
        <w:rPr>
          <w:b/>
        </w:rPr>
        <w:t>4</w:t>
      </w:r>
      <w:r w:rsidRPr="001136A5">
        <w:rPr>
          <w:rFonts w:hint="eastAsia"/>
          <w:b/>
        </w:rPr>
        <w:t>.</w:t>
      </w:r>
      <w:r w:rsidRPr="001136A5">
        <w:rPr>
          <w:b/>
        </w:rPr>
        <w:t>5</w:t>
      </w:r>
      <w:r w:rsidRPr="00DD09F3">
        <w:rPr>
          <w:rStyle w:val="Chara"/>
          <w:rFonts w:hint="eastAsia"/>
          <w:bCs/>
        </w:rPr>
        <w:t>本条所述的情况如下：</w:t>
      </w:r>
    </w:p>
    <w:p w:rsidR="00C87F40" w:rsidRPr="00DD09F3" w:rsidRDefault="00C87F40" w:rsidP="00C87F40">
      <w:pPr>
        <w:spacing w:line="400" w:lineRule="exact"/>
        <w:ind w:firstLineChars="200" w:firstLine="422"/>
        <w:rPr>
          <w:rStyle w:val="Chara"/>
        </w:rPr>
      </w:pPr>
      <w:r w:rsidRPr="00253E79">
        <w:rPr>
          <w:rStyle w:val="Chara"/>
          <w:rFonts w:asciiTheme="minorHAnsi" w:hAnsiTheme="minorHAnsi" w:hint="eastAsia"/>
          <w:b/>
        </w:rPr>
        <w:t>1</w:t>
      </w:r>
      <w:r w:rsidRPr="00DD09F3">
        <w:rPr>
          <w:rFonts w:hint="eastAsia"/>
        </w:rPr>
        <w:t>根据《地下铁道工程施</w:t>
      </w:r>
      <w:r w:rsidRPr="007C78EF">
        <w:rPr>
          <w:rFonts w:asciiTheme="minorEastAsia" w:eastAsiaTheme="minorEastAsia" w:hAnsiTheme="minorEastAsia" w:hint="eastAsia"/>
        </w:rPr>
        <w:t>工质量验收标准》</w:t>
      </w:r>
      <w:r w:rsidR="007C78EF" w:rsidRPr="007C78EF">
        <w:rPr>
          <w:rFonts w:asciiTheme="minorEastAsia" w:eastAsiaTheme="minorEastAsia" w:hAnsiTheme="minorEastAsia" w:hint="eastAsia"/>
        </w:rPr>
        <w:t>（GB/T50299-2018）</w:t>
      </w:r>
      <w:r w:rsidRPr="007C78EF">
        <w:rPr>
          <w:rFonts w:asciiTheme="minorEastAsia" w:eastAsiaTheme="minorEastAsia" w:hAnsiTheme="minorEastAsia" w:hint="eastAsia"/>
        </w:rPr>
        <w:t>第7.5.1条规定，开挖断面轮廓线、中线、高程应符合设计文件要求，隧道不应欠挖。</w:t>
      </w:r>
    </w:p>
    <w:p w:rsidR="00C87F40" w:rsidRPr="00DD09F3" w:rsidRDefault="00C87F40" w:rsidP="00C87F40">
      <w:pPr>
        <w:spacing w:line="400" w:lineRule="exact"/>
        <w:ind w:firstLineChars="200" w:firstLine="422"/>
        <w:rPr>
          <w:rStyle w:val="Chara"/>
        </w:rPr>
      </w:pPr>
      <w:r w:rsidRPr="00253E79">
        <w:rPr>
          <w:rStyle w:val="Chara"/>
          <w:rFonts w:asciiTheme="minorHAnsi" w:hAnsiTheme="minorHAnsi" w:hint="eastAsia"/>
          <w:b/>
        </w:rPr>
        <w:t>2</w:t>
      </w:r>
      <w:r w:rsidRPr="00DD09F3">
        <w:rPr>
          <w:rFonts w:hint="eastAsia"/>
        </w:rPr>
        <w:t>根据《地下铁道工程施工质量验</w:t>
      </w:r>
      <w:r w:rsidRPr="007C78EF">
        <w:rPr>
          <w:rFonts w:asciiTheme="minorEastAsia" w:eastAsiaTheme="minorEastAsia" w:hAnsiTheme="minorEastAsia" w:hint="eastAsia"/>
        </w:rPr>
        <w:t>收标准》</w:t>
      </w:r>
      <w:r w:rsidR="007C78EF" w:rsidRPr="007C78EF">
        <w:rPr>
          <w:rFonts w:asciiTheme="minorEastAsia" w:eastAsiaTheme="minorEastAsia" w:hAnsiTheme="minorEastAsia" w:hint="eastAsia"/>
        </w:rPr>
        <w:t>（GB/T50299-2018）</w:t>
      </w:r>
      <w:r w:rsidRPr="007C78EF">
        <w:rPr>
          <w:rFonts w:asciiTheme="minorEastAsia" w:eastAsiaTheme="minorEastAsia" w:hAnsiTheme="minorEastAsia" w:hint="eastAsia"/>
        </w:rPr>
        <w:t>第7.10.2条要求，制作钢架的钢材品种、级别、规格和数量应符合</w:t>
      </w:r>
      <w:proofErr w:type="gramStart"/>
      <w:r w:rsidRPr="007C78EF">
        <w:rPr>
          <w:rFonts w:asciiTheme="minorEastAsia" w:eastAsiaTheme="minorEastAsia" w:hAnsiTheme="minorEastAsia" w:hint="eastAsia"/>
        </w:rPr>
        <w:t>设计完件要求</w:t>
      </w:r>
      <w:proofErr w:type="gramEnd"/>
      <w:r w:rsidRPr="00DD09F3">
        <w:rPr>
          <w:rFonts w:hint="eastAsia"/>
        </w:rPr>
        <w:t>。</w:t>
      </w:r>
    </w:p>
    <w:p w:rsidR="00C87F40" w:rsidRPr="00DD09F3" w:rsidRDefault="00C87F40" w:rsidP="00C87F40">
      <w:pPr>
        <w:spacing w:line="400" w:lineRule="exact"/>
        <w:ind w:firstLineChars="200" w:firstLine="422"/>
        <w:rPr>
          <w:rStyle w:val="Chara"/>
        </w:rPr>
      </w:pPr>
      <w:r w:rsidRPr="00253E79">
        <w:rPr>
          <w:rStyle w:val="Chara"/>
          <w:rFonts w:asciiTheme="minorHAnsi" w:hAnsiTheme="minorHAnsi" w:hint="eastAsia"/>
          <w:b/>
        </w:rPr>
        <w:t>3</w:t>
      </w:r>
      <w:r w:rsidRPr="00DD09F3">
        <w:rPr>
          <w:rFonts w:hint="eastAsia"/>
        </w:rPr>
        <w:t>根据《地下铁道工程施工质量验收标</w:t>
      </w:r>
      <w:r w:rsidRPr="007C78EF">
        <w:rPr>
          <w:rFonts w:asciiTheme="minorEastAsia" w:eastAsiaTheme="minorEastAsia" w:hAnsiTheme="minorEastAsia" w:hint="eastAsia"/>
        </w:rPr>
        <w:t>准》</w:t>
      </w:r>
      <w:r w:rsidR="007C78EF" w:rsidRPr="007C78EF">
        <w:rPr>
          <w:rFonts w:asciiTheme="minorEastAsia" w:eastAsiaTheme="minorEastAsia" w:hAnsiTheme="minorEastAsia" w:hint="eastAsia"/>
        </w:rPr>
        <w:t>（GB/T50299-2018）</w:t>
      </w:r>
      <w:r w:rsidRPr="007C78EF">
        <w:rPr>
          <w:rFonts w:asciiTheme="minorEastAsia" w:eastAsiaTheme="minorEastAsia" w:hAnsiTheme="minorEastAsia" w:hint="eastAsia"/>
        </w:rPr>
        <w:t>第7.10.4条要求，钢架安装的位置、接头连接、纵向拉杆应符合设计文件要求，钢架安</w:t>
      </w:r>
      <w:r w:rsidRPr="00DD09F3">
        <w:rPr>
          <w:rFonts w:hint="eastAsia"/>
        </w:rPr>
        <w:t>装不应侵入二次衬砌断面，开挖面不</w:t>
      </w:r>
      <w:proofErr w:type="gramStart"/>
      <w:r w:rsidRPr="00DD09F3">
        <w:rPr>
          <w:rFonts w:hint="eastAsia"/>
        </w:rPr>
        <w:t>应有虚渣和</w:t>
      </w:r>
      <w:proofErr w:type="gramEnd"/>
      <w:r w:rsidRPr="00DD09F3">
        <w:rPr>
          <w:rFonts w:hint="eastAsia"/>
        </w:rPr>
        <w:t>积水</w:t>
      </w:r>
      <w:r w:rsidRPr="00DD09F3">
        <w:rPr>
          <w:rStyle w:val="Chara"/>
          <w:rFonts w:hint="eastAsia"/>
        </w:rPr>
        <w:t>。</w:t>
      </w:r>
    </w:p>
    <w:p w:rsidR="00C87F40" w:rsidRPr="007C78EF" w:rsidRDefault="00C87F40" w:rsidP="00C87F40">
      <w:pPr>
        <w:spacing w:line="400" w:lineRule="exact"/>
        <w:ind w:firstLineChars="200" w:firstLine="422"/>
        <w:rPr>
          <w:rStyle w:val="Chara"/>
          <w:rFonts w:asciiTheme="minorEastAsia" w:eastAsiaTheme="minorEastAsia" w:hAnsiTheme="minorEastAsia"/>
        </w:rPr>
      </w:pPr>
      <w:r w:rsidRPr="00253E79">
        <w:rPr>
          <w:rStyle w:val="Chara"/>
          <w:rFonts w:asciiTheme="minorHAnsi" w:hAnsiTheme="minorHAnsi"/>
          <w:b/>
        </w:rPr>
        <w:t>4</w:t>
      </w:r>
      <w:r w:rsidRPr="00DD09F3">
        <w:rPr>
          <w:rFonts w:hint="eastAsia"/>
        </w:rPr>
        <w:t>根据《地下铁道工程施工质量验</w:t>
      </w:r>
      <w:r w:rsidRPr="007C78EF">
        <w:rPr>
          <w:rFonts w:asciiTheme="minorEastAsia" w:eastAsiaTheme="minorEastAsia" w:hAnsiTheme="minorEastAsia" w:hint="eastAsia"/>
        </w:rPr>
        <w:t>收标准》</w:t>
      </w:r>
      <w:r w:rsidR="007C78EF" w:rsidRPr="007C78EF">
        <w:rPr>
          <w:rFonts w:asciiTheme="minorEastAsia" w:eastAsiaTheme="minorEastAsia" w:hAnsiTheme="minorEastAsia" w:hint="eastAsia"/>
        </w:rPr>
        <w:t>（GB/T50299-2018）</w:t>
      </w:r>
      <w:r w:rsidRPr="007C78EF">
        <w:rPr>
          <w:rFonts w:asciiTheme="minorEastAsia" w:eastAsiaTheme="minorEastAsia" w:hAnsiTheme="minorEastAsia" w:hint="eastAsia"/>
        </w:rPr>
        <w:t>第7.7.16条要求，喷射混凝土应密实、平整，应无裂缝、脱落、漏喷、漏筋、空鼓、渗漏水等现象。平整度允许偏差应为</w:t>
      </w:r>
      <w:r w:rsidR="007C78EF" w:rsidRPr="007C78EF">
        <w:rPr>
          <w:rFonts w:asciiTheme="minorEastAsia" w:eastAsiaTheme="minorEastAsia" w:hAnsiTheme="minorEastAsia" w:hint="eastAsia"/>
        </w:rPr>
        <w:t>30毫米</w:t>
      </w:r>
      <w:r w:rsidRPr="007C78EF">
        <w:rPr>
          <w:rFonts w:asciiTheme="minorEastAsia" w:eastAsiaTheme="minorEastAsia" w:hAnsiTheme="minorEastAsia" w:hint="eastAsia"/>
        </w:rPr>
        <w:t>，且</w:t>
      </w:r>
      <w:proofErr w:type="gramStart"/>
      <w:r w:rsidRPr="007C78EF">
        <w:rPr>
          <w:rFonts w:asciiTheme="minorEastAsia" w:eastAsiaTheme="minorEastAsia" w:hAnsiTheme="minorEastAsia" w:hint="eastAsia"/>
        </w:rPr>
        <w:t>矢弦比</w:t>
      </w:r>
      <w:proofErr w:type="gramEnd"/>
      <w:r w:rsidRPr="007C78EF">
        <w:rPr>
          <w:rFonts w:asciiTheme="minorEastAsia" w:eastAsiaTheme="minorEastAsia" w:hAnsiTheme="minorEastAsia" w:hint="eastAsia"/>
        </w:rPr>
        <w:t>不应大于1/6</w:t>
      </w:r>
      <w:r w:rsidRPr="007C78EF">
        <w:rPr>
          <w:rStyle w:val="Chara"/>
          <w:rFonts w:asciiTheme="minorEastAsia" w:eastAsiaTheme="minorEastAsia" w:hAnsiTheme="minorEastAsia" w:hint="eastAsia"/>
        </w:rPr>
        <w:t>。</w:t>
      </w:r>
    </w:p>
    <w:p w:rsidR="00651C15" w:rsidRPr="00DD09F3" w:rsidRDefault="00651C15" w:rsidP="00FE6B56">
      <w:pPr>
        <w:pStyle w:val="23"/>
        <w:spacing w:beforeLines="50" w:before="156" w:afterLines="50" w:after="156" w:line="400" w:lineRule="exact"/>
        <w:rPr>
          <w:rStyle w:val="Chara"/>
        </w:rPr>
      </w:pPr>
      <w:bookmarkStart w:id="89" w:name="_Toc23745532"/>
      <w:r w:rsidRPr="00DD09F3">
        <w:rPr>
          <w:rStyle w:val="Chara"/>
          <w:rFonts w:hint="eastAsia"/>
        </w:rPr>
        <w:t xml:space="preserve">6. </w:t>
      </w:r>
      <w:r w:rsidRPr="00DD09F3">
        <w:rPr>
          <w:rStyle w:val="Chara"/>
        </w:rPr>
        <w:t>5</w:t>
      </w:r>
      <w:r w:rsidRPr="00DD09F3">
        <w:rPr>
          <w:rStyle w:val="Chara"/>
          <w:rFonts w:hint="eastAsia"/>
        </w:rPr>
        <w:t>暗挖衬砌工程</w:t>
      </w:r>
      <w:bookmarkEnd w:id="89"/>
    </w:p>
    <w:p w:rsidR="00C87F40" w:rsidRPr="00DD09F3" w:rsidRDefault="00C87F40" w:rsidP="00C87F40">
      <w:pPr>
        <w:spacing w:line="400" w:lineRule="exact"/>
        <w:rPr>
          <w:rStyle w:val="Chara"/>
        </w:rPr>
      </w:pPr>
      <w:r w:rsidRPr="001136A5">
        <w:rPr>
          <w:rFonts w:hint="eastAsia"/>
          <w:b/>
        </w:rPr>
        <w:t>6.</w:t>
      </w:r>
      <w:r w:rsidRPr="001136A5">
        <w:rPr>
          <w:b/>
        </w:rPr>
        <w:t>5</w:t>
      </w:r>
      <w:r w:rsidRPr="001136A5">
        <w:rPr>
          <w:rFonts w:hint="eastAsia"/>
          <w:b/>
        </w:rPr>
        <w:t xml:space="preserve">.2 </w:t>
      </w:r>
      <w:r w:rsidRPr="00DD09F3">
        <w:rPr>
          <w:rFonts w:hint="eastAsia"/>
        </w:rPr>
        <w:t>根据《地下铁道工程施工质量</w:t>
      </w:r>
      <w:r w:rsidRPr="007C78EF">
        <w:rPr>
          <w:rFonts w:asciiTheme="minorEastAsia" w:eastAsiaTheme="minorEastAsia" w:hAnsiTheme="minorEastAsia" w:hint="eastAsia"/>
        </w:rPr>
        <w:t>验收标准》</w:t>
      </w:r>
      <w:r w:rsidR="007C78EF" w:rsidRPr="007C78EF">
        <w:rPr>
          <w:rFonts w:asciiTheme="minorEastAsia" w:eastAsiaTheme="minorEastAsia" w:hAnsiTheme="minorEastAsia" w:hint="eastAsia"/>
        </w:rPr>
        <w:t>（GB/T50299-2018）</w:t>
      </w:r>
      <w:r w:rsidRPr="007C78EF">
        <w:rPr>
          <w:rFonts w:asciiTheme="minorEastAsia" w:eastAsiaTheme="minorEastAsia" w:hAnsiTheme="minorEastAsia" w:hint="eastAsia"/>
        </w:rPr>
        <w:t>第7.12.2条规定，完成后的结构边墙和拱顶应进行钢筋间距和保护层的无损检测，并应符合该标准第5</w:t>
      </w:r>
      <w:r w:rsidRPr="007C78EF">
        <w:rPr>
          <w:rFonts w:asciiTheme="minorEastAsia" w:eastAsiaTheme="minorEastAsia" w:hAnsiTheme="minorEastAsia"/>
        </w:rPr>
        <w:t>.11.1</w:t>
      </w:r>
      <w:r w:rsidRPr="007C78EF">
        <w:rPr>
          <w:rFonts w:asciiTheme="minorEastAsia" w:eastAsiaTheme="minorEastAsia" w:hAnsiTheme="minorEastAsia" w:hint="eastAsia"/>
        </w:rPr>
        <w:t>条</w:t>
      </w:r>
      <w:r w:rsidRPr="00DD09F3">
        <w:rPr>
          <w:rFonts w:hint="eastAsia"/>
        </w:rPr>
        <w:t>的要求。</w:t>
      </w:r>
    </w:p>
    <w:p w:rsidR="00C87F40" w:rsidRPr="00DD09F3" w:rsidRDefault="00C87F40" w:rsidP="00C87F40">
      <w:pPr>
        <w:spacing w:line="400" w:lineRule="exact"/>
        <w:rPr>
          <w:rStyle w:val="Chara"/>
        </w:rPr>
      </w:pPr>
      <w:r w:rsidRPr="001136A5">
        <w:rPr>
          <w:rFonts w:hint="eastAsia"/>
          <w:b/>
        </w:rPr>
        <w:t>6.</w:t>
      </w:r>
      <w:r w:rsidRPr="001136A5">
        <w:rPr>
          <w:b/>
        </w:rPr>
        <w:t>5</w:t>
      </w:r>
      <w:r w:rsidRPr="001136A5">
        <w:rPr>
          <w:rFonts w:hint="eastAsia"/>
          <w:b/>
        </w:rPr>
        <w:t>.</w:t>
      </w:r>
      <w:r w:rsidRPr="001136A5">
        <w:rPr>
          <w:b/>
        </w:rPr>
        <w:t>3</w:t>
      </w:r>
      <w:r w:rsidRPr="00DD09F3">
        <w:rPr>
          <w:rStyle w:val="Chara"/>
          <w:rFonts w:hint="eastAsia"/>
          <w:b/>
        </w:rPr>
        <w:t xml:space="preserve"> </w:t>
      </w:r>
      <w:r w:rsidRPr="00DD09F3">
        <w:rPr>
          <w:rFonts w:hint="eastAsia"/>
        </w:rPr>
        <w:t>根据《地下铁道工程施工质量验收</w:t>
      </w:r>
      <w:r w:rsidRPr="007C78EF">
        <w:rPr>
          <w:rFonts w:asciiTheme="minorEastAsia" w:eastAsiaTheme="minorEastAsia" w:hAnsiTheme="minorEastAsia" w:hint="eastAsia"/>
        </w:rPr>
        <w:t>标准》</w:t>
      </w:r>
      <w:r w:rsidR="007C78EF" w:rsidRPr="007C78EF">
        <w:rPr>
          <w:rFonts w:asciiTheme="minorEastAsia" w:eastAsiaTheme="minorEastAsia" w:hAnsiTheme="minorEastAsia" w:hint="eastAsia"/>
        </w:rPr>
        <w:t>（GB/T50299-2018）</w:t>
      </w:r>
      <w:r w:rsidRPr="007C78EF">
        <w:rPr>
          <w:rFonts w:asciiTheme="minorEastAsia" w:eastAsiaTheme="minorEastAsia" w:hAnsiTheme="minorEastAsia" w:hint="eastAsia"/>
        </w:rPr>
        <w:t>第7.</w:t>
      </w:r>
      <w:r w:rsidRPr="007C78EF">
        <w:rPr>
          <w:rFonts w:asciiTheme="minorEastAsia" w:eastAsiaTheme="minorEastAsia" w:hAnsiTheme="minorEastAsia"/>
        </w:rPr>
        <w:t>13</w:t>
      </w:r>
      <w:r w:rsidRPr="007C78EF">
        <w:rPr>
          <w:rFonts w:asciiTheme="minorEastAsia" w:eastAsiaTheme="minorEastAsia" w:hAnsiTheme="minorEastAsia" w:hint="eastAsia"/>
        </w:rPr>
        <w:t>.</w:t>
      </w:r>
      <w:r w:rsidRPr="007C78EF">
        <w:rPr>
          <w:rFonts w:asciiTheme="minorEastAsia" w:eastAsiaTheme="minorEastAsia" w:hAnsiTheme="minorEastAsia"/>
        </w:rPr>
        <w:t>1</w:t>
      </w:r>
      <w:r w:rsidRPr="007C78EF">
        <w:rPr>
          <w:rFonts w:asciiTheme="minorEastAsia" w:eastAsiaTheme="minorEastAsia" w:hAnsiTheme="minorEastAsia" w:hint="eastAsia"/>
        </w:rPr>
        <w:t>条规定，</w:t>
      </w:r>
      <w:r w:rsidRPr="007C78EF">
        <w:rPr>
          <w:rStyle w:val="Chara"/>
          <w:rFonts w:asciiTheme="minorEastAsia" w:eastAsiaTheme="minorEastAsia" w:hAnsiTheme="minorEastAsia" w:hint="eastAsia"/>
        </w:rPr>
        <w:t>混凝土工程的验收应符合该标准第5</w:t>
      </w:r>
      <w:r w:rsidRPr="007C78EF">
        <w:rPr>
          <w:rStyle w:val="Chara"/>
          <w:rFonts w:asciiTheme="minorEastAsia" w:eastAsiaTheme="minorEastAsia" w:hAnsiTheme="minorEastAsia"/>
        </w:rPr>
        <w:t>.13</w:t>
      </w:r>
      <w:r w:rsidRPr="007C78EF">
        <w:rPr>
          <w:rStyle w:val="Chara"/>
          <w:rFonts w:asciiTheme="minorEastAsia" w:eastAsiaTheme="minorEastAsia" w:hAnsiTheme="minorEastAsia" w:hint="eastAsia"/>
        </w:rPr>
        <w:t>节的规定</w:t>
      </w:r>
      <w:r w:rsidRPr="00DD09F3">
        <w:rPr>
          <w:rStyle w:val="Chara"/>
          <w:rFonts w:hint="eastAsia"/>
        </w:rPr>
        <w:t>。</w:t>
      </w:r>
    </w:p>
    <w:p w:rsidR="00651C15" w:rsidRPr="00DD09F3" w:rsidRDefault="00C87F40" w:rsidP="00C87F40">
      <w:pPr>
        <w:spacing w:line="400" w:lineRule="exact"/>
        <w:rPr>
          <w:rFonts w:ascii="Times New Roman" w:hAnsi="Times New Roman"/>
          <w:szCs w:val="32"/>
        </w:rPr>
      </w:pPr>
      <w:r w:rsidRPr="001136A5">
        <w:rPr>
          <w:b/>
        </w:rPr>
        <w:lastRenderedPageBreak/>
        <w:t>6.5.</w:t>
      </w:r>
      <w:r w:rsidRPr="001136A5">
        <w:rPr>
          <w:rFonts w:hint="eastAsia"/>
          <w:b/>
        </w:rPr>
        <w:t xml:space="preserve">5 </w:t>
      </w:r>
      <w:r w:rsidRPr="00DD09F3">
        <w:rPr>
          <w:rFonts w:hint="eastAsia"/>
        </w:rPr>
        <w:t>根据《地下铁道工程施工质量验收标</w:t>
      </w:r>
      <w:r w:rsidRPr="007C78EF">
        <w:rPr>
          <w:rFonts w:asciiTheme="minorEastAsia" w:eastAsiaTheme="minorEastAsia" w:hAnsiTheme="minorEastAsia" w:hint="eastAsia"/>
        </w:rPr>
        <w:t>准》</w:t>
      </w:r>
      <w:r w:rsidR="007C78EF" w:rsidRPr="007C78EF">
        <w:rPr>
          <w:rFonts w:asciiTheme="minorEastAsia" w:eastAsiaTheme="minorEastAsia" w:hAnsiTheme="minorEastAsia" w:hint="eastAsia"/>
        </w:rPr>
        <w:t>（GB/T50299-2018）</w:t>
      </w:r>
      <w:r w:rsidRPr="007C78EF">
        <w:rPr>
          <w:rFonts w:asciiTheme="minorEastAsia" w:eastAsiaTheme="minorEastAsia" w:hAnsiTheme="minorEastAsia" w:hint="eastAsia"/>
        </w:rPr>
        <w:t>第7.</w:t>
      </w:r>
      <w:r w:rsidRPr="007C78EF">
        <w:rPr>
          <w:rFonts w:asciiTheme="minorEastAsia" w:eastAsiaTheme="minorEastAsia" w:hAnsiTheme="minorEastAsia"/>
        </w:rPr>
        <w:t>14</w:t>
      </w:r>
      <w:r w:rsidRPr="007C78EF">
        <w:rPr>
          <w:rFonts w:asciiTheme="minorEastAsia" w:eastAsiaTheme="minorEastAsia" w:hAnsiTheme="minorEastAsia" w:hint="eastAsia"/>
        </w:rPr>
        <w:t>.</w:t>
      </w:r>
      <w:r w:rsidRPr="007C78EF">
        <w:rPr>
          <w:rFonts w:asciiTheme="minorEastAsia" w:eastAsiaTheme="minorEastAsia" w:hAnsiTheme="minorEastAsia"/>
        </w:rPr>
        <w:t>1</w:t>
      </w:r>
      <w:r w:rsidRPr="007C78EF">
        <w:rPr>
          <w:rFonts w:asciiTheme="minorEastAsia" w:eastAsiaTheme="minorEastAsia" w:hAnsiTheme="minorEastAsia" w:hint="eastAsia"/>
        </w:rPr>
        <w:t>条和第7.</w:t>
      </w:r>
      <w:r w:rsidRPr="007C78EF">
        <w:rPr>
          <w:rFonts w:asciiTheme="minorEastAsia" w:eastAsiaTheme="minorEastAsia" w:hAnsiTheme="minorEastAsia"/>
        </w:rPr>
        <w:t>14</w:t>
      </w:r>
      <w:r w:rsidRPr="007C78EF">
        <w:rPr>
          <w:rFonts w:asciiTheme="minorEastAsia" w:eastAsiaTheme="minorEastAsia" w:hAnsiTheme="minorEastAsia" w:hint="eastAsia"/>
        </w:rPr>
        <w:t>.</w:t>
      </w:r>
      <w:r w:rsidRPr="007C78EF">
        <w:rPr>
          <w:rFonts w:asciiTheme="minorEastAsia" w:eastAsiaTheme="minorEastAsia" w:hAnsiTheme="minorEastAsia"/>
        </w:rPr>
        <w:t>2</w:t>
      </w:r>
      <w:r w:rsidRPr="007C78EF">
        <w:rPr>
          <w:rFonts w:asciiTheme="minorEastAsia" w:eastAsiaTheme="minorEastAsia" w:hAnsiTheme="minorEastAsia" w:hint="eastAsia"/>
        </w:rPr>
        <w:t>条规定注浆所用原材料应符合该标准的第7</w:t>
      </w:r>
      <w:r w:rsidRPr="007C78EF">
        <w:rPr>
          <w:rFonts w:asciiTheme="minorEastAsia" w:eastAsiaTheme="minorEastAsia" w:hAnsiTheme="minorEastAsia"/>
        </w:rPr>
        <w:t>.7.5</w:t>
      </w:r>
      <w:r w:rsidRPr="007C78EF">
        <w:rPr>
          <w:rFonts w:asciiTheme="minorEastAsia" w:eastAsiaTheme="minorEastAsia" w:hAnsiTheme="minorEastAsia" w:hint="eastAsia"/>
        </w:rPr>
        <w:t>条和7</w:t>
      </w:r>
      <w:r w:rsidRPr="007C78EF">
        <w:rPr>
          <w:rFonts w:asciiTheme="minorEastAsia" w:eastAsiaTheme="minorEastAsia" w:hAnsiTheme="minorEastAsia"/>
        </w:rPr>
        <w:t>.7.6</w:t>
      </w:r>
      <w:r w:rsidRPr="007C78EF">
        <w:rPr>
          <w:rFonts w:asciiTheme="minorEastAsia" w:eastAsiaTheme="minorEastAsia" w:hAnsiTheme="minorEastAsia" w:hint="eastAsia"/>
        </w:rPr>
        <w:t>条的规定；浆液配合比应</w:t>
      </w:r>
      <w:r w:rsidRPr="00DD09F3">
        <w:rPr>
          <w:rFonts w:hint="eastAsia"/>
        </w:rPr>
        <w:t>符合设计文件要求。</w:t>
      </w:r>
    </w:p>
    <w:p w:rsidR="00304A9E" w:rsidRPr="00DD09F3" w:rsidRDefault="00304A9E" w:rsidP="00FE6B56">
      <w:pPr>
        <w:pStyle w:val="23"/>
        <w:spacing w:beforeLines="50" w:before="156" w:afterLines="50" w:after="156" w:line="400" w:lineRule="exact"/>
        <w:rPr>
          <w:rStyle w:val="Chara"/>
        </w:rPr>
      </w:pPr>
      <w:bookmarkStart w:id="90" w:name="_Toc23745533"/>
      <w:r w:rsidRPr="00DD09F3">
        <w:rPr>
          <w:rStyle w:val="Chara"/>
          <w:rFonts w:hint="eastAsia"/>
        </w:rPr>
        <w:t>6.</w:t>
      </w:r>
      <w:r w:rsidR="001D0C27" w:rsidRPr="00DD09F3">
        <w:rPr>
          <w:rStyle w:val="Chara"/>
          <w:rFonts w:hint="eastAsia"/>
        </w:rPr>
        <w:t>6</w:t>
      </w:r>
      <w:r w:rsidRPr="00DD09F3">
        <w:rPr>
          <w:rStyle w:val="Chara"/>
          <w:rFonts w:hint="eastAsia"/>
        </w:rPr>
        <w:t xml:space="preserve"> </w:t>
      </w:r>
      <w:r w:rsidRPr="00DD09F3">
        <w:rPr>
          <w:rStyle w:val="Chara"/>
          <w:rFonts w:hint="eastAsia"/>
        </w:rPr>
        <w:t>盾构工程</w:t>
      </w:r>
      <w:bookmarkEnd w:id="90"/>
    </w:p>
    <w:p w:rsidR="00B03159" w:rsidRPr="007C78EF" w:rsidRDefault="00B03159" w:rsidP="00F67A3C">
      <w:pPr>
        <w:spacing w:line="400" w:lineRule="exact"/>
        <w:rPr>
          <w:rFonts w:asciiTheme="minorEastAsia" w:eastAsiaTheme="minorEastAsia" w:hAnsiTheme="minorEastAsia"/>
        </w:rPr>
      </w:pPr>
      <w:r w:rsidRPr="00253E79">
        <w:rPr>
          <w:rFonts w:hint="eastAsia"/>
          <w:b/>
        </w:rPr>
        <w:t>6.</w:t>
      </w:r>
      <w:r w:rsidR="001D0C27" w:rsidRPr="00253E79">
        <w:rPr>
          <w:rFonts w:hint="eastAsia"/>
          <w:b/>
        </w:rPr>
        <w:t>6</w:t>
      </w:r>
      <w:r w:rsidRPr="00253E79">
        <w:rPr>
          <w:rFonts w:hint="eastAsia"/>
          <w:b/>
        </w:rPr>
        <w:t>.1</w:t>
      </w:r>
      <w:r w:rsidR="00253E79">
        <w:rPr>
          <w:rFonts w:hint="eastAsia"/>
        </w:rPr>
        <w:t xml:space="preserve"> </w:t>
      </w:r>
      <w:proofErr w:type="gramStart"/>
      <w:r w:rsidRPr="00DD09F3">
        <w:rPr>
          <w:rFonts w:hint="eastAsia"/>
        </w:rPr>
        <w:t>洞口段土体</w:t>
      </w:r>
      <w:proofErr w:type="gramEnd"/>
      <w:r w:rsidRPr="00DD09F3">
        <w:rPr>
          <w:rFonts w:hint="eastAsia"/>
        </w:rPr>
        <w:t>加固方法可选用</w:t>
      </w:r>
      <w:r w:rsidRPr="007C78EF">
        <w:rPr>
          <w:rFonts w:asciiTheme="minorEastAsia" w:eastAsiaTheme="minorEastAsia" w:hAnsiTheme="minorEastAsia" w:hint="eastAsia"/>
        </w:rPr>
        <w:t>注浆、</w:t>
      </w:r>
      <w:proofErr w:type="gramStart"/>
      <w:r w:rsidRPr="007C78EF">
        <w:rPr>
          <w:rFonts w:asciiTheme="minorEastAsia" w:eastAsiaTheme="minorEastAsia" w:hAnsiTheme="minorEastAsia" w:hint="eastAsia"/>
        </w:rPr>
        <w:t>旋喷桩</w:t>
      </w:r>
      <w:proofErr w:type="gramEnd"/>
      <w:r w:rsidRPr="007C78EF">
        <w:rPr>
          <w:rFonts w:asciiTheme="minorEastAsia" w:eastAsiaTheme="minorEastAsia" w:hAnsiTheme="minorEastAsia" w:hint="eastAsia"/>
        </w:rPr>
        <w:t>、搅拌桩、玻璃纤维桩、SMW桩、冻结法、降水法或组合加固等。</w:t>
      </w:r>
    </w:p>
    <w:p w:rsidR="00B03159" w:rsidRPr="00DD09F3" w:rsidRDefault="00B03159" w:rsidP="00F67A3C">
      <w:pPr>
        <w:spacing w:line="400" w:lineRule="exact"/>
      </w:pPr>
      <w:r w:rsidRPr="001136A5">
        <w:rPr>
          <w:rFonts w:hint="eastAsia"/>
          <w:b/>
        </w:rPr>
        <w:t>6.</w:t>
      </w:r>
      <w:r w:rsidR="001D0C27" w:rsidRPr="001136A5">
        <w:rPr>
          <w:rFonts w:hint="eastAsia"/>
          <w:b/>
        </w:rPr>
        <w:t>6</w:t>
      </w:r>
      <w:r w:rsidRPr="001136A5">
        <w:rPr>
          <w:rFonts w:hint="eastAsia"/>
          <w:b/>
        </w:rPr>
        <w:t>.2</w:t>
      </w:r>
      <w:r w:rsidR="00253E79">
        <w:rPr>
          <w:rFonts w:hint="eastAsia"/>
          <w:b/>
        </w:rPr>
        <w:t xml:space="preserve"> </w:t>
      </w:r>
      <w:r w:rsidRPr="00DD09F3">
        <w:rPr>
          <w:rFonts w:hint="eastAsia"/>
        </w:rPr>
        <w:t>《城市轨道交通工程测量规</w:t>
      </w:r>
      <w:r w:rsidRPr="007C78EF">
        <w:rPr>
          <w:rFonts w:asciiTheme="minorEastAsia" w:eastAsiaTheme="minorEastAsia" w:hAnsiTheme="minorEastAsia" w:hint="eastAsia"/>
        </w:rPr>
        <w:t>范》</w:t>
      </w:r>
      <w:r w:rsidR="007C78EF" w:rsidRPr="007C78EF">
        <w:rPr>
          <w:rFonts w:asciiTheme="minorEastAsia" w:eastAsiaTheme="minorEastAsia" w:hAnsiTheme="minorEastAsia" w:hint="eastAsia"/>
        </w:rPr>
        <w:t>（GB/T 50308-2017）第</w:t>
      </w:r>
      <w:r w:rsidRPr="007C78EF">
        <w:rPr>
          <w:rFonts w:asciiTheme="minorEastAsia" w:eastAsiaTheme="minorEastAsia" w:hAnsiTheme="minorEastAsia" w:hint="eastAsia"/>
        </w:rPr>
        <w:t>8.1.3条规定</w:t>
      </w:r>
      <w:r w:rsidRPr="00DD09F3">
        <w:rPr>
          <w:rFonts w:hint="eastAsia"/>
        </w:rPr>
        <w:t>，施工期间应对地面和地下各等级测量控制点加强保护，避免损毁，并应及时恢复被破坏的测量控制点。</w:t>
      </w:r>
    </w:p>
    <w:p w:rsidR="00B03159" w:rsidRPr="00DD09F3" w:rsidRDefault="00B03159" w:rsidP="00F67A3C">
      <w:pPr>
        <w:spacing w:line="400" w:lineRule="exact"/>
      </w:pPr>
      <w:r w:rsidRPr="001136A5">
        <w:rPr>
          <w:rStyle w:val="Chara"/>
          <w:rFonts w:asciiTheme="minorHAnsi" w:hAnsiTheme="minorHAnsi"/>
          <w:b/>
        </w:rPr>
        <w:t>6.</w:t>
      </w:r>
      <w:r w:rsidR="001D0C27" w:rsidRPr="001136A5">
        <w:rPr>
          <w:rStyle w:val="Chara"/>
          <w:rFonts w:asciiTheme="minorHAnsi" w:hAnsiTheme="minorHAnsi"/>
          <w:b/>
        </w:rPr>
        <w:t>6</w:t>
      </w:r>
      <w:r w:rsidRPr="001136A5">
        <w:rPr>
          <w:rStyle w:val="Chara"/>
          <w:rFonts w:asciiTheme="minorHAnsi" w:hAnsiTheme="minorHAnsi"/>
          <w:b/>
        </w:rPr>
        <w:t>.</w:t>
      </w:r>
      <w:r w:rsidR="007E794C" w:rsidRPr="001136A5">
        <w:rPr>
          <w:rStyle w:val="Chara"/>
          <w:rFonts w:asciiTheme="minorHAnsi" w:hAnsiTheme="minorHAnsi"/>
          <w:b/>
        </w:rPr>
        <w:t>5</w:t>
      </w:r>
      <w:r w:rsidRPr="001136A5">
        <w:rPr>
          <w:rStyle w:val="Chara"/>
          <w:rFonts w:asciiTheme="minorHAnsi" w:hAnsiTheme="minorHAnsi"/>
          <w:b/>
        </w:rPr>
        <w:t xml:space="preserve"> </w:t>
      </w:r>
      <w:r w:rsidRPr="00DD09F3">
        <w:rPr>
          <w:rFonts w:hint="eastAsia"/>
        </w:rPr>
        <w:t>管片不仅长期承受地层水土压力、地面荷载，还要满足防水要求，并承受盾构掘进工艺下正常的施工荷载作用，所以要求抗压强度和抗渗压力符合设计文件要求。</w:t>
      </w:r>
    </w:p>
    <w:p w:rsidR="007E794C" w:rsidRPr="00DD09F3" w:rsidRDefault="007E794C" w:rsidP="00F67A3C">
      <w:pPr>
        <w:spacing w:line="400" w:lineRule="exact"/>
      </w:pPr>
      <w:r w:rsidRPr="001136A5">
        <w:rPr>
          <w:rStyle w:val="Chara"/>
          <w:rFonts w:asciiTheme="minorHAnsi" w:hAnsiTheme="minorHAnsi"/>
          <w:b/>
        </w:rPr>
        <w:t>6.6.6</w:t>
      </w:r>
      <w:r w:rsidR="00253E79">
        <w:rPr>
          <w:rStyle w:val="Chara"/>
          <w:rFonts w:asciiTheme="minorHAnsi" w:hAnsiTheme="minorHAnsi" w:hint="eastAsia"/>
          <w:b/>
        </w:rPr>
        <w:t xml:space="preserve"> </w:t>
      </w:r>
      <w:r w:rsidRPr="00DD09F3">
        <w:rPr>
          <w:rFonts w:hint="eastAsia"/>
        </w:rPr>
        <w:t>盾构中心线偏差除了测量工作外，盾构始发姿态和轴线偏差控制也非常重要，应进行明确。</w:t>
      </w:r>
    </w:p>
    <w:p w:rsidR="00B03159" w:rsidRPr="00DD09F3" w:rsidRDefault="00B03159" w:rsidP="00F67A3C">
      <w:pPr>
        <w:spacing w:line="400" w:lineRule="exact"/>
      </w:pPr>
      <w:r w:rsidRPr="001136A5">
        <w:rPr>
          <w:rStyle w:val="Chara"/>
          <w:rFonts w:asciiTheme="minorHAnsi" w:hAnsiTheme="minorHAnsi"/>
          <w:b/>
        </w:rPr>
        <w:t>6.</w:t>
      </w:r>
      <w:r w:rsidR="001D0C27" w:rsidRPr="001136A5">
        <w:rPr>
          <w:rStyle w:val="Chara"/>
          <w:rFonts w:asciiTheme="minorHAnsi" w:hAnsiTheme="minorHAnsi"/>
          <w:b/>
        </w:rPr>
        <w:t>6</w:t>
      </w:r>
      <w:r w:rsidRPr="001136A5">
        <w:rPr>
          <w:rStyle w:val="Chara"/>
          <w:rFonts w:asciiTheme="minorHAnsi" w:hAnsiTheme="minorHAnsi"/>
          <w:b/>
        </w:rPr>
        <w:t>.1</w:t>
      </w:r>
      <w:r w:rsidR="00272331" w:rsidRPr="001136A5">
        <w:rPr>
          <w:rStyle w:val="Chara"/>
          <w:rFonts w:asciiTheme="minorHAnsi" w:hAnsiTheme="minorHAnsi"/>
          <w:b/>
        </w:rPr>
        <w:t>0</w:t>
      </w:r>
      <w:r w:rsidR="00272331" w:rsidRPr="00DD09F3">
        <w:rPr>
          <w:rStyle w:val="Chara"/>
          <w:rFonts w:hint="eastAsia"/>
          <w:b/>
        </w:rPr>
        <w:t xml:space="preserve"> </w:t>
      </w:r>
      <w:r w:rsidRPr="00DD09F3">
        <w:rPr>
          <w:rFonts w:hint="eastAsia"/>
        </w:rPr>
        <w:t>通道、泵房施工在盾构隧道完成之后进行，但又涉及盾构隧道及施工本身安全，土体加固、开挖等风险很大，必须严格按照设计、方案进行施工。</w:t>
      </w:r>
    </w:p>
    <w:sectPr w:rsidR="00B03159" w:rsidRPr="00DD09F3" w:rsidSect="002F19FD">
      <w:headerReference w:type="default" r:id="rId12"/>
      <w:footerReference w:type="default" r:id="rId13"/>
      <w:pgSz w:w="11906" w:h="16838"/>
      <w:pgMar w:top="1440" w:right="1797" w:bottom="935" w:left="1797"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90B" w:rsidRDefault="00A0490B">
      <w:r>
        <w:separator/>
      </w:r>
    </w:p>
  </w:endnote>
  <w:endnote w:type="continuationSeparator" w:id="0">
    <w:p w:rsidR="00A0490B" w:rsidRDefault="00A0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Dotu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218433"/>
      <w:docPartObj>
        <w:docPartGallery w:val="Page Numbers (Bottom of Page)"/>
        <w:docPartUnique/>
      </w:docPartObj>
    </w:sdtPr>
    <w:sdtEndPr>
      <w:rPr>
        <w:rFonts w:ascii="宋体" w:hAnsi="宋体"/>
        <w:sz w:val="28"/>
        <w:szCs w:val="28"/>
      </w:rPr>
    </w:sdtEndPr>
    <w:sdtContent>
      <w:p w:rsidR="00061EB0" w:rsidRPr="00061EB0" w:rsidRDefault="00061EB0">
        <w:pPr>
          <w:pStyle w:val="ac"/>
          <w:rPr>
            <w:rFonts w:ascii="宋体" w:hAnsi="宋体"/>
            <w:sz w:val="28"/>
            <w:szCs w:val="28"/>
          </w:rPr>
        </w:pPr>
        <w:r w:rsidRPr="00061EB0">
          <w:rPr>
            <w:rFonts w:ascii="宋体" w:hAnsi="宋体"/>
            <w:sz w:val="28"/>
            <w:szCs w:val="28"/>
          </w:rPr>
          <w:fldChar w:fldCharType="begin"/>
        </w:r>
        <w:r w:rsidRPr="00061EB0">
          <w:rPr>
            <w:rFonts w:ascii="宋体" w:hAnsi="宋体"/>
            <w:sz w:val="28"/>
            <w:szCs w:val="28"/>
          </w:rPr>
          <w:instrText>PAGE   \* MERGEFORMAT</w:instrText>
        </w:r>
        <w:r w:rsidRPr="00061EB0">
          <w:rPr>
            <w:rFonts w:ascii="宋体" w:hAnsi="宋体"/>
            <w:sz w:val="28"/>
            <w:szCs w:val="28"/>
          </w:rPr>
          <w:fldChar w:fldCharType="separate"/>
        </w:r>
        <w:r w:rsidR="002F19FD" w:rsidRPr="002F19FD">
          <w:rPr>
            <w:rFonts w:ascii="宋体" w:hAnsi="宋体"/>
            <w:noProof/>
            <w:sz w:val="28"/>
            <w:szCs w:val="28"/>
            <w:lang w:val="zh-CN"/>
          </w:rPr>
          <w:t>-</w:t>
        </w:r>
        <w:r w:rsidR="002F19FD">
          <w:rPr>
            <w:rFonts w:ascii="宋体" w:hAnsi="宋体"/>
            <w:noProof/>
            <w:sz w:val="28"/>
            <w:szCs w:val="28"/>
          </w:rPr>
          <w:t xml:space="preserve"> 22 -</w:t>
        </w:r>
        <w:r w:rsidRPr="00061EB0">
          <w:rPr>
            <w:rFonts w:ascii="宋体" w:hAnsi="宋体"/>
            <w:sz w:val="28"/>
            <w:szCs w:val="28"/>
          </w:rPr>
          <w:fldChar w:fldCharType="end"/>
        </w:r>
      </w:p>
    </w:sdtContent>
  </w:sdt>
  <w:p w:rsidR="00061EB0" w:rsidRDefault="00061EB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hAnsi="宋体"/>
        <w:sz w:val="28"/>
        <w:szCs w:val="28"/>
      </w:rPr>
      <w:id w:val="1171449330"/>
      <w:docPartObj>
        <w:docPartGallery w:val="Page Numbers (Bottom of Page)"/>
        <w:docPartUnique/>
      </w:docPartObj>
    </w:sdtPr>
    <w:sdtEndPr/>
    <w:sdtContent>
      <w:p w:rsidR="00061EB0" w:rsidRPr="00061EB0" w:rsidRDefault="00061EB0">
        <w:pPr>
          <w:pStyle w:val="ac"/>
          <w:jc w:val="right"/>
          <w:rPr>
            <w:rFonts w:ascii="宋体" w:hAnsi="宋体"/>
            <w:sz w:val="28"/>
            <w:szCs w:val="28"/>
          </w:rPr>
        </w:pPr>
        <w:r w:rsidRPr="00061EB0">
          <w:rPr>
            <w:rFonts w:ascii="宋体" w:hAnsi="宋体"/>
            <w:sz w:val="28"/>
            <w:szCs w:val="28"/>
          </w:rPr>
          <w:fldChar w:fldCharType="begin"/>
        </w:r>
        <w:r w:rsidRPr="00061EB0">
          <w:rPr>
            <w:rFonts w:ascii="宋体" w:hAnsi="宋体"/>
            <w:sz w:val="28"/>
            <w:szCs w:val="28"/>
          </w:rPr>
          <w:instrText>PAGE   \* MERGEFORMAT</w:instrText>
        </w:r>
        <w:r w:rsidRPr="00061EB0">
          <w:rPr>
            <w:rFonts w:ascii="宋体" w:hAnsi="宋体"/>
            <w:sz w:val="28"/>
            <w:szCs w:val="28"/>
          </w:rPr>
          <w:fldChar w:fldCharType="separate"/>
        </w:r>
        <w:r w:rsidR="00AF372A" w:rsidRPr="00AF372A">
          <w:rPr>
            <w:rFonts w:ascii="宋体" w:hAnsi="宋体"/>
            <w:noProof/>
            <w:sz w:val="28"/>
            <w:szCs w:val="28"/>
            <w:lang w:val="zh-CN"/>
          </w:rPr>
          <w:t>-</w:t>
        </w:r>
        <w:r w:rsidR="00AF372A">
          <w:rPr>
            <w:rFonts w:ascii="宋体" w:hAnsi="宋体"/>
            <w:noProof/>
            <w:sz w:val="28"/>
            <w:szCs w:val="28"/>
          </w:rPr>
          <w:t xml:space="preserve"> 23 -</w:t>
        </w:r>
        <w:r w:rsidRPr="00061EB0">
          <w:rPr>
            <w:rFonts w:ascii="宋体" w:hAnsi="宋体"/>
            <w:sz w:val="28"/>
            <w:szCs w:val="28"/>
          </w:rPr>
          <w:fldChar w:fldCharType="end"/>
        </w:r>
      </w:p>
    </w:sdtContent>
  </w:sdt>
  <w:p w:rsidR="00061EB0" w:rsidRDefault="00061EB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90B" w:rsidRDefault="00A0490B">
      <w:r>
        <w:separator/>
      </w:r>
    </w:p>
  </w:footnote>
  <w:footnote w:type="continuationSeparator" w:id="0">
    <w:p w:rsidR="00A0490B" w:rsidRDefault="00A04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EB0" w:rsidRDefault="00061EB0" w:rsidP="006B7C7A">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38EC3A"/>
    <w:multiLevelType w:val="singleLevel"/>
    <w:tmpl w:val="8438EC3A"/>
    <w:lvl w:ilvl="0">
      <w:start w:val="1"/>
      <w:numFmt w:val="decimal"/>
      <w:suff w:val="nothing"/>
      <w:lvlText w:val="%1、"/>
      <w:lvlJc w:val="left"/>
    </w:lvl>
  </w:abstractNum>
  <w:abstractNum w:abstractNumId="1">
    <w:nsid w:val="A4B47839"/>
    <w:multiLevelType w:val="singleLevel"/>
    <w:tmpl w:val="A4B47839"/>
    <w:lvl w:ilvl="0">
      <w:start w:val="1"/>
      <w:numFmt w:val="decimal"/>
      <w:suff w:val="nothing"/>
      <w:lvlText w:val="%1、"/>
      <w:lvlJc w:val="left"/>
      <w:pPr>
        <w:ind w:left="420" w:firstLine="0"/>
      </w:pPr>
    </w:lvl>
  </w:abstractNum>
  <w:abstractNum w:abstractNumId="2">
    <w:nsid w:val="F64EF04C"/>
    <w:multiLevelType w:val="singleLevel"/>
    <w:tmpl w:val="F64EF04C"/>
    <w:lvl w:ilvl="0">
      <w:start w:val="1"/>
      <w:numFmt w:val="decimal"/>
      <w:suff w:val="nothing"/>
      <w:lvlText w:val="%1、"/>
      <w:lvlJc w:val="left"/>
      <w:pPr>
        <w:ind w:left="420" w:firstLine="0"/>
      </w:pPr>
    </w:lvl>
  </w:abstractNum>
  <w:abstractNum w:abstractNumId="3">
    <w:nsid w:val="01901130"/>
    <w:multiLevelType w:val="hybridMultilevel"/>
    <w:tmpl w:val="0BFE6A82"/>
    <w:lvl w:ilvl="0" w:tplc="81FE6B4A">
      <w:start w:val="1"/>
      <w:numFmt w:val="decimalEnclosedParen"/>
      <w:lvlText w:val="%1"/>
      <w:lvlJc w:val="left"/>
      <w:pPr>
        <w:ind w:left="360" w:hanging="360"/>
      </w:pPr>
      <w:rPr>
        <w:rFonts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45D054F"/>
    <w:multiLevelType w:val="singleLevel"/>
    <w:tmpl w:val="045D054F"/>
    <w:lvl w:ilvl="0">
      <w:start w:val="1"/>
      <w:numFmt w:val="decimal"/>
      <w:suff w:val="nothing"/>
      <w:lvlText w:val="%1、"/>
      <w:lvlJc w:val="left"/>
      <w:pPr>
        <w:ind w:left="420" w:firstLine="0"/>
      </w:pPr>
    </w:lvl>
  </w:abstractNum>
  <w:abstractNum w:abstractNumId="5">
    <w:nsid w:val="073858F3"/>
    <w:multiLevelType w:val="singleLevel"/>
    <w:tmpl w:val="073858F3"/>
    <w:lvl w:ilvl="0">
      <w:start w:val="1"/>
      <w:numFmt w:val="decimal"/>
      <w:suff w:val="nothing"/>
      <w:lvlText w:val="%1、"/>
      <w:lvlJc w:val="left"/>
      <w:pPr>
        <w:ind w:left="420" w:firstLine="0"/>
      </w:pPr>
    </w:lvl>
  </w:abstractNum>
  <w:abstractNum w:abstractNumId="6">
    <w:nsid w:val="145373EF"/>
    <w:multiLevelType w:val="hybridMultilevel"/>
    <w:tmpl w:val="36CA6582"/>
    <w:lvl w:ilvl="0" w:tplc="B1D0EB36">
      <w:start w:val="1"/>
      <w:numFmt w:val="decimalEnclosedParen"/>
      <w:lvlText w:val="%1"/>
      <w:lvlJc w:val="left"/>
      <w:pPr>
        <w:ind w:left="360" w:hanging="360"/>
      </w:pPr>
      <w:rPr>
        <w:rFonts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D6F52D3"/>
    <w:multiLevelType w:val="hybridMultilevel"/>
    <w:tmpl w:val="DFE84982"/>
    <w:lvl w:ilvl="0" w:tplc="155CAD0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66232BC"/>
    <w:multiLevelType w:val="hybridMultilevel"/>
    <w:tmpl w:val="4134BEA2"/>
    <w:lvl w:ilvl="0" w:tplc="EAA8DDB0">
      <w:start w:val="1"/>
      <w:numFmt w:val="decimalEnclosedParen"/>
      <w:lvlText w:val="%1"/>
      <w:lvlJc w:val="left"/>
      <w:pPr>
        <w:ind w:left="990" w:hanging="360"/>
      </w:pPr>
      <w:rPr>
        <w:rFonts w:hint="default"/>
        <w:sz w:val="32"/>
        <w:szCs w:val="32"/>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9">
    <w:nsid w:val="267D2EF7"/>
    <w:multiLevelType w:val="singleLevel"/>
    <w:tmpl w:val="267D2EF7"/>
    <w:lvl w:ilvl="0">
      <w:start w:val="1"/>
      <w:numFmt w:val="decimal"/>
      <w:suff w:val="nothing"/>
      <w:lvlText w:val="%1、"/>
      <w:lvlJc w:val="left"/>
      <w:pPr>
        <w:ind w:left="420" w:firstLine="0"/>
      </w:pPr>
    </w:lvl>
  </w:abstractNum>
  <w:abstractNum w:abstractNumId="10">
    <w:nsid w:val="3BA90CFE"/>
    <w:multiLevelType w:val="singleLevel"/>
    <w:tmpl w:val="3BA90CFE"/>
    <w:lvl w:ilvl="0">
      <w:start w:val="1"/>
      <w:numFmt w:val="decimal"/>
      <w:suff w:val="nothing"/>
      <w:lvlText w:val="%1、"/>
      <w:lvlJc w:val="left"/>
      <w:pPr>
        <w:ind w:left="420" w:firstLine="0"/>
      </w:pPr>
    </w:lvl>
  </w:abstractNum>
  <w:abstractNum w:abstractNumId="11">
    <w:nsid w:val="3DA7BF5E"/>
    <w:multiLevelType w:val="singleLevel"/>
    <w:tmpl w:val="3DA7BF5E"/>
    <w:lvl w:ilvl="0">
      <w:start w:val="1"/>
      <w:numFmt w:val="decimal"/>
      <w:suff w:val="nothing"/>
      <w:lvlText w:val="%1、"/>
      <w:lvlJc w:val="left"/>
    </w:lvl>
  </w:abstractNum>
  <w:abstractNum w:abstractNumId="12">
    <w:nsid w:val="5044B9F1"/>
    <w:multiLevelType w:val="singleLevel"/>
    <w:tmpl w:val="5044B9F1"/>
    <w:lvl w:ilvl="0">
      <w:start w:val="1"/>
      <w:numFmt w:val="decimal"/>
      <w:suff w:val="nothing"/>
      <w:lvlText w:val="%1、"/>
      <w:lvlJc w:val="left"/>
    </w:lvl>
  </w:abstractNum>
  <w:abstractNum w:abstractNumId="13">
    <w:nsid w:val="619A0CD5"/>
    <w:multiLevelType w:val="hybridMultilevel"/>
    <w:tmpl w:val="7FC4219E"/>
    <w:lvl w:ilvl="0" w:tplc="238E4312">
      <w:start w:val="1"/>
      <w:numFmt w:val="decimalEnclosedParen"/>
      <w:lvlText w:val="%1"/>
      <w:lvlJc w:val="left"/>
      <w:pPr>
        <w:ind w:left="360" w:hanging="360"/>
      </w:pPr>
      <w:rPr>
        <w:rFonts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24E1466"/>
    <w:multiLevelType w:val="hybridMultilevel"/>
    <w:tmpl w:val="368AC302"/>
    <w:lvl w:ilvl="0" w:tplc="D90AFFA4">
      <w:start w:val="1"/>
      <w:numFmt w:val="decimalEnclosedParen"/>
      <w:lvlText w:val="%1"/>
      <w:lvlJc w:val="left"/>
      <w:pPr>
        <w:ind w:left="990" w:hanging="360"/>
      </w:pPr>
      <w:rPr>
        <w:rFonts w:hint="default"/>
        <w:sz w:val="32"/>
        <w:szCs w:val="32"/>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5">
    <w:nsid w:val="6D325BB9"/>
    <w:multiLevelType w:val="hybridMultilevel"/>
    <w:tmpl w:val="4D7AAD1A"/>
    <w:lvl w:ilvl="0" w:tplc="2C3A2046">
      <w:start w:val="1"/>
      <w:numFmt w:val="decimalEnclosedParen"/>
      <w:lvlText w:val="%1"/>
      <w:lvlJc w:val="left"/>
      <w:pPr>
        <w:ind w:left="360" w:hanging="360"/>
      </w:pPr>
      <w:rPr>
        <w:rFonts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D982064"/>
    <w:multiLevelType w:val="hybridMultilevel"/>
    <w:tmpl w:val="7044722A"/>
    <w:lvl w:ilvl="0" w:tplc="DA6AD5C4">
      <w:start w:val="1"/>
      <w:numFmt w:val="decimal"/>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E3246F7"/>
    <w:multiLevelType w:val="hybridMultilevel"/>
    <w:tmpl w:val="CA48B502"/>
    <w:lvl w:ilvl="0" w:tplc="A79CBE7E">
      <w:start w:val="1"/>
      <w:numFmt w:val="decimalEnclosedParen"/>
      <w:lvlText w:val="%1"/>
      <w:lvlJc w:val="left"/>
      <w:pPr>
        <w:ind w:left="360" w:hanging="360"/>
      </w:pPr>
      <w:rPr>
        <w:rFonts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7"/>
  </w:num>
  <w:num w:numId="3">
    <w:abstractNumId w:val="15"/>
  </w:num>
  <w:num w:numId="4">
    <w:abstractNumId w:val="13"/>
  </w:num>
  <w:num w:numId="5">
    <w:abstractNumId w:val="14"/>
  </w:num>
  <w:num w:numId="6">
    <w:abstractNumId w:val="3"/>
  </w:num>
  <w:num w:numId="7">
    <w:abstractNumId w:val="8"/>
  </w:num>
  <w:num w:numId="8">
    <w:abstractNumId w:val="6"/>
  </w:num>
  <w:num w:numId="9">
    <w:abstractNumId w:val="12"/>
  </w:num>
  <w:num w:numId="10">
    <w:abstractNumId w:val="2"/>
  </w:num>
  <w:num w:numId="11">
    <w:abstractNumId w:val="1"/>
  </w:num>
  <w:num w:numId="12">
    <w:abstractNumId w:val="4"/>
  </w:num>
  <w:num w:numId="13">
    <w:abstractNumId w:val="0"/>
  </w:num>
  <w:num w:numId="14">
    <w:abstractNumId w:val="5"/>
  </w:num>
  <w:num w:numId="15">
    <w:abstractNumId w:val="10"/>
  </w:num>
  <w:num w:numId="16">
    <w:abstractNumId w:val="9"/>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9F"/>
    <w:rsid w:val="000009C3"/>
    <w:rsid w:val="00001053"/>
    <w:rsid w:val="00001810"/>
    <w:rsid w:val="000026A4"/>
    <w:rsid w:val="000029BF"/>
    <w:rsid w:val="00002D0A"/>
    <w:rsid w:val="00002E75"/>
    <w:rsid w:val="0000306E"/>
    <w:rsid w:val="00003346"/>
    <w:rsid w:val="0000388B"/>
    <w:rsid w:val="00004300"/>
    <w:rsid w:val="00005418"/>
    <w:rsid w:val="000055C1"/>
    <w:rsid w:val="00005695"/>
    <w:rsid w:val="00005C5C"/>
    <w:rsid w:val="000107AA"/>
    <w:rsid w:val="00010DA3"/>
    <w:rsid w:val="000110A6"/>
    <w:rsid w:val="00011ABE"/>
    <w:rsid w:val="00012341"/>
    <w:rsid w:val="00012D61"/>
    <w:rsid w:val="00013C1F"/>
    <w:rsid w:val="00013D9F"/>
    <w:rsid w:val="00014653"/>
    <w:rsid w:val="00014922"/>
    <w:rsid w:val="00014C7A"/>
    <w:rsid w:val="0001520B"/>
    <w:rsid w:val="00015284"/>
    <w:rsid w:val="00015E56"/>
    <w:rsid w:val="0001656E"/>
    <w:rsid w:val="00016581"/>
    <w:rsid w:val="00016A30"/>
    <w:rsid w:val="00017E18"/>
    <w:rsid w:val="000204A4"/>
    <w:rsid w:val="0002077C"/>
    <w:rsid w:val="00020A3B"/>
    <w:rsid w:val="00022E27"/>
    <w:rsid w:val="0002467B"/>
    <w:rsid w:val="0002467C"/>
    <w:rsid w:val="00025593"/>
    <w:rsid w:val="00025863"/>
    <w:rsid w:val="0002617A"/>
    <w:rsid w:val="00026202"/>
    <w:rsid w:val="0002767A"/>
    <w:rsid w:val="000277A4"/>
    <w:rsid w:val="00027CB5"/>
    <w:rsid w:val="00030F00"/>
    <w:rsid w:val="00030F97"/>
    <w:rsid w:val="00031078"/>
    <w:rsid w:val="000311B6"/>
    <w:rsid w:val="00031C12"/>
    <w:rsid w:val="00033B62"/>
    <w:rsid w:val="00033D60"/>
    <w:rsid w:val="000342B1"/>
    <w:rsid w:val="00034630"/>
    <w:rsid w:val="000361AA"/>
    <w:rsid w:val="0003707B"/>
    <w:rsid w:val="00037BC4"/>
    <w:rsid w:val="0004023C"/>
    <w:rsid w:val="00040AD9"/>
    <w:rsid w:val="00040D75"/>
    <w:rsid w:val="00041205"/>
    <w:rsid w:val="0004218A"/>
    <w:rsid w:val="000428F7"/>
    <w:rsid w:val="00043129"/>
    <w:rsid w:val="00043298"/>
    <w:rsid w:val="00043554"/>
    <w:rsid w:val="00043857"/>
    <w:rsid w:val="00043B90"/>
    <w:rsid w:val="000455CB"/>
    <w:rsid w:val="0004657D"/>
    <w:rsid w:val="00047A4D"/>
    <w:rsid w:val="00047E54"/>
    <w:rsid w:val="0005064B"/>
    <w:rsid w:val="00051136"/>
    <w:rsid w:val="00051193"/>
    <w:rsid w:val="00052803"/>
    <w:rsid w:val="000538BC"/>
    <w:rsid w:val="00054F41"/>
    <w:rsid w:val="00055410"/>
    <w:rsid w:val="00055BFA"/>
    <w:rsid w:val="0005636D"/>
    <w:rsid w:val="00056928"/>
    <w:rsid w:val="00056994"/>
    <w:rsid w:val="00056F1D"/>
    <w:rsid w:val="00057595"/>
    <w:rsid w:val="00060A2F"/>
    <w:rsid w:val="0006109C"/>
    <w:rsid w:val="00061EB0"/>
    <w:rsid w:val="00061EC6"/>
    <w:rsid w:val="000620DB"/>
    <w:rsid w:val="00062A50"/>
    <w:rsid w:val="00064249"/>
    <w:rsid w:val="00065C31"/>
    <w:rsid w:val="00066849"/>
    <w:rsid w:val="00066D11"/>
    <w:rsid w:val="000672B8"/>
    <w:rsid w:val="00067667"/>
    <w:rsid w:val="00070081"/>
    <w:rsid w:val="0007049B"/>
    <w:rsid w:val="000704A7"/>
    <w:rsid w:val="00070AA2"/>
    <w:rsid w:val="00076034"/>
    <w:rsid w:val="0007676A"/>
    <w:rsid w:val="0007721D"/>
    <w:rsid w:val="00081A1D"/>
    <w:rsid w:val="00081ABE"/>
    <w:rsid w:val="000825CF"/>
    <w:rsid w:val="00082A3E"/>
    <w:rsid w:val="000832CB"/>
    <w:rsid w:val="00083713"/>
    <w:rsid w:val="00083961"/>
    <w:rsid w:val="00083DF5"/>
    <w:rsid w:val="00084DFF"/>
    <w:rsid w:val="00084F5E"/>
    <w:rsid w:val="000851EC"/>
    <w:rsid w:val="000854D0"/>
    <w:rsid w:val="00086BE2"/>
    <w:rsid w:val="00090B3E"/>
    <w:rsid w:val="00091C46"/>
    <w:rsid w:val="00093715"/>
    <w:rsid w:val="0009452E"/>
    <w:rsid w:val="00094FB7"/>
    <w:rsid w:val="000961D9"/>
    <w:rsid w:val="000968F6"/>
    <w:rsid w:val="00096C0E"/>
    <w:rsid w:val="00096D65"/>
    <w:rsid w:val="0009760A"/>
    <w:rsid w:val="000A0959"/>
    <w:rsid w:val="000A203F"/>
    <w:rsid w:val="000A21A5"/>
    <w:rsid w:val="000A2EFB"/>
    <w:rsid w:val="000A344A"/>
    <w:rsid w:val="000A3596"/>
    <w:rsid w:val="000A3937"/>
    <w:rsid w:val="000A3C92"/>
    <w:rsid w:val="000A44A7"/>
    <w:rsid w:val="000A485F"/>
    <w:rsid w:val="000A4887"/>
    <w:rsid w:val="000A4BB0"/>
    <w:rsid w:val="000A4BB2"/>
    <w:rsid w:val="000A507B"/>
    <w:rsid w:val="000A54F3"/>
    <w:rsid w:val="000A5C37"/>
    <w:rsid w:val="000A6813"/>
    <w:rsid w:val="000A6A5A"/>
    <w:rsid w:val="000A7FDA"/>
    <w:rsid w:val="000B0891"/>
    <w:rsid w:val="000B1B6B"/>
    <w:rsid w:val="000B1D15"/>
    <w:rsid w:val="000B3139"/>
    <w:rsid w:val="000B3FAA"/>
    <w:rsid w:val="000B46DA"/>
    <w:rsid w:val="000B75EB"/>
    <w:rsid w:val="000B7EF1"/>
    <w:rsid w:val="000C085A"/>
    <w:rsid w:val="000C136A"/>
    <w:rsid w:val="000C2692"/>
    <w:rsid w:val="000C2D59"/>
    <w:rsid w:val="000C38A8"/>
    <w:rsid w:val="000C3EBC"/>
    <w:rsid w:val="000C4775"/>
    <w:rsid w:val="000C67AE"/>
    <w:rsid w:val="000C67E5"/>
    <w:rsid w:val="000C6F1B"/>
    <w:rsid w:val="000D0085"/>
    <w:rsid w:val="000D008B"/>
    <w:rsid w:val="000D0F51"/>
    <w:rsid w:val="000D0FB9"/>
    <w:rsid w:val="000D0FC5"/>
    <w:rsid w:val="000D1023"/>
    <w:rsid w:val="000D25CA"/>
    <w:rsid w:val="000D2936"/>
    <w:rsid w:val="000D2B93"/>
    <w:rsid w:val="000D333B"/>
    <w:rsid w:val="000D3540"/>
    <w:rsid w:val="000D4BD8"/>
    <w:rsid w:val="000D56EC"/>
    <w:rsid w:val="000D60A2"/>
    <w:rsid w:val="000D74B3"/>
    <w:rsid w:val="000D7F65"/>
    <w:rsid w:val="000E078C"/>
    <w:rsid w:val="000E0796"/>
    <w:rsid w:val="000E0D09"/>
    <w:rsid w:val="000E129E"/>
    <w:rsid w:val="000E1BF7"/>
    <w:rsid w:val="000E2AEB"/>
    <w:rsid w:val="000E39D7"/>
    <w:rsid w:val="000E44B1"/>
    <w:rsid w:val="000E4D6C"/>
    <w:rsid w:val="000E519D"/>
    <w:rsid w:val="000E5222"/>
    <w:rsid w:val="000E544B"/>
    <w:rsid w:val="000E6032"/>
    <w:rsid w:val="000E6363"/>
    <w:rsid w:val="000E7150"/>
    <w:rsid w:val="000E71D5"/>
    <w:rsid w:val="000E75C1"/>
    <w:rsid w:val="000E7E55"/>
    <w:rsid w:val="000F01FF"/>
    <w:rsid w:val="000F057B"/>
    <w:rsid w:val="000F18FE"/>
    <w:rsid w:val="000F1F0B"/>
    <w:rsid w:val="000F2005"/>
    <w:rsid w:val="000F309D"/>
    <w:rsid w:val="000F36A0"/>
    <w:rsid w:val="000F663A"/>
    <w:rsid w:val="000F6E24"/>
    <w:rsid w:val="000F73F6"/>
    <w:rsid w:val="00100117"/>
    <w:rsid w:val="00100945"/>
    <w:rsid w:val="001013F1"/>
    <w:rsid w:val="001027D6"/>
    <w:rsid w:val="00103B9A"/>
    <w:rsid w:val="00104130"/>
    <w:rsid w:val="00104BB7"/>
    <w:rsid w:val="001057F1"/>
    <w:rsid w:val="00111275"/>
    <w:rsid w:val="00111BF4"/>
    <w:rsid w:val="00112616"/>
    <w:rsid w:val="001136A5"/>
    <w:rsid w:val="00113866"/>
    <w:rsid w:val="00113DEC"/>
    <w:rsid w:val="00116134"/>
    <w:rsid w:val="0011637C"/>
    <w:rsid w:val="00116E75"/>
    <w:rsid w:val="00117BC0"/>
    <w:rsid w:val="00117C16"/>
    <w:rsid w:val="00117F12"/>
    <w:rsid w:val="00123776"/>
    <w:rsid w:val="00123D10"/>
    <w:rsid w:val="001242B4"/>
    <w:rsid w:val="00125AFC"/>
    <w:rsid w:val="001273EB"/>
    <w:rsid w:val="001301AE"/>
    <w:rsid w:val="001303E5"/>
    <w:rsid w:val="00130A40"/>
    <w:rsid w:val="001311FE"/>
    <w:rsid w:val="00131E33"/>
    <w:rsid w:val="00133062"/>
    <w:rsid w:val="00133193"/>
    <w:rsid w:val="00133BC6"/>
    <w:rsid w:val="00134C18"/>
    <w:rsid w:val="0013615C"/>
    <w:rsid w:val="00136841"/>
    <w:rsid w:val="00136D18"/>
    <w:rsid w:val="00140622"/>
    <w:rsid w:val="00140C23"/>
    <w:rsid w:val="001419BC"/>
    <w:rsid w:val="00142AAE"/>
    <w:rsid w:val="001434A3"/>
    <w:rsid w:val="00143C09"/>
    <w:rsid w:val="001453BE"/>
    <w:rsid w:val="00147551"/>
    <w:rsid w:val="001501B1"/>
    <w:rsid w:val="00150A73"/>
    <w:rsid w:val="001516CA"/>
    <w:rsid w:val="00151C66"/>
    <w:rsid w:val="001529AD"/>
    <w:rsid w:val="00152B53"/>
    <w:rsid w:val="001531EB"/>
    <w:rsid w:val="001543F2"/>
    <w:rsid w:val="0015539C"/>
    <w:rsid w:val="001557D7"/>
    <w:rsid w:val="00156979"/>
    <w:rsid w:val="00156B7C"/>
    <w:rsid w:val="0015749A"/>
    <w:rsid w:val="001574AC"/>
    <w:rsid w:val="001574D4"/>
    <w:rsid w:val="001575D4"/>
    <w:rsid w:val="00157938"/>
    <w:rsid w:val="00160640"/>
    <w:rsid w:val="00160714"/>
    <w:rsid w:val="001621A5"/>
    <w:rsid w:val="00162494"/>
    <w:rsid w:val="00162B65"/>
    <w:rsid w:val="00162F03"/>
    <w:rsid w:val="00163436"/>
    <w:rsid w:val="00164DD5"/>
    <w:rsid w:val="00165559"/>
    <w:rsid w:val="00165C6D"/>
    <w:rsid w:val="00165F4D"/>
    <w:rsid w:val="00166423"/>
    <w:rsid w:val="00166C10"/>
    <w:rsid w:val="00167BC6"/>
    <w:rsid w:val="00170514"/>
    <w:rsid w:val="00170B2B"/>
    <w:rsid w:val="001710D6"/>
    <w:rsid w:val="001711A3"/>
    <w:rsid w:val="00171307"/>
    <w:rsid w:val="001719E5"/>
    <w:rsid w:val="001727F5"/>
    <w:rsid w:val="00174F8A"/>
    <w:rsid w:val="0017512E"/>
    <w:rsid w:val="001754FC"/>
    <w:rsid w:val="00176126"/>
    <w:rsid w:val="001764D3"/>
    <w:rsid w:val="0017696C"/>
    <w:rsid w:val="00176C0A"/>
    <w:rsid w:val="00176C10"/>
    <w:rsid w:val="00181189"/>
    <w:rsid w:val="00181289"/>
    <w:rsid w:val="00181660"/>
    <w:rsid w:val="00181B2B"/>
    <w:rsid w:val="00184795"/>
    <w:rsid w:val="00184CAB"/>
    <w:rsid w:val="00184D53"/>
    <w:rsid w:val="00185804"/>
    <w:rsid w:val="00185F85"/>
    <w:rsid w:val="0018626D"/>
    <w:rsid w:val="001863F2"/>
    <w:rsid w:val="00186B64"/>
    <w:rsid w:val="00186D69"/>
    <w:rsid w:val="00186FE5"/>
    <w:rsid w:val="00192230"/>
    <w:rsid w:val="001927F8"/>
    <w:rsid w:val="00192D50"/>
    <w:rsid w:val="00193554"/>
    <w:rsid w:val="00193AFD"/>
    <w:rsid w:val="001940F7"/>
    <w:rsid w:val="001946AA"/>
    <w:rsid w:val="00194F68"/>
    <w:rsid w:val="00196618"/>
    <w:rsid w:val="001968EC"/>
    <w:rsid w:val="00196F55"/>
    <w:rsid w:val="00197661"/>
    <w:rsid w:val="001A0D9A"/>
    <w:rsid w:val="001A1422"/>
    <w:rsid w:val="001A1823"/>
    <w:rsid w:val="001A2284"/>
    <w:rsid w:val="001A313C"/>
    <w:rsid w:val="001A36C4"/>
    <w:rsid w:val="001A3C53"/>
    <w:rsid w:val="001A4FDB"/>
    <w:rsid w:val="001A570B"/>
    <w:rsid w:val="001A577D"/>
    <w:rsid w:val="001A5B73"/>
    <w:rsid w:val="001A5F4F"/>
    <w:rsid w:val="001A7155"/>
    <w:rsid w:val="001A78D3"/>
    <w:rsid w:val="001B0281"/>
    <w:rsid w:val="001B1BD7"/>
    <w:rsid w:val="001B1CB3"/>
    <w:rsid w:val="001B3FC2"/>
    <w:rsid w:val="001B44B5"/>
    <w:rsid w:val="001B4B32"/>
    <w:rsid w:val="001B4FDC"/>
    <w:rsid w:val="001B52C4"/>
    <w:rsid w:val="001B62AC"/>
    <w:rsid w:val="001B7203"/>
    <w:rsid w:val="001B772D"/>
    <w:rsid w:val="001B7A2E"/>
    <w:rsid w:val="001C0BCE"/>
    <w:rsid w:val="001C0F4E"/>
    <w:rsid w:val="001C13C7"/>
    <w:rsid w:val="001C221E"/>
    <w:rsid w:val="001C2495"/>
    <w:rsid w:val="001C2C5C"/>
    <w:rsid w:val="001C3C77"/>
    <w:rsid w:val="001C3D7B"/>
    <w:rsid w:val="001C5799"/>
    <w:rsid w:val="001C5A14"/>
    <w:rsid w:val="001C6899"/>
    <w:rsid w:val="001C6920"/>
    <w:rsid w:val="001D015D"/>
    <w:rsid w:val="001D06A5"/>
    <w:rsid w:val="001D0C27"/>
    <w:rsid w:val="001D3CAF"/>
    <w:rsid w:val="001D3EFD"/>
    <w:rsid w:val="001D407C"/>
    <w:rsid w:val="001D41A4"/>
    <w:rsid w:val="001D4838"/>
    <w:rsid w:val="001D49E1"/>
    <w:rsid w:val="001D54AE"/>
    <w:rsid w:val="001D557E"/>
    <w:rsid w:val="001D71AF"/>
    <w:rsid w:val="001E0277"/>
    <w:rsid w:val="001E08E1"/>
    <w:rsid w:val="001E14F7"/>
    <w:rsid w:val="001E1AA9"/>
    <w:rsid w:val="001E20A9"/>
    <w:rsid w:val="001E2387"/>
    <w:rsid w:val="001E2C45"/>
    <w:rsid w:val="001E4CD6"/>
    <w:rsid w:val="001E5457"/>
    <w:rsid w:val="001E559B"/>
    <w:rsid w:val="001E6169"/>
    <w:rsid w:val="001E6E5D"/>
    <w:rsid w:val="001E7AA7"/>
    <w:rsid w:val="001F0CB9"/>
    <w:rsid w:val="001F2208"/>
    <w:rsid w:val="001F2B5E"/>
    <w:rsid w:val="001F2E2E"/>
    <w:rsid w:val="001F30F8"/>
    <w:rsid w:val="001F3C7B"/>
    <w:rsid w:val="001F3FDF"/>
    <w:rsid w:val="001F6442"/>
    <w:rsid w:val="001F68D5"/>
    <w:rsid w:val="00200038"/>
    <w:rsid w:val="00200443"/>
    <w:rsid w:val="00200506"/>
    <w:rsid w:val="0020055B"/>
    <w:rsid w:val="00200742"/>
    <w:rsid w:val="00200C29"/>
    <w:rsid w:val="00203A5D"/>
    <w:rsid w:val="00203ED7"/>
    <w:rsid w:val="0020472A"/>
    <w:rsid w:val="00204CC9"/>
    <w:rsid w:val="00205089"/>
    <w:rsid w:val="0020720E"/>
    <w:rsid w:val="00207469"/>
    <w:rsid w:val="00207663"/>
    <w:rsid w:val="00207B6D"/>
    <w:rsid w:val="002106CC"/>
    <w:rsid w:val="00210DF7"/>
    <w:rsid w:val="00211946"/>
    <w:rsid w:val="00211A1F"/>
    <w:rsid w:val="00211D59"/>
    <w:rsid w:val="00212E64"/>
    <w:rsid w:val="002136C9"/>
    <w:rsid w:val="00213A62"/>
    <w:rsid w:val="00214EB6"/>
    <w:rsid w:val="00214EB9"/>
    <w:rsid w:val="00215190"/>
    <w:rsid w:val="00215A98"/>
    <w:rsid w:val="00216C65"/>
    <w:rsid w:val="00217180"/>
    <w:rsid w:val="0021747A"/>
    <w:rsid w:val="002174CB"/>
    <w:rsid w:val="002175BE"/>
    <w:rsid w:val="00217C71"/>
    <w:rsid w:val="002200EA"/>
    <w:rsid w:val="0022047A"/>
    <w:rsid w:val="00220CA2"/>
    <w:rsid w:val="0022239C"/>
    <w:rsid w:val="002225C6"/>
    <w:rsid w:val="00222B26"/>
    <w:rsid w:val="00222E02"/>
    <w:rsid w:val="00223F7B"/>
    <w:rsid w:val="002249E4"/>
    <w:rsid w:val="002255EE"/>
    <w:rsid w:val="00226379"/>
    <w:rsid w:val="002265AC"/>
    <w:rsid w:val="002267C5"/>
    <w:rsid w:val="00230271"/>
    <w:rsid w:val="0023133F"/>
    <w:rsid w:val="002323FC"/>
    <w:rsid w:val="0023271D"/>
    <w:rsid w:val="00232D3F"/>
    <w:rsid w:val="00232E94"/>
    <w:rsid w:val="00233423"/>
    <w:rsid w:val="00233A0A"/>
    <w:rsid w:val="00234043"/>
    <w:rsid w:val="00234F74"/>
    <w:rsid w:val="0023668A"/>
    <w:rsid w:val="00240A49"/>
    <w:rsid w:val="00240AC4"/>
    <w:rsid w:val="00240BCE"/>
    <w:rsid w:val="00241741"/>
    <w:rsid w:val="00241BDC"/>
    <w:rsid w:val="00241C75"/>
    <w:rsid w:val="002434D1"/>
    <w:rsid w:val="00243955"/>
    <w:rsid w:val="00243C9E"/>
    <w:rsid w:val="00243D65"/>
    <w:rsid w:val="0024414F"/>
    <w:rsid w:val="00244EE4"/>
    <w:rsid w:val="002461B4"/>
    <w:rsid w:val="002472CC"/>
    <w:rsid w:val="0024732B"/>
    <w:rsid w:val="00247710"/>
    <w:rsid w:val="00250485"/>
    <w:rsid w:val="00250CB2"/>
    <w:rsid w:val="00251240"/>
    <w:rsid w:val="002515B4"/>
    <w:rsid w:val="00251741"/>
    <w:rsid w:val="0025185C"/>
    <w:rsid w:val="00251D30"/>
    <w:rsid w:val="00253952"/>
    <w:rsid w:val="00253AAC"/>
    <w:rsid w:val="00253E79"/>
    <w:rsid w:val="002541E0"/>
    <w:rsid w:val="00255B1F"/>
    <w:rsid w:val="00256312"/>
    <w:rsid w:val="002566BA"/>
    <w:rsid w:val="00256790"/>
    <w:rsid w:val="00260886"/>
    <w:rsid w:val="00260904"/>
    <w:rsid w:val="002617EF"/>
    <w:rsid w:val="00261AA9"/>
    <w:rsid w:val="00261B46"/>
    <w:rsid w:val="0026295B"/>
    <w:rsid w:val="00262BE7"/>
    <w:rsid w:val="00262DCE"/>
    <w:rsid w:val="00264383"/>
    <w:rsid w:val="00264959"/>
    <w:rsid w:val="00266768"/>
    <w:rsid w:val="00266CDB"/>
    <w:rsid w:val="00266D8A"/>
    <w:rsid w:val="00266E15"/>
    <w:rsid w:val="002672BD"/>
    <w:rsid w:val="00270FAA"/>
    <w:rsid w:val="002714D8"/>
    <w:rsid w:val="00271D2B"/>
    <w:rsid w:val="00272331"/>
    <w:rsid w:val="00272A87"/>
    <w:rsid w:val="00274C79"/>
    <w:rsid w:val="00275CC1"/>
    <w:rsid w:val="00276301"/>
    <w:rsid w:val="002767F1"/>
    <w:rsid w:val="00276D0D"/>
    <w:rsid w:val="00281CD5"/>
    <w:rsid w:val="0028340E"/>
    <w:rsid w:val="002839CC"/>
    <w:rsid w:val="00283F55"/>
    <w:rsid w:val="00284B7B"/>
    <w:rsid w:val="00285435"/>
    <w:rsid w:val="00286CC0"/>
    <w:rsid w:val="00287E9A"/>
    <w:rsid w:val="00287F45"/>
    <w:rsid w:val="00290A1B"/>
    <w:rsid w:val="00292010"/>
    <w:rsid w:val="00292B3E"/>
    <w:rsid w:val="0029341B"/>
    <w:rsid w:val="00294588"/>
    <w:rsid w:val="00294C1D"/>
    <w:rsid w:val="00297100"/>
    <w:rsid w:val="00297996"/>
    <w:rsid w:val="00297CC7"/>
    <w:rsid w:val="002A1035"/>
    <w:rsid w:val="002A13BD"/>
    <w:rsid w:val="002A1F24"/>
    <w:rsid w:val="002A2112"/>
    <w:rsid w:val="002A27EC"/>
    <w:rsid w:val="002A3CEA"/>
    <w:rsid w:val="002A4E86"/>
    <w:rsid w:val="002A4EFB"/>
    <w:rsid w:val="002A50F6"/>
    <w:rsid w:val="002A6B29"/>
    <w:rsid w:val="002A72E6"/>
    <w:rsid w:val="002A7E8A"/>
    <w:rsid w:val="002B0780"/>
    <w:rsid w:val="002B2507"/>
    <w:rsid w:val="002B2557"/>
    <w:rsid w:val="002B2D6B"/>
    <w:rsid w:val="002B31FD"/>
    <w:rsid w:val="002B56A1"/>
    <w:rsid w:val="002B598B"/>
    <w:rsid w:val="002B5A16"/>
    <w:rsid w:val="002C046C"/>
    <w:rsid w:val="002C105C"/>
    <w:rsid w:val="002C185C"/>
    <w:rsid w:val="002C1F8C"/>
    <w:rsid w:val="002C230C"/>
    <w:rsid w:val="002C337E"/>
    <w:rsid w:val="002C3BAB"/>
    <w:rsid w:val="002C63F2"/>
    <w:rsid w:val="002C643E"/>
    <w:rsid w:val="002C7AD7"/>
    <w:rsid w:val="002C7FE6"/>
    <w:rsid w:val="002D1A1D"/>
    <w:rsid w:val="002D1B33"/>
    <w:rsid w:val="002D20DE"/>
    <w:rsid w:val="002D2A18"/>
    <w:rsid w:val="002D2CC4"/>
    <w:rsid w:val="002D2E02"/>
    <w:rsid w:val="002D3D20"/>
    <w:rsid w:val="002D424B"/>
    <w:rsid w:val="002D50A5"/>
    <w:rsid w:val="002D5397"/>
    <w:rsid w:val="002D574A"/>
    <w:rsid w:val="002D59F3"/>
    <w:rsid w:val="002D66F1"/>
    <w:rsid w:val="002D7C1F"/>
    <w:rsid w:val="002E1C4C"/>
    <w:rsid w:val="002E277E"/>
    <w:rsid w:val="002E33E5"/>
    <w:rsid w:val="002E47A7"/>
    <w:rsid w:val="002E538D"/>
    <w:rsid w:val="002E56E0"/>
    <w:rsid w:val="002E5A4D"/>
    <w:rsid w:val="002E6686"/>
    <w:rsid w:val="002E773A"/>
    <w:rsid w:val="002F057E"/>
    <w:rsid w:val="002F06FF"/>
    <w:rsid w:val="002F11F2"/>
    <w:rsid w:val="002F167A"/>
    <w:rsid w:val="002F19FD"/>
    <w:rsid w:val="002F26AF"/>
    <w:rsid w:val="002F3397"/>
    <w:rsid w:val="002F3B52"/>
    <w:rsid w:val="002F3F2F"/>
    <w:rsid w:val="002F7844"/>
    <w:rsid w:val="002F7F43"/>
    <w:rsid w:val="00301E53"/>
    <w:rsid w:val="0030228E"/>
    <w:rsid w:val="00302886"/>
    <w:rsid w:val="00302A57"/>
    <w:rsid w:val="00302A70"/>
    <w:rsid w:val="003039BE"/>
    <w:rsid w:val="00303F70"/>
    <w:rsid w:val="0030459D"/>
    <w:rsid w:val="00304A9E"/>
    <w:rsid w:val="0030553F"/>
    <w:rsid w:val="003058EE"/>
    <w:rsid w:val="00306B37"/>
    <w:rsid w:val="00306F85"/>
    <w:rsid w:val="003074CC"/>
    <w:rsid w:val="00310830"/>
    <w:rsid w:val="00310CDA"/>
    <w:rsid w:val="00311145"/>
    <w:rsid w:val="0031124C"/>
    <w:rsid w:val="003118E9"/>
    <w:rsid w:val="00311955"/>
    <w:rsid w:val="00312922"/>
    <w:rsid w:val="00312FC0"/>
    <w:rsid w:val="00313F35"/>
    <w:rsid w:val="003141A7"/>
    <w:rsid w:val="00314ACF"/>
    <w:rsid w:val="00314E1C"/>
    <w:rsid w:val="00315AAD"/>
    <w:rsid w:val="00315F80"/>
    <w:rsid w:val="00315FFB"/>
    <w:rsid w:val="003163C0"/>
    <w:rsid w:val="003163EE"/>
    <w:rsid w:val="00316FCA"/>
    <w:rsid w:val="003178A5"/>
    <w:rsid w:val="00320447"/>
    <w:rsid w:val="00320D2D"/>
    <w:rsid w:val="00321408"/>
    <w:rsid w:val="00322149"/>
    <w:rsid w:val="00322808"/>
    <w:rsid w:val="00323312"/>
    <w:rsid w:val="00323C41"/>
    <w:rsid w:val="00323EEB"/>
    <w:rsid w:val="00324815"/>
    <w:rsid w:val="00324B6D"/>
    <w:rsid w:val="003253DE"/>
    <w:rsid w:val="00326C66"/>
    <w:rsid w:val="00326FA5"/>
    <w:rsid w:val="00330CCB"/>
    <w:rsid w:val="00330FBB"/>
    <w:rsid w:val="0033308E"/>
    <w:rsid w:val="00335E05"/>
    <w:rsid w:val="003360DE"/>
    <w:rsid w:val="00336A82"/>
    <w:rsid w:val="00341850"/>
    <w:rsid w:val="00341883"/>
    <w:rsid w:val="00342290"/>
    <w:rsid w:val="00343B00"/>
    <w:rsid w:val="00344918"/>
    <w:rsid w:val="0034524B"/>
    <w:rsid w:val="00345266"/>
    <w:rsid w:val="0034548D"/>
    <w:rsid w:val="00345EAF"/>
    <w:rsid w:val="00346204"/>
    <w:rsid w:val="00347D6E"/>
    <w:rsid w:val="003503CE"/>
    <w:rsid w:val="00350657"/>
    <w:rsid w:val="00350DA5"/>
    <w:rsid w:val="00351C99"/>
    <w:rsid w:val="003531B9"/>
    <w:rsid w:val="0035334F"/>
    <w:rsid w:val="00353844"/>
    <w:rsid w:val="00353BC6"/>
    <w:rsid w:val="00354D07"/>
    <w:rsid w:val="00354EF4"/>
    <w:rsid w:val="0035509C"/>
    <w:rsid w:val="00355914"/>
    <w:rsid w:val="00356015"/>
    <w:rsid w:val="003564CF"/>
    <w:rsid w:val="003568D0"/>
    <w:rsid w:val="00356BE0"/>
    <w:rsid w:val="00357090"/>
    <w:rsid w:val="00360C1E"/>
    <w:rsid w:val="00360F9D"/>
    <w:rsid w:val="0036344B"/>
    <w:rsid w:val="00365AB1"/>
    <w:rsid w:val="003667C2"/>
    <w:rsid w:val="00366A6B"/>
    <w:rsid w:val="003676BE"/>
    <w:rsid w:val="003676EC"/>
    <w:rsid w:val="00367941"/>
    <w:rsid w:val="00367D28"/>
    <w:rsid w:val="003703AF"/>
    <w:rsid w:val="003703F6"/>
    <w:rsid w:val="00370423"/>
    <w:rsid w:val="003704F4"/>
    <w:rsid w:val="00370C32"/>
    <w:rsid w:val="0037141C"/>
    <w:rsid w:val="003714DF"/>
    <w:rsid w:val="00371595"/>
    <w:rsid w:val="003719DF"/>
    <w:rsid w:val="003726B1"/>
    <w:rsid w:val="003751CC"/>
    <w:rsid w:val="00375267"/>
    <w:rsid w:val="003754E2"/>
    <w:rsid w:val="00375715"/>
    <w:rsid w:val="003763C1"/>
    <w:rsid w:val="00376E44"/>
    <w:rsid w:val="00377C71"/>
    <w:rsid w:val="00377CCD"/>
    <w:rsid w:val="00381CBA"/>
    <w:rsid w:val="00381CBC"/>
    <w:rsid w:val="003823F8"/>
    <w:rsid w:val="00382CB9"/>
    <w:rsid w:val="003853BF"/>
    <w:rsid w:val="00386565"/>
    <w:rsid w:val="00386FD3"/>
    <w:rsid w:val="003870E3"/>
    <w:rsid w:val="00387781"/>
    <w:rsid w:val="00387BBC"/>
    <w:rsid w:val="00390512"/>
    <w:rsid w:val="0039292F"/>
    <w:rsid w:val="00393A82"/>
    <w:rsid w:val="003958CF"/>
    <w:rsid w:val="00395FEE"/>
    <w:rsid w:val="00395FFF"/>
    <w:rsid w:val="00396249"/>
    <w:rsid w:val="00396F42"/>
    <w:rsid w:val="0039707E"/>
    <w:rsid w:val="003A0542"/>
    <w:rsid w:val="003A069F"/>
    <w:rsid w:val="003A0C09"/>
    <w:rsid w:val="003A1346"/>
    <w:rsid w:val="003A267B"/>
    <w:rsid w:val="003A28DE"/>
    <w:rsid w:val="003A4505"/>
    <w:rsid w:val="003A47B9"/>
    <w:rsid w:val="003A4FF8"/>
    <w:rsid w:val="003A6056"/>
    <w:rsid w:val="003A66EC"/>
    <w:rsid w:val="003A77B0"/>
    <w:rsid w:val="003B0039"/>
    <w:rsid w:val="003B04C3"/>
    <w:rsid w:val="003B2608"/>
    <w:rsid w:val="003B2E21"/>
    <w:rsid w:val="003B3A52"/>
    <w:rsid w:val="003B4B5B"/>
    <w:rsid w:val="003B5138"/>
    <w:rsid w:val="003B65B0"/>
    <w:rsid w:val="003B6CE2"/>
    <w:rsid w:val="003B742E"/>
    <w:rsid w:val="003B7D25"/>
    <w:rsid w:val="003C06F8"/>
    <w:rsid w:val="003C0CA7"/>
    <w:rsid w:val="003C22C0"/>
    <w:rsid w:val="003C42B4"/>
    <w:rsid w:val="003C5112"/>
    <w:rsid w:val="003C5450"/>
    <w:rsid w:val="003C5E2B"/>
    <w:rsid w:val="003C5F65"/>
    <w:rsid w:val="003C7248"/>
    <w:rsid w:val="003C7623"/>
    <w:rsid w:val="003C7D4A"/>
    <w:rsid w:val="003D07B2"/>
    <w:rsid w:val="003D12F8"/>
    <w:rsid w:val="003D258C"/>
    <w:rsid w:val="003D3034"/>
    <w:rsid w:val="003D3078"/>
    <w:rsid w:val="003D3BE5"/>
    <w:rsid w:val="003D4D6F"/>
    <w:rsid w:val="003D4F1C"/>
    <w:rsid w:val="003D537B"/>
    <w:rsid w:val="003D6F48"/>
    <w:rsid w:val="003D73B7"/>
    <w:rsid w:val="003D799B"/>
    <w:rsid w:val="003E0A60"/>
    <w:rsid w:val="003E0A6B"/>
    <w:rsid w:val="003E1359"/>
    <w:rsid w:val="003E1634"/>
    <w:rsid w:val="003E1AF9"/>
    <w:rsid w:val="003E21F0"/>
    <w:rsid w:val="003E276B"/>
    <w:rsid w:val="003E32CC"/>
    <w:rsid w:val="003E3602"/>
    <w:rsid w:val="003E3980"/>
    <w:rsid w:val="003E3ACC"/>
    <w:rsid w:val="003E4074"/>
    <w:rsid w:val="003E42AC"/>
    <w:rsid w:val="003E4AF7"/>
    <w:rsid w:val="003E52B7"/>
    <w:rsid w:val="003E5C24"/>
    <w:rsid w:val="003E6A26"/>
    <w:rsid w:val="003F02EB"/>
    <w:rsid w:val="003F2164"/>
    <w:rsid w:val="003F2AB1"/>
    <w:rsid w:val="003F4351"/>
    <w:rsid w:val="003F56B0"/>
    <w:rsid w:val="003F632F"/>
    <w:rsid w:val="003F6C1B"/>
    <w:rsid w:val="003F6E31"/>
    <w:rsid w:val="003F6ED3"/>
    <w:rsid w:val="003F768D"/>
    <w:rsid w:val="003F7D57"/>
    <w:rsid w:val="00400F34"/>
    <w:rsid w:val="00401444"/>
    <w:rsid w:val="00401882"/>
    <w:rsid w:val="00401F9B"/>
    <w:rsid w:val="00402BD8"/>
    <w:rsid w:val="00403513"/>
    <w:rsid w:val="004041EB"/>
    <w:rsid w:val="00404EEA"/>
    <w:rsid w:val="00404F98"/>
    <w:rsid w:val="0040556F"/>
    <w:rsid w:val="00405CCE"/>
    <w:rsid w:val="00406E34"/>
    <w:rsid w:val="00407241"/>
    <w:rsid w:val="004079C9"/>
    <w:rsid w:val="0041063E"/>
    <w:rsid w:val="00410AF3"/>
    <w:rsid w:val="00411191"/>
    <w:rsid w:val="004116C2"/>
    <w:rsid w:val="00411DB2"/>
    <w:rsid w:val="00412200"/>
    <w:rsid w:val="00414116"/>
    <w:rsid w:val="00415084"/>
    <w:rsid w:val="00415682"/>
    <w:rsid w:val="004158EE"/>
    <w:rsid w:val="0041619D"/>
    <w:rsid w:val="00416718"/>
    <w:rsid w:val="00416D20"/>
    <w:rsid w:val="00421251"/>
    <w:rsid w:val="00421A2A"/>
    <w:rsid w:val="00422638"/>
    <w:rsid w:val="00423074"/>
    <w:rsid w:val="00423D26"/>
    <w:rsid w:val="0042476E"/>
    <w:rsid w:val="00424CD4"/>
    <w:rsid w:val="00425E53"/>
    <w:rsid w:val="00426487"/>
    <w:rsid w:val="004269C2"/>
    <w:rsid w:val="00426DD9"/>
    <w:rsid w:val="004314D9"/>
    <w:rsid w:val="00431B9B"/>
    <w:rsid w:val="004321B0"/>
    <w:rsid w:val="00432351"/>
    <w:rsid w:val="00434D8F"/>
    <w:rsid w:val="00434EC4"/>
    <w:rsid w:val="0043521D"/>
    <w:rsid w:val="00435802"/>
    <w:rsid w:val="00436332"/>
    <w:rsid w:val="004368EA"/>
    <w:rsid w:val="0043708C"/>
    <w:rsid w:val="0043746C"/>
    <w:rsid w:val="004378D4"/>
    <w:rsid w:val="00440DD3"/>
    <w:rsid w:val="00441319"/>
    <w:rsid w:val="00442318"/>
    <w:rsid w:val="00442822"/>
    <w:rsid w:val="004439C7"/>
    <w:rsid w:val="00444CCD"/>
    <w:rsid w:val="00445829"/>
    <w:rsid w:val="004473B1"/>
    <w:rsid w:val="0045143E"/>
    <w:rsid w:val="004520DE"/>
    <w:rsid w:val="00452484"/>
    <w:rsid w:val="00452C59"/>
    <w:rsid w:val="0045304F"/>
    <w:rsid w:val="0045413B"/>
    <w:rsid w:val="0045417C"/>
    <w:rsid w:val="004552D0"/>
    <w:rsid w:val="00455DB5"/>
    <w:rsid w:val="00456825"/>
    <w:rsid w:val="00457670"/>
    <w:rsid w:val="00457CF9"/>
    <w:rsid w:val="004606BA"/>
    <w:rsid w:val="00462051"/>
    <w:rsid w:val="00462682"/>
    <w:rsid w:val="00463CDE"/>
    <w:rsid w:val="00463E37"/>
    <w:rsid w:val="0046466E"/>
    <w:rsid w:val="004654D8"/>
    <w:rsid w:val="00465C1A"/>
    <w:rsid w:val="004663A2"/>
    <w:rsid w:val="004668BB"/>
    <w:rsid w:val="00466AF4"/>
    <w:rsid w:val="004678BD"/>
    <w:rsid w:val="0047012C"/>
    <w:rsid w:val="00470AAD"/>
    <w:rsid w:val="00470DD9"/>
    <w:rsid w:val="00470F66"/>
    <w:rsid w:val="0047126A"/>
    <w:rsid w:val="00471AC9"/>
    <w:rsid w:val="00472D1D"/>
    <w:rsid w:val="00473871"/>
    <w:rsid w:val="00473D6B"/>
    <w:rsid w:val="00473E7E"/>
    <w:rsid w:val="00473E88"/>
    <w:rsid w:val="0047416D"/>
    <w:rsid w:val="00474955"/>
    <w:rsid w:val="00474B34"/>
    <w:rsid w:val="00475334"/>
    <w:rsid w:val="00475E0E"/>
    <w:rsid w:val="00475E60"/>
    <w:rsid w:val="004768D2"/>
    <w:rsid w:val="00476965"/>
    <w:rsid w:val="004770D3"/>
    <w:rsid w:val="00477A72"/>
    <w:rsid w:val="0048061E"/>
    <w:rsid w:val="00481CDB"/>
    <w:rsid w:val="00482820"/>
    <w:rsid w:val="004834F6"/>
    <w:rsid w:val="004837A7"/>
    <w:rsid w:val="004837D3"/>
    <w:rsid w:val="00484558"/>
    <w:rsid w:val="004862EB"/>
    <w:rsid w:val="00486952"/>
    <w:rsid w:val="00486972"/>
    <w:rsid w:val="00487469"/>
    <w:rsid w:val="00487649"/>
    <w:rsid w:val="0049184F"/>
    <w:rsid w:val="00491F76"/>
    <w:rsid w:val="004928FB"/>
    <w:rsid w:val="00492D19"/>
    <w:rsid w:val="00496448"/>
    <w:rsid w:val="00497484"/>
    <w:rsid w:val="004974BB"/>
    <w:rsid w:val="00497784"/>
    <w:rsid w:val="00497EC5"/>
    <w:rsid w:val="004A06DF"/>
    <w:rsid w:val="004A34F4"/>
    <w:rsid w:val="004A3A59"/>
    <w:rsid w:val="004A6676"/>
    <w:rsid w:val="004A6E60"/>
    <w:rsid w:val="004A7048"/>
    <w:rsid w:val="004A7100"/>
    <w:rsid w:val="004A728C"/>
    <w:rsid w:val="004A7E6B"/>
    <w:rsid w:val="004A7F19"/>
    <w:rsid w:val="004B05C0"/>
    <w:rsid w:val="004B0ACF"/>
    <w:rsid w:val="004B0DE6"/>
    <w:rsid w:val="004B1367"/>
    <w:rsid w:val="004B17C3"/>
    <w:rsid w:val="004B1AFD"/>
    <w:rsid w:val="004B2216"/>
    <w:rsid w:val="004B27A3"/>
    <w:rsid w:val="004B2DE8"/>
    <w:rsid w:val="004B39B5"/>
    <w:rsid w:val="004B3F9B"/>
    <w:rsid w:val="004B4110"/>
    <w:rsid w:val="004B4986"/>
    <w:rsid w:val="004B498A"/>
    <w:rsid w:val="004B5199"/>
    <w:rsid w:val="004B6C33"/>
    <w:rsid w:val="004B6C6B"/>
    <w:rsid w:val="004B6E24"/>
    <w:rsid w:val="004B740A"/>
    <w:rsid w:val="004C10FB"/>
    <w:rsid w:val="004C1744"/>
    <w:rsid w:val="004C238F"/>
    <w:rsid w:val="004C23F8"/>
    <w:rsid w:val="004C2C2E"/>
    <w:rsid w:val="004C4F29"/>
    <w:rsid w:val="004C6153"/>
    <w:rsid w:val="004C6D06"/>
    <w:rsid w:val="004C712D"/>
    <w:rsid w:val="004C77D0"/>
    <w:rsid w:val="004D007E"/>
    <w:rsid w:val="004D0183"/>
    <w:rsid w:val="004D05FE"/>
    <w:rsid w:val="004D1DB4"/>
    <w:rsid w:val="004D2027"/>
    <w:rsid w:val="004D37B8"/>
    <w:rsid w:val="004D4109"/>
    <w:rsid w:val="004D4AB2"/>
    <w:rsid w:val="004D558B"/>
    <w:rsid w:val="004D5B35"/>
    <w:rsid w:val="004D6051"/>
    <w:rsid w:val="004D7976"/>
    <w:rsid w:val="004E000D"/>
    <w:rsid w:val="004E15FF"/>
    <w:rsid w:val="004E2CB7"/>
    <w:rsid w:val="004E3125"/>
    <w:rsid w:val="004E31B4"/>
    <w:rsid w:val="004E3716"/>
    <w:rsid w:val="004E4540"/>
    <w:rsid w:val="004E4AE3"/>
    <w:rsid w:val="004E4C46"/>
    <w:rsid w:val="004E4DBC"/>
    <w:rsid w:val="004E6A51"/>
    <w:rsid w:val="004E737D"/>
    <w:rsid w:val="004F0682"/>
    <w:rsid w:val="004F0722"/>
    <w:rsid w:val="004F0B3B"/>
    <w:rsid w:val="004F1055"/>
    <w:rsid w:val="004F232E"/>
    <w:rsid w:val="004F29A1"/>
    <w:rsid w:val="004F3BB0"/>
    <w:rsid w:val="004F6D9E"/>
    <w:rsid w:val="004F6E18"/>
    <w:rsid w:val="004F7A86"/>
    <w:rsid w:val="004F7C8C"/>
    <w:rsid w:val="00500232"/>
    <w:rsid w:val="005009D3"/>
    <w:rsid w:val="00500C1C"/>
    <w:rsid w:val="00500FF7"/>
    <w:rsid w:val="00501073"/>
    <w:rsid w:val="00501371"/>
    <w:rsid w:val="005014D6"/>
    <w:rsid w:val="0050156A"/>
    <w:rsid w:val="005016ED"/>
    <w:rsid w:val="00501B76"/>
    <w:rsid w:val="00502514"/>
    <w:rsid w:val="00502665"/>
    <w:rsid w:val="005028B4"/>
    <w:rsid w:val="00503F83"/>
    <w:rsid w:val="0050419C"/>
    <w:rsid w:val="00504349"/>
    <w:rsid w:val="00504BEF"/>
    <w:rsid w:val="005059DA"/>
    <w:rsid w:val="005069A6"/>
    <w:rsid w:val="00506D84"/>
    <w:rsid w:val="0050740B"/>
    <w:rsid w:val="00510537"/>
    <w:rsid w:val="00511290"/>
    <w:rsid w:val="00511356"/>
    <w:rsid w:val="00511AE9"/>
    <w:rsid w:val="00512637"/>
    <w:rsid w:val="00512639"/>
    <w:rsid w:val="00514D19"/>
    <w:rsid w:val="00515175"/>
    <w:rsid w:val="00516A0A"/>
    <w:rsid w:val="00520374"/>
    <w:rsid w:val="00520394"/>
    <w:rsid w:val="00520BAA"/>
    <w:rsid w:val="0052241C"/>
    <w:rsid w:val="005234D5"/>
    <w:rsid w:val="00523978"/>
    <w:rsid w:val="00524AC7"/>
    <w:rsid w:val="005254A1"/>
    <w:rsid w:val="00526EB9"/>
    <w:rsid w:val="005274DE"/>
    <w:rsid w:val="005278B9"/>
    <w:rsid w:val="00530EAA"/>
    <w:rsid w:val="00530EC3"/>
    <w:rsid w:val="00531272"/>
    <w:rsid w:val="005326FE"/>
    <w:rsid w:val="00532885"/>
    <w:rsid w:val="00532DE5"/>
    <w:rsid w:val="0053360E"/>
    <w:rsid w:val="005339B6"/>
    <w:rsid w:val="00533C8A"/>
    <w:rsid w:val="00533C8C"/>
    <w:rsid w:val="00533DEF"/>
    <w:rsid w:val="005355DA"/>
    <w:rsid w:val="005357B7"/>
    <w:rsid w:val="00535FCE"/>
    <w:rsid w:val="00536C2B"/>
    <w:rsid w:val="00536C5A"/>
    <w:rsid w:val="005408B0"/>
    <w:rsid w:val="00540AE9"/>
    <w:rsid w:val="0054109A"/>
    <w:rsid w:val="0054145B"/>
    <w:rsid w:val="00541AF2"/>
    <w:rsid w:val="00542D8B"/>
    <w:rsid w:val="00543D15"/>
    <w:rsid w:val="00543F1F"/>
    <w:rsid w:val="005440A4"/>
    <w:rsid w:val="00544C02"/>
    <w:rsid w:val="00544FA3"/>
    <w:rsid w:val="00546803"/>
    <w:rsid w:val="00546EC8"/>
    <w:rsid w:val="005473EB"/>
    <w:rsid w:val="00547629"/>
    <w:rsid w:val="00547635"/>
    <w:rsid w:val="005477F2"/>
    <w:rsid w:val="00547FE3"/>
    <w:rsid w:val="00550114"/>
    <w:rsid w:val="0055045B"/>
    <w:rsid w:val="00550E1B"/>
    <w:rsid w:val="00551B59"/>
    <w:rsid w:val="005520D4"/>
    <w:rsid w:val="00552DB7"/>
    <w:rsid w:val="0055328A"/>
    <w:rsid w:val="00553E7F"/>
    <w:rsid w:val="0055422A"/>
    <w:rsid w:val="00554C10"/>
    <w:rsid w:val="005567C7"/>
    <w:rsid w:val="00557214"/>
    <w:rsid w:val="0056076A"/>
    <w:rsid w:val="0056171D"/>
    <w:rsid w:val="005623B5"/>
    <w:rsid w:val="0056251D"/>
    <w:rsid w:val="00564EF6"/>
    <w:rsid w:val="005665BD"/>
    <w:rsid w:val="0056660A"/>
    <w:rsid w:val="005670DF"/>
    <w:rsid w:val="00567DB2"/>
    <w:rsid w:val="00567FFC"/>
    <w:rsid w:val="00570176"/>
    <w:rsid w:val="005712CF"/>
    <w:rsid w:val="0057134C"/>
    <w:rsid w:val="005717A1"/>
    <w:rsid w:val="005720A3"/>
    <w:rsid w:val="005724E5"/>
    <w:rsid w:val="00572DBA"/>
    <w:rsid w:val="00573603"/>
    <w:rsid w:val="005737C5"/>
    <w:rsid w:val="00574192"/>
    <w:rsid w:val="00574AA1"/>
    <w:rsid w:val="00574F9A"/>
    <w:rsid w:val="005757EB"/>
    <w:rsid w:val="0057608E"/>
    <w:rsid w:val="005761B9"/>
    <w:rsid w:val="005763CC"/>
    <w:rsid w:val="005770A5"/>
    <w:rsid w:val="00577514"/>
    <w:rsid w:val="00577C27"/>
    <w:rsid w:val="00577D8C"/>
    <w:rsid w:val="00577F57"/>
    <w:rsid w:val="00580151"/>
    <w:rsid w:val="005805A3"/>
    <w:rsid w:val="0058092F"/>
    <w:rsid w:val="00580EA3"/>
    <w:rsid w:val="0058106A"/>
    <w:rsid w:val="00582575"/>
    <w:rsid w:val="005838C8"/>
    <w:rsid w:val="0058397D"/>
    <w:rsid w:val="00587D96"/>
    <w:rsid w:val="005901C8"/>
    <w:rsid w:val="00592503"/>
    <w:rsid w:val="005935A3"/>
    <w:rsid w:val="005947DB"/>
    <w:rsid w:val="00594E0E"/>
    <w:rsid w:val="00595198"/>
    <w:rsid w:val="00595541"/>
    <w:rsid w:val="00595789"/>
    <w:rsid w:val="00595938"/>
    <w:rsid w:val="005A0204"/>
    <w:rsid w:val="005A2667"/>
    <w:rsid w:val="005A32FE"/>
    <w:rsid w:val="005A3AE2"/>
    <w:rsid w:val="005A4376"/>
    <w:rsid w:val="005A491A"/>
    <w:rsid w:val="005A497D"/>
    <w:rsid w:val="005B10B7"/>
    <w:rsid w:val="005B3547"/>
    <w:rsid w:val="005B3A11"/>
    <w:rsid w:val="005B43C7"/>
    <w:rsid w:val="005B46D3"/>
    <w:rsid w:val="005B5066"/>
    <w:rsid w:val="005B56D1"/>
    <w:rsid w:val="005B5D68"/>
    <w:rsid w:val="005B61C4"/>
    <w:rsid w:val="005C1F62"/>
    <w:rsid w:val="005C2B1C"/>
    <w:rsid w:val="005C3CCB"/>
    <w:rsid w:val="005C420C"/>
    <w:rsid w:val="005C5340"/>
    <w:rsid w:val="005C5E0C"/>
    <w:rsid w:val="005C63CC"/>
    <w:rsid w:val="005C6CC8"/>
    <w:rsid w:val="005C7373"/>
    <w:rsid w:val="005C7D68"/>
    <w:rsid w:val="005D0500"/>
    <w:rsid w:val="005D057A"/>
    <w:rsid w:val="005D21CE"/>
    <w:rsid w:val="005D2316"/>
    <w:rsid w:val="005D4971"/>
    <w:rsid w:val="005D588B"/>
    <w:rsid w:val="005D63DF"/>
    <w:rsid w:val="005D674B"/>
    <w:rsid w:val="005D68D6"/>
    <w:rsid w:val="005D7561"/>
    <w:rsid w:val="005D7DE0"/>
    <w:rsid w:val="005E0512"/>
    <w:rsid w:val="005E1740"/>
    <w:rsid w:val="005E1790"/>
    <w:rsid w:val="005E18C2"/>
    <w:rsid w:val="005E201D"/>
    <w:rsid w:val="005E24DD"/>
    <w:rsid w:val="005E29E4"/>
    <w:rsid w:val="005E5656"/>
    <w:rsid w:val="005E65EC"/>
    <w:rsid w:val="005E79BF"/>
    <w:rsid w:val="005E7EBB"/>
    <w:rsid w:val="005F02AB"/>
    <w:rsid w:val="005F0492"/>
    <w:rsid w:val="005F2DA5"/>
    <w:rsid w:val="005F44CE"/>
    <w:rsid w:val="005F5BD2"/>
    <w:rsid w:val="005F63DD"/>
    <w:rsid w:val="005F6A4B"/>
    <w:rsid w:val="005F6ADF"/>
    <w:rsid w:val="005F6E3F"/>
    <w:rsid w:val="005F7DDC"/>
    <w:rsid w:val="006001A1"/>
    <w:rsid w:val="0060075F"/>
    <w:rsid w:val="00600D19"/>
    <w:rsid w:val="00601B71"/>
    <w:rsid w:val="00602109"/>
    <w:rsid w:val="0060246D"/>
    <w:rsid w:val="00603836"/>
    <w:rsid w:val="00603C47"/>
    <w:rsid w:val="00603F01"/>
    <w:rsid w:val="00604783"/>
    <w:rsid w:val="00604A0B"/>
    <w:rsid w:val="00604B11"/>
    <w:rsid w:val="00607C7A"/>
    <w:rsid w:val="00610348"/>
    <w:rsid w:val="006105F6"/>
    <w:rsid w:val="0061234D"/>
    <w:rsid w:val="006125A0"/>
    <w:rsid w:val="00612874"/>
    <w:rsid w:val="00612878"/>
    <w:rsid w:val="006135AD"/>
    <w:rsid w:val="00613C46"/>
    <w:rsid w:val="00614997"/>
    <w:rsid w:val="00616130"/>
    <w:rsid w:val="0061670D"/>
    <w:rsid w:val="00616FE0"/>
    <w:rsid w:val="00620022"/>
    <w:rsid w:val="00621F7F"/>
    <w:rsid w:val="00622695"/>
    <w:rsid w:val="00622CC9"/>
    <w:rsid w:val="0062300D"/>
    <w:rsid w:val="00623400"/>
    <w:rsid w:val="00623700"/>
    <w:rsid w:val="00624E0E"/>
    <w:rsid w:val="00625111"/>
    <w:rsid w:val="006253CF"/>
    <w:rsid w:val="006261FE"/>
    <w:rsid w:val="00626D6F"/>
    <w:rsid w:val="006271F3"/>
    <w:rsid w:val="006305D9"/>
    <w:rsid w:val="0063180F"/>
    <w:rsid w:val="00632137"/>
    <w:rsid w:val="00632F73"/>
    <w:rsid w:val="0063407E"/>
    <w:rsid w:val="0063478A"/>
    <w:rsid w:val="00634BCE"/>
    <w:rsid w:val="00634D16"/>
    <w:rsid w:val="00634DDD"/>
    <w:rsid w:val="00635F01"/>
    <w:rsid w:val="006364C7"/>
    <w:rsid w:val="006374B2"/>
    <w:rsid w:val="00637AAE"/>
    <w:rsid w:val="0064131B"/>
    <w:rsid w:val="0064247C"/>
    <w:rsid w:val="00642E20"/>
    <w:rsid w:val="00643077"/>
    <w:rsid w:val="00643091"/>
    <w:rsid w:val="00644153"/>
    <w:rsid w:val="006444C7"/>
    <w:rsid w:val="0064475A"/>
    <w:rsid w:val="00644E24"/>
    <w:rsid w:val="006452D8"/>
    <w:rsid w:val="00646577"/>
    <w:rsid w:val="00646CF9"/>
    <w:rsid w:val="00650D65"/>
    <w:rsid w:val="00650D70"/>
    <w:rsid w:val="00651C15"/>
    <w:rsid w:val="00651DC3"/>
    <w:rsid w:val="0065290B"/>
    <w:rsid w:val="00653E10"/>
    <w:rsid w:val="0065469E"/>
    <w:rsid w:val="00654C3F"/>
    <w:rsid w:val="00655D19"/>
    <w:rsid w:val="00656DDC"/>
    <w:rsid w:val="0065726D"/>
    <w:rsid w:val="0065755F"/>
    <w:rsid w:val="00660CD4"/>
    <w:rsid w:val="006647E3"/>
    <w:rsid w:val="00664BDB"/>
    <w:rsid w:val="006655F2"/>
    <w:rsid w:val="00665E2C"/>
    <w:rsid w:val="00666630"/>
    <w:rsid w:val="0066778C"/>
    <w:rsid w:val="006677DA"/>
    <w:rsid w:val="0067077C"/>
    <w:rsid w:val="00670824"/>
    <w:rsid w:val="0067109C"/>
    <w:rsid w:val="006711C5"/>
    <w:rsid w:val="00671236"/>
    <w:rsid w:val="00671574"/>
    <w:rsid w:val="006737E2"/>
    <w:rsid w:val="006739E7"/>
    <w:rsid w:val="00674E7D"/>
    <w:rsid w:val="00675063"/>
    <w:rsid w:val="006756E9"/>
    <w:rsid w:val="006759A8"/>
    <w:rsid w:val="0067728F"/>
    <w:rsid w:val="00680C52"/>
    <w:rsid w:val="00682638"/>
    <w:rsid w:val="00682A91"/>
    <w:rsid w:val="0068303D"/>
    <w:rsid w:val="00683CF1"/>
    <w:rsid w:val="006842AB"/>
    <w:rsid w:val="00685DE6"/>
    <w:rsid w:val="006869A1"/>
    <w:rsid w:val="006873C7"/>
    <w:rsid w:val="00687D38"/>
    <w:rsid w:val="00690B5A"/>
    <w:rsid w:val="00691E70"/>
    <w:rsid w:val="00693A45"/>
    <w:rsid w:val="00693BE3"/>
    <w:rsid w:val="006943C4"/>
    <w:rsid w:val="006943E5"/>
    <w:rsid w:val="006954F6"/>
    <w:rsid w:val="006959B8"/>
    <w:rsid w:val="00695B81"/>
    <w:rsid w:val="00696539"/>
    <w:rsid w:val="00696E20"/>
    <w:rsid w:val="00697C83"/>
    <w:rsid w:val="006A0D0F"/>
    <w:rsid w:val="006A127A"/>
    <w:rsid w:val="006A15EA"/>
    <w:rsid w:val="006A248C"/>
    <w:rsid w:val="006A2C8C"/>
    <w:rsid w:val="006A2C8D"/>
    <w:rsid w:val="006A35F6"/>
    <w:rsid w:val="006A4316"/>
    <w:rsid w:val="006A4B75"/>
    <w:rsid w:val="006A584D"/>
    <w:rsid w:val="006A5B2F"/>
    <w:rsid w:val="006A5EE0"/>
    <w:rsid w:val="006A612E"/>
    <w:rsid w:val="006A616C"/>
    <w:rsid w:val="006A710A"/>
    <w:rsid w:val="006B069B"/>
    <w:rsid w:val="006B2773"/>
    <w:rsid w:val="006B2EA0"/>
    <w:rsid w:val="006B3ADA"/>
    <w:rsid w:val="006B4B2D"/>
    <w:rsid w:val="006B4B9C"/>
    <w:rsid w:val="006B60DC"/>
    <w:rsid w:val="006B7C7A"/>
    <w:rsid w:val="006B7FAA"/>
    <w:rsid w:val="006C04C0"/>
    <w:rsid w:val="006C0ADB"/>
    <w:rsid w:val="006C1716"/>
    <w:rsid w:val="006C1E40"/>
    <w:rsid w:val="006C2CA0"/>
    <w:rsid w:val="006C2EC9"/>
    <w:rsid w:val="006C39A4"/>
    <w:rsid w:val="006C3CF5"/>
    <w:rsid w:val="006C3EA8"/>
    <w:rsid w:val="006C3F4A"/>
    <w:rsid w:val="006C54BE"/>
    <w:rsid w:val="006C6013"/>
    <w:rsid w:val="006C76E0"/>
    <w:rsid w:val="006D1565"/>
    <w:rsid w:val="006D16D5"/>
    <w:rsid w:val="006D17AC"/>
    <w:rsid w:val="006D2070"/>
    <w:rsid w:val="006D29BE"/>
    <w:rsid w:val="006D2CFC"/>
    <w:rsid w:val="006D4131"/>
    <w:rsid w:val="006D44E3"/>
    <w:rsid w:val="006D4FD8"/>
    <w:rsid w:val="006D4FEE"/>
    <w:rsid w:val="006D5622"/>
    <w:rsid w:val="006D6582"/>
    <w:rsid w:val="006D65C1"/>
    <w:rsid w:val="006D72FE"/>
    <w:rsid w:val="006D78BE"/>
    <w:rsid w:val="006E0134"/>
    <w:rsid w:val="006E1B0E"/>
    <w:rsid w:val="006E1DFF"/>
    <w:rsid w:val="006E200B"/>
    <w:rsid w:val="006E2892"/>
    <w:rsid w:val="006E31F4"/>
    <w:rsid w:val="006E33D1"/>
    <w:rsid w:val="006E46DE"/>
    <w:rsid w:val="006E57D3"/>
    <w:rsid w:val="006E591F"/>
    <w:rsid w:val="006E75B1"/>
    <w:rsid w:val="006E7688"/>
    <w:rsid w:val="006E7954"/>
    <w:rsid w:val="006F0FFE"/>
    <w:rsid w:val="006F1181"/>
    <w:rsid w:val="006F1335"/>
    <w:rsid w:val="006F14BF"/>
    <w:rsid w:val="006F250E"/>
    <w:rsid w:val="006F329A"/>
    <w:rsid w:val="006F34D8"/>
    <w:rsid w:val="006F3E1A"/>
    <w:rsid w:val="006F4F0B"/>
    <w:rsid w:val="006F5A84"/>
    <w:rsid w:val="006F5B4D"/>
    <w:rsid w:val="00703065"/>
    <w:rsid w:val="00703BD4"/>
    <w:rsid w:val="00703E72"/>
    <w:rsid w:val="00705494"/>
    <w:rsid w:val="00706C30"/>
    <w:rsid w:val="00707B8C"/>
    <w:rsid w:val="007100D5"/>
    <w:rsid w:val="007105FB"/>
    <w:rsid w:val="0071219E"/>
    <w:rsid w:val="007126CA"/>
    <w:rsid w:val="00713066"/>
    <w:rsid w:val="00713443"/>
    <w:rsid w:val="007136A7"/>
    <w:rsid w:val="00713BB7"/>
    <w:rsid w:val="00713FB2"/>
    <w:rsid w:val="00714873"/>
    <w:rsid w:val="007156EA"/>
    <w:rsid w:val="007162E3"/>
    <w:rsid w:val="00716798"/>
    <w:rsid w:val="007176EC"/>
    <w:rsid w:val="0071795A"/>
    <w:rsid w:val="00720105"/>
    <w:rsid w:val="00720AC6"/>
    <w:rsid w:val="00720B9C"/>
    <w:rsid w:val="007213B1"/>
    <w:rsid w:val="00721598"/>
    <w:rsid w:val="00721B71"/>
    <w:rsid w:val="00723ADD"/>
    <w:rsid w:val="007249F5"/>
    <w:rsid w:val="00724D16"/>
    <w:rsid w:val="00726534"/>
    <w:rsid w:val="00730476"/>
    <w:rsid w:val="00730FE6"/>
    <w:rsid w:val="00731020"/>
    <w:rsid w:val="007311F1"/>
    <w:rsid w:val="0073154F"/>
    <w:rsid w:val="007319DA"/>
    <w:rsid w:val="00732539"/>
    <w:rsid w:val="00734788"/>
    <w:rsid w:val="007347C7"/>
    <w:rsid w:val="0073541A"/>
    <w:rsid w:val="00735559"/>
    <w:rsid w:val="00735625"/>
    <w:rsid w:val="00735BB1"/>
    <w:rsid w:val="00735BF9"/>
    <w:rsid w:val="00736A35"/>
    <w:rsid w:val="00736E3D"/>
    <w:rsid w:val="00737027"/>
    <w:rsid w:val="0073714B"/>
    <w:rsid w:val="00740DF7"/>
    <w:rsid w:val="0074127D"/>
    <w:rsid w:val="0074132F"/>
    <w:rsid w:val="00741B99"/>
    <w:rsid w:val="00741EA8"/>
    <w:rsid w:val="00742267"/>
    <w:rsid w:val="00742A13"/>
    <w:rsid w:val="00742CBF"/>
    <w:rsid w:val="007434FD"/>
    <w:rsid w:val="00743505"/>
    <w:rsid w:val="00743552"/>
    <w:rsid w:val="00743C14"/>
    <w:rsid w:val="00744939"/>
    <w:rsid w:val="00744F45"/>
    <w:rsid w:val="0074595B"/>
    <w:rsid w:val="00746A8A"/>
    <w:rsid w:val="00747065"/>
    <w:rsid w:val="007470BD"/>
    <w:rsid w:val="0074798B"/>
    <w:rsid w:val="00750192"/>
    <w:rsid w:val="00751612"/>
    <w:rsid w:val="00751A65"/>
    <w:rsid w:val="0075388D"/>
    <w:rsid w:val="00753C7A"/>
    <w:rsid w:val="007547A8"/>
    <w:rsid w:val="00754BAB"/>
    <w:rsid w:val="0075525E"/>
    <w:rsid w:val="00756980"/>
    <w:rsid w:val="00756DBA"/>
    <w:rsid w:val="007578EC"/>
    <w:rsid w:val="00757A8C"/>
    <w:rsid w:val="00757E54"/>
    <w:rsid w:val="00760991"/>
    <w:rsid w:val="007611AE"/>
    <w:rsid w:val="007625AA"/>
    <w:rsid w:val="0076312B"/>
    <w:rsid w:val="007649FA"/>
    <w:rsid w:val="00764F33"/>
    <w:rsid w:val="00765DBA"/>
    <w:rsid w:val="0076604F"/>
    <w:rsid w:val="007663BD"/>
    <w:rsid w:val="00766B17"/>
    <w:rsid w:val="007671B3"/>
    <w:rsid w:val="00767A47"/>
    <w:rsid w:val="00767B81"/>
    <w:rsid w:val="00767F2D"/>
    <w:rsid w:val="00770029"/>
    <w:rsid w:val="007702FD"/>
    <w:rsid w:val="007708E8"/>
    <w:rsid w:val="007716CC"/>
    <w:rsid w:val="00771BB8"/>
    <w:rsid w:val="00772DDE"/>
    <w:rsid w:val="00773B7C"/>
    <w:rsid w:val="00775110"/>
    <w:rsid w:val="00775AFB"/>
    <w:rsid w:val="007771B6"/>
    <w:rsid w:val="00780156"/>
    <w:rsid w:val="00781895"/>
    <w:rsid w:val="00781D0E"/>
    <w:rsid w:val="0078351D"/>
    <w:rsid w:val="0078445A"/>
    <w:rsid w:val="007853E3"/>
    <w:rsid w:val="00785509"/>
    <w:rsid w:val="00785723"/>
    <w:rsid w:val="00785EB9"/>
    <w:rsid w:val="00786CF4"/>
    <w:rsid w:val="00787E8E"/>
    <w:rsid w:val="00790C90"/>
    <w:rsid w:val="0079139E"/>
    <w:rsid w:val="007916B0"/>
    <w:rsid w:val="007921EF"/>
    <w:rsid w:val="00792D61"/>
    <w:rsid w:val="00793523"/>
    <w:rsid w:val="00793548"/>
    <w:rsid w:val="007943E3"/>
    <w:rsid w:val="00794DE5"/>
    <w:rsid w:val="00795321"/>
    <w:rsid w:val="00795A56"/>
    <w:rsid w:val="0079675A"/>
    <w:rsid w:val="00796982"/>
    <w:rsid w:val="00796B24"/>
    <w:rsid w:val="007A0878"/>
    <w:rsid w:val="007A0A5D"/>
    <w:rsid w:val="007A1011"/>
    <w:rsid w:val="007A39E8"/>
    <w:rsid w:val="007A5AC0"/>
    <w:rsid w:val="007A5F8D"/>
    <w:rsid w:val="007A6B6C"/>
    <w:rsid w:val="007A77E5"/>
    <w:rsid w:val="007A7C01"/>
    <w:rsid w:val="007A7F83"/>
    <w:rsid w:val="007B021E"/>
    <w:rsid w:val="007B0BE8"/>
    <w:rsid w:val="007B2064"/>
    <w:rsid w:val="007B26EF"/>
    <w:rsid w:val="007B29D8"/>
    <w:rsid w:val="007B3837"/>
    <w:rsid w:val="007B3AD9"/>
    <w:rsid w:val="007B3BA9"/>
    <w:rsid w:val="007B4463"/>
    <w:rsid w:val="007B4827"/>
    <w:rsid w:val="007B4C79"/>
    <w:rsid w:val="007B529C"/>
    <w:rsid w:val="007B564F"/>
    <w:rsid w:val="007B57ED"/>
    <w:rsid w:val="007B5E1A"/>
    <w:rsid w:val="007B603F"/>
    <w:rsid w:val="007B71A4"/>
    <w:rsid w:val="007B76BE"/>
    <w:rsid w:val="007C1F5F"/>
    <w:rsid w:val="007C212E"/>
    <w:rsid w:val="007C26CF"/>
    <w:rsid w:val="007C2F98"/>
    <w:rsid w:val="007C575A"/>
    <w:rsid w:val="007C5D06"/>
    <w:rsid w:val="007C5FA8"/>
    <w:rsid w:val="007C6C75"/>
    <w:rsid w:val="007C7255"/>
    <w:rsid w:val="007C78EF"/>
    <w:rsid w:val="007D1C25"/>
    <w:rsid w:val="007D1D8C"/>
    <w:rsid w:val="007D3947"/>
    <w:rsid w:val="007D3D56"/>
    <w:rsid w:val="007D521E"/>
    <w:rsid w:val="007D5E17"/>
    <w:rsid w:val="007D6E68"/>
    <w:rsid w:val="007D6F44"/>
    <w:rsid w:val="007D753A"/>
    <w:rsid w:val="007D78C2"/>
    <w:rsid w:val="007D7B9D"/>
    <w:rsid w:val="007E0220"/>
    <w:rsid w:val="007E182E"/>
    <w:rsid w:val="007E192D"/>
    <w:rsid w:val="007E1C6B"/>
    <w:rsid w:val="007E263E"/>
    <w:rsid w:val="007E2961"/>
    <w:rsid w:val="007E34DF"/>
    <w:rsid w:val="007E45ED"/>
    <w:rsid w:val="007E4811"/>
    <w:rsid w:val="007E4B29"/>
    <w:rsid w:val="007E5A6E"/>
    <w:rsid w:val="007E6C43"/>
    <w:rsid w:val="007E6E9A"/>
    <w:rsid w:val="007E74F8"/>
    <w:rsid w:val="007E794C"/>
    <w:rsid w:val="007E7F18"/>
    <w:rsid w:val="007F0C58"/>
    <w:rsid w:val="007F0E92"/>
    <w:rsid w:val="007F1175"/>
    <w:rsid w:val="007F21A5"/>
    <w:rsid w:val="007F272F"/>
    <w:rsid w:val="007F2898"/>
    <w:rsid w:val="007F452C"/>
    <w:rsid w:val="007F5510"/>
    <w:rsid w:val="007F629B"/>
    <w:rsid w:val="007F63B2"/>
    <w:rsid w:val="007F64D9"/>
    <w:rsid w:val="007F6DA3"/>
    <w:rsid w:val="0080047F"/>
    <w:rsid w:val="008006EB"/>
    <w:rsid w:val="008018E7"/>
    <w:rsid w:val="008040D5"/>
    <w:rsid w:val="008042B9"/>
    <w:rsid w:val="008046A5"/>
    <w:rsid w:val="00804BE8"/>
    <w:rsid w:val="00805131"/>
    <w:rsid w:val="00806243"/>
    <w:rsid w:val="00806887"/>
    <w:rsid w:val="00806DBC"/>
    <w:rsid w:val="00807511"/>
    <w:rsid w:val="008102BD"/>
    <w:rsid w:val="008104B6"/>
    <w:rsid w:val="008109A5"/>
    <w:rsid w:val="00810EE7"/>
    <w:rsid w:val="00810F7A"/>
    <w:rsid w:val="00812C2E"/>
    <w:rsid w:val="00812C7E"/>
    <w:rsid w:val="008139EA"/>
    <w:rsid w:val="00814072"/>
    <w:rsid w:val="00814953"/>
    <w:rsid w:val="0081706C"/>
    <w:rsid w:val="00821D83"/>
    <w:rsid w:val="008222C0"/>
    <w:rsid w:val="0082241D"/>
    <w:rsid w:val="00822F44"/>
    <w:rsid w:val="0082353A"/>
    <w:rsid w:val="00823A06"/>
    <w:rsid w:val="00824678"/>
    <w:rsid w:val="00824775"/>
    <w:rsid w:val="00825B24"/>
    <w:rsid w:val="00825C2C"/>
    <w:rsid w:val="00826675"/>
    <w:rsid w:val="008269FA"/>
    <w:rsid w:val="008273BD"/>
    <w:rsid w:val="00827C88"/>
    <w:rsid w:val="00831675"/>
    <w:rsid w:val="00834688"/>
    <w:rsid w:val="00834ABA"/>
    <w:rsid w:val="00834FB1"/>
    <w:rsid w:val="00837A46"/>
    <w:rsid w:val="008407FA"/>
    <w:rsid w:val="00841033"/>
    <w:rsid w:val="0084136C"/>
    <w:rsid w:val="00841CFF"/>
    <w:rsid w:val="00842B09"/>
    <w:rsid w:val="00842B51"/>
    <w:rsid w:val="00842D96"/>
    <w:rsid w:val="008431B7"/>
    <w:rsid w:val="00843B5B"/>
    <w:rsid w:val="00844741"/>
    <w:rsid w:val="008452FD"/>
    <w:rsid w:val="00845459"/>
    <w:rsid w:val="008456E3"/>
    <w:rsid w:val="00845E48"/>
    <w:rsid w:val="00846056"/>
    <w:rsid w:val="008464AB"/>
    <w:rsid w:val="008468D5"/>
    <w:rsid w:val="00846D23"/>
    <w:rsid w:val="00846DF3"/>
    <w:rsid w:val="008506B1"/>
    <w:rsid w:val="00850738"/>
    <w:rsid w:val="00850879"/>
    <w:rsid w:val="00850CE1"/>
    <w:rsid w:val="00851214"/>
    <w:rsid w:val="00852559"/>
    <w:rsid w:val="00852AAA"/>
    <w:rsid w:val="00853C17"/>
    <w:rsid w:val="0085501C"/>
    <w:rsid w:val="0085532D"/>
    <w:rsid w:val="00856248"/>
    <w:rsid w:val="00857B64"/>
    <w:rsid w:val="00860355"/>
    <w:rsid w:val="00861347"/>
    <w:rsid w:val="00861547"/>
    <w:rsid w:val="00862F48"/>
    <w:rsid w:val="0086468D"/>
    <w:rsid w:val="0086630E"/>
    <w:rsid w:val="00870A10"/>
    <w:rsid w:val="00870DBB"/>
    <w:rsid w:val="00870F08"/>
    <w:rsid w:val="00870FB6"/>
    <w:rsid w:val="00871E36"/>
    <w:rsid w:val="00871F34"/>
    <w:rsid w:val="00871F6F"/>
    <w:rsid w:val="00872548"/>
    <w:rsid w:val="00872EA8"/>
    <w:rsid w:val="00872F3A"/>
    <w:rsid w:val="00873204"/>
    <w:rsid w:val="008748FE"/>
    <w:rsid w:val="00875093"/>
    <w:rsid w:val="0087707E"/>
    <w:rsid w:val="008779C8"/>
    <w:rsid w:val="00877E45"/>
    <w:rsid w:val="008808B1"/>
    <w:rsid w:val="0088277D"/>
    <w:rsid w:val="00882FFA"/>
    <w:rsid w:val="0088332A"/>
    <w:rsid w:val="00884494"/>
    <w:rsid w:val="0088520B"/>
    <w:rsid w:val="00885236"/>
    <w:rsid w:val="008867CF"/>
    <w:rsid w:val="00886923"/>
    <w:rsid w:val="008876F3"/>
    <w:rsid w:val="0088790B"/>
    <w:rsid w:val="00890A3F"/>
    <w:rsid w:val="008931DF"/>
    <w:rsid w:val="008938E2"/>
    <w:rsid w:val="00893C45"/>
    <w:rsid w:val="0089501B"/>
    <w:rsid w:val="008963A2"/>
    <w:rsid w:val="00896B92"/>
    <w:rsid w:val="00897888"/>
    <w:rsid w:val="008A2F44"/>
    <w:rsid w:val="008A399C"/>
    <w:rsid w:val="008A474E"/>
    <w:rsid w:val="008A4A18"/>
    <w:rsid w:val="008A5467"/>
    <w:rsid w:val="008A67A7"/>
    <w:rsid w:val="008A6A81"/>
    <w:rsid w:val="008B0143"/>
    <w:rsid w:val="008B07F5"/>
    <w:rsid w:val="008B0F34"/>
    <w:rsid w:val="008B0F61"/>
    <w:rsid w:val="008B1EA1"/>
    <w:rsid w:val="008B2220"/>
    <w:rsid w:val="008B3250"/>
    <w:rsid w:val="008B4B48"/>
    <w:rsid w:val="008B605B"/>
    <w:rsid w:val="008B67E8"/>
    <w:rsid w:val="008B6842"/>
    <w:rsid w:val="008B6DB7"/>
    <w:rsid w:val="008B6F8C"/>
    <w:rsid w:val="008C0C27"/>
    <w:rsid w:val="008C1A50"/>
    <w:rsid w:val="008C20FC"/>
    <w:rsid w:val="008C26D8"/>
    <w:rsid w:val="008C2C86"/>
    <w:rsid w:val="008C3139"/>
    <w:rsid w:val="008C35C3"/>
    <w:rsid w:val="008C3D50"/>
    <w:rsid w:val="008C4BEB"/>
    <w:rsid w:val="008C5A1F"/>
    <w:rsid w:val="008C601C"/>
    <w:rsid w:val="008D0118"/>
    <w:rsid w:val="008D062E"/>
    <w:rsid w:val="008D0BFA"/>
    <w:rsid w:val="008D2D18"/>
    <w:rsid w:val="008D3251"/>
    <w:rsid w:val="008D32D6"/>
    <w:rsid w:val="008D3BAF"/>
    <w:rsid w:val="008D45FF"/>
    <w:rsid w:val="008D4BB7"/>
    <w:rsid w:val="008D5859"/>
    <w:rsid w:val="008D5943"/>
    <w:rsid w:val="008D5CF3"/>
    <w:rsid w:val="008D5E2F"/>
    <w:rsid w:val="008D6930"/>
    <w:rsid w:val="008D6C7A"/>
    <w:rsid w:val="008E2908"/>
    <w:rsid w:val="008E2FA0"/>
    <w:rsid w:val="008E3203"/>
    <w:rsid w:val="008E41ED"/>
    <w:rsid w:val="008E4578"/>
    <w:rsid w:val="008E4A3D"/>
    <w:rsid w:val="008E4C4B"/>
    <w:rsid w:val="008E4D93"/>
    <w:rsid w:val="008E6BB1"/>
    <w:rsid w:val="008E72EA"/>
    <w:rsid w:val="008E7D9B"/>
    <w:rsid w:val="008F01E3"/>
    <w:rsid w:val="008F11CD"/>
    <w:rsid w:val="008F2A2B"/>
    <w:rsid w:val="008F2F04"/>
    <w:rsid w:val="008F30BC"/>
    <w:rsid w:val="008F440A"/>
    <w:rsid w:val="008F7112"/>
    <w:rsid w:val="00900AFD"/>
    <w:rsid w:val="009010BB"/>
    <w:rsid w:val="0090196D"/>
    <w:rsid w:val="009021E3"/>
    <w:rsid w:val="009024FF"/>
    <w:rsid w:val="00903580"/>
    <w:rsid w:val="0090518C"/>
    <w:rsid w:val="00905468"/>
    <w:rsid w:val="00905E58"/>
    <w:rsid w:val="009061B8"/>
    <w:rsid w:val="00906A96"/>
    <w:rsid w:val="00907209"/>
    <w:rsid w:val="00910EDF"/>
    <w:rsid w:val="009116BF"/>
    <w:rsid w:val="009116F3"/>
    <w:rsid w:val="00912C9F"/>
    <w:rsid w:val="00913DE2"/>
    <w:rsid w:val="009140EF"/>
    <w:rsid w:val="00914836"/>
    <w:rsid w:val="00914B02"/>
    <w:rsid w:val="009152C2"/>
    <w:rsid w:val="009165B1"/>
    <w:rsid w:val="00917FF5"/>
    <w:rsid w:val="00920A04"/>
    <w:rsid w:val="00920A5B"/>
    <w:rsid w:val="00921297"/>
    <w:rsid w:val="00921597"/>
    <w:rsid w:val="00922B9E"/>
    <w:rsid w:val="00922D1E"/>
    <w:rsid w:val="00923C07"/>
    <w:rsid w:val="009249DC"/>
    <w:rsid w:val="00925A27"/>
    <w:rsid w:val="00925F6F"/>
    <w:rsid w:val="00927111"/>
    <w:rsid w:val="00927DC2"/>
    <w:rsid w:val="009309EE"/>
    <w:rsid w:val="00931E22"/>
    <w:rsid w:val="00932025"/>
    <w:rsid w:val="00932B22"/>
    <w:rsid w:val="00932DA5"/>
    <w:rsid w:val="00935A0F"/>
    <w:rsid w:val="009366B1"/>
    <w:rsid w:val="009406C5"/>
    <w:rsid w:val="00940F36"/>
    <w:rsid w:val="00941318"/>
    <w:rsid w:val="00941B72"/>
    <w:rsid w:val="00942371"/>
    <w:rsid w:val="00942A39"/>
    <w:rsid w:val="00942A43"/>
    <w:rsid w:val="009436D1"/>
    <w:rsid w:val="00943BF3"/>
    <w:rsid w:val="009453F0"/>
    <w:rsid w:val="00945F33"/>
    <w:rsid w:val="0094777C"/>
    <w:rsid w:val="009511EA"/>
    <w:rsid w:val="00951C1E"/>
    <w:rsid w:val="00952D80"/>
    <w:rsid w:val="009530B9"/>
    <w:rsid w:val="00954157"/>
    <w:rsid w:val="009541DB"/>
    <w:rsid w:val="009542B9"/>
    <w:rsid w:val="009566B9"/>
    <w:rsid w:val="00956859"/>
    <w:rsid w:val="00960393"/>
    <w:rsid w:val="00960977"/>
    <w:rsid w:val="00960CFE"/>
    <w:rsid w:val="00961409"/>
    <w:rsid w:val="00961E0B"/>
    <w:rsid w:val="00962949"/>
    <w:rsid w:val="00962F23"/>
    <w:rsid w:val="00965150"/>
    <w:rsid w:val="00966848"/>
    <w:rsid w:val="009675BC"/>
    <w:rsid w:val="00967668"/>
    <w:rsid w:val="00970D3D"/>
    <w:rsid w:val="0097110C"/>
    <w:rsid w:val="00971C6F"/>
    <w:rsid w:val="00972588"/>
    <w:rsid w:val="009725FA"/>
    <w:rsid w:val="00973E8E"/>
    <w:rsid w:val="00974954"/>
    <w:rsid w:val="009753F9"/>
    <w:rsid w:val="00975618"/>
    <w:rsid w:val="009757C8"/>
    <w:rsid w:val="0097584A"/>
    <w:rsid w:val="009763DE"/>
    <w:rsid w:val="0097685F"/>
    <w:rsid w:val="009776B5"/>
    <w:rsid w:val="00977775"/>
    <w:rsid w:val="00981B87"/>
    <w:rsid w:val="009820F3"/>
    <w:rsid w:val="00982FF2"/>
    <w:rsid w:val="00984F51"/>
    <w:rsid w:val="00985FE6"/>
    <w:rsid w:val="0098697F"/>
    <w:rsid w:val="00986BD5"/>
    <w:rsid w:val="009902E3"/>
    <w:rsid w:val="00990B67"/>
    <w:rsid w:val="00990F8C"/>
    <w:rsid w:val="00991C6D"/>
    <w:rsid w:val="00991E14"/>
    <w:rsid w:val="00992DAD"/>
    <w:rsid w:val="009934E5"/>
    <w:rsid w:val="009936C7"/>
    <w:rsid w:val="00993B3C"/>
    <w:rsid w:val="009946F1"/>
    <w:rsid w:val="009948E3"/>
    <w:rsid w:val="00996030"/>
    <w:rsid w:val="009969D1"/>
    <w:rsid w:val="00996A03"/>
    <w:rsid w:val="00997B95"/>
    <w:rsid w:val="009A117E"/>
    <w:rsid w:val="009A1933"/>
    <w:rsid w:val="009A2242"/>
    <w:rsid w:val="009A281E"/>
    <w:rsid w:val="009A2988"/>
    <w:rsid w:val="009A2D9A"/>
    <w:rsid w:val="009A3969"/>
    <w:rsid w:val="009A5147"/>
    <w:rsid w:val="009A5239"/>
    <w:rsid w:val="009A5BFA"/>
    <w:rsid w:val="009A5DFB"/>
    <w:rsid w:val="009A6D9F"/>
    <w:rsid w:val="009A72D5"/>
    <w:rsid w:val="009A7A1C"/>
    <w:rsid w:val="009A7BC6"/>
    <w:rsid w:val="009B08CE"/>
    <w:rsid w:val="009B09D9"/>
    <w:rsid w:val="009B0F41"/>
    <w:rsid w:val="009B17A5"/>
    <w:rsid w:val="009B191A"/>
    <w:rsid w:val="009B1BC5"/>
    <w:rsid w:val="009B2E5F"/>
    <w:rsid w:val="009B3315"/>
    <w:rsid w:val="009B4AAE"/>
    <w:rsid w:val="009B4F46"/>
    <w:rsid w:val="009B58E1"/>
    <w:rsid w:val="009B6E17"/>
    <w:rsid w:val="009B7496"/>
    <w:rsid w:val="009B78A4"/>
    <w:rsid w:val="009B7B84"/>
    <w:rsid w:val="009C083E"/>
    <w:rsid w:val="009C09A9"/>
    <w:rsid w:val="009C0B07"/>
    <w:rsid w:val="009C1B97"/>
    <w:rsid w:val="009C2A17"/>
    <w:rsid w:val="009C2A52"/>
    <w:rsid w:val="009C3256"/>
    <w:rsid w:val="009C4283"/>
    <w:rsid w:val="009C4A79"/>
    <w:rsid w:val="009C5A0D"/>
    <w:rsid w:val="009C5A5C"/>
    <w:rsid w:val="009C6163"/>
    <w:rsid w:val="009C68FB"/>
    <w:rsid w:val="009C6C15"/>
    <w:rsid w:val="009C7973"/>
    <w:rsid w:val="009D005F"/>
    <w:rsid w:val="009D169C"/>
    <w:rsid w:val="009D2429"/>
    <w:rsid w:val="009D2A10"/>
    <w:rsid w:val="009D3009"/>
    <w:rsid w:val="009D5707"/>
    <w:rsid w:val="009D62CF"/>
    <w:rsid w:val="009D6B10"/>
    <w:rsid w:val="009D7373"/>
    <w:rsid w:val="009D7403"/>
    <w:rsid w:val="009D777C"/>
    <w:rsid w:val="009E0409"/>
    <w:rsid w:val="009E04A7"/>
    <w:rsid w:val="009E0661"/>
    <w:rsid w:val="009E0D06"/>
    <w:rsid w:val="009E1752"/>
    <w:rsid w:val="009E35DE"/>
    <w:rsid w:val="009E3B47"/>
    <w:rsid w:val="009E405C"/>
    <w:rsid w:val="009E480C"/>
    <w:rsid w:val="009E4F6F"/>
    <w:rsid w:val="009E5FA3"/>
    <w:rsid w:val="009E61CB"/>
    <w:rsid w:val="009F05D9"/>
    <w:rsid w:val="009F17CE"/>
    <w:rsid w:val="009F28A7"/>
    <w:rsid w:val="009F2913"/>
    <w:rsid w:val="009F29B0"/>
    <w:rsid w:val="009F2C45"/>
    <w:rsid w:val="009F3186"/>
    <w:rsid w:val="009F319F"/>
    <w:rsid w:val="009F4294"/>
    <w:rsid w:val="009F53E0"/>
    <w:rsid w:val="009F5D4B"/>
    <w:rsid w:val="009F6495"/>
    <w:rsid w:val="009F721B"/>
    <w:rsid w:val="00A00490"/>
    <w:rsid w:val="00A006CF"/>
    <w:rsid w:val="00A007E9"/>
    <w:rsid w:val="00A017ED"/>
    <w:rsid w:val="00A01BB5"/>
    <w:rsid w:val="00A01CBF"/>
    <w:rsid w:val="00A02AB0"/>
    <w:rsid w:val="00A02C8A"/>
    <w:rsid w:val="00A02DDB"/>
    <w:rsid w:val="00A0361C"/>
    <w:rsid w:val="00A036D1"/>
    <w:rsid w:val="00A03FEE"/>
    <w:rsid w:val="00A048E9"/>
    <w:rsid w:val="00A0490B"/>
    <w:rsid w:val="00A05530"/>
    <w:rsid w:val="00A056A4"/>
    <w:rsid w:val="00A058E5"/>
    <w:rsid w:val="00A06AF5"/>
    <w:rsid w:val="00A0702C"/>
    <w:rsid w:val="00A07556"/>
    <w:rsid w:val="00A10C94"/>
    <w:rsid w:val="00A120D6"/>
    <w:rsid w:val="00A12582"/>
    <w:rsid w:val="00A12592"/>
    <w:rsid w:val="00A13F94"/>
    <w:rsid w:val="00A17997"/>
    <w:rsid w:val="00A2013C"/>
    <w:rsid w:val="00A222F6"/>
    <w:rsid w:val="00A22B75"/>
    <w:rsid w:val="00A22BCF"/>
    <w:rsid w:val="00A2374E"/>
    <w:rsid w:val="00A238E6"/>
    <w:rsid w:val="00A23E99"/>
    <w:rsid w:val="00A24306"/>
    <w:rsid w:val="00A24B3A"/>
    <w:rsid w:val="00A25066"/>
    <w:rsid w:val="00A25E25"/>
    <w:rsid w:val="00A26592"/>
    <w:rsid w:val="00A2695A"/>
    <w:rsid w:val="00A2776B"/>
    <w:rsid w:val="00A2791D"/>
    <w:rsid w:val="00A27C03"/>
    <w:rsid w:val="00A30A84"/>
    <w:rsid w:val="00A30EEE"/>
    <w:rsid w:val="00A31133"/>
    <w:rsid w:val="00A313B4"/>
    <w:rsid w:val="00A313D0"/>
    <w:rsid w:val="00A31864"/>
    <w:rsid w:val="00A31A20"/>
    <w:rsid w:val="00A327F3"/>
    <w:rsid w:val="00A32830"/>
    <w:rsid w:val="00A32AAF"/>
    <w:rsid w:val="00A33145"/>
    <w:rsid w:val="00A336CE"/>
    <w:rsid w:val="00A33D3A"/>
    <w:rsid w:val="00A342A9"/>
    <w:rsid w:val="00A3455D"/>
    <w:rsid w:val="00A34794"/>
    <w:rsid w:val="00A353A4"/>
    <w:rsid w:val="00A3571A"/>
    <w:rsid w:val="00A35CBD"/>
    <w:rsid w:val="00A35FA2"/>
    <w:rsid w:val="00A36117"/>
    <w:rsid w:val="00A36346"/>
    <w:rsid w:val="00A36875"/>
    <w:rsid w:val="00A36EFC"/>
    <w:rsid w:val="00A37424"/>
    <w:rsid w:val="00A37B07"/>
    <w:rsid w:val="00A37BA4"/>
    <w:rsid w:val="00A37CCF"/>
    <w:rsid w:val="00A40703"/>
    <w:rsid w:val="00A4207D"/>
    <w:rsid w:val="00A4224E"/>
    <w:rsid w:val="00A422DE"/>
    <w:rsid w:val="00A43211"/>
    <w:rsid w:val="00A45878"/>
    <w:rsid w:val="00A45880"/>
    <w:rsid w:val="00A4612B"/>
    <w:rsid w:val="00A4640B"/>
    <w:rsid w:val="00A472E7"/>
    <w:rsid w:val="00A47D30"/>
    <w:rsid w:val="00A5002D"/>
    <w:rsid w:val="00A50668"/>
    <w:rsid w:val="00A508EE"/>
    <w:rsid w:val="00A50A1B"/>
    <w:rsid w:val="00A50AE2"/>
    <w:rsid w:val="00A50FD8"/>
    <w:rsid w:val="00A51AE1"/>
    <w:rsid w:val="00A52C3A"/>
    <w:rsid w:val="00A52FE3"/>
    <w:rsid w:val="00A5401F"/>
    <w:rsid w:val="00A54F76"/>
    <w:rsid w:val="00A55017"/>
    <w:rsid w:val="00A56864"/>
    <w:rsid w:val="00A57037"/>
    <w:rsid w:val="00A57C66"/>
    <w:rsid w:val="00A60E69"/>
    <w:rsid w:val="00A6192A"/>
    <w:rsid w:val="00A6281C"/>
    <w:rsid w:val="00A628B7"/>
    <w:rsid w:val="00A6292E"/>
    <w:rsid w:val="00A63277"/>
    <w:rsid w:val="00A63443"/>
    <w:rsid w:val="00A667C8"/>
    <w:rsid w:val="00A677BA"/>
    <w:rsid w:val="00A67AE9"/>
    <w:rsid w:val="00A70DEB"/>
    <w:rsid w:val="00A71451"/>
    <w:rsid w:val="00A715F9"/>
    <w:rsid w:val="00A726D7"/>
    <w:rsid w:val="00A735CB"/>
    <w:rsid w:val="00A735D4"/>
    <w:rsid w:val="00A74E14"/>
    <w:rsid w:val="00A76CB3"/>
    <w:rsid w:val="00A7796F"/>
    <w:rsid w:val="00A77B80"/>
    <w:rsid w:val="00A77BB2"/>
    <w:rsid w:val="00A77DF2"/>
    <w:rsid w:val="00A77F81"/>
    <w:rsid w:val="00A80263"/>
    <w:rsid w:val="00A81116"/>
    <w:rsid w:val="00A82A31"/>
    <w:rsid w:val="00A83694"/>
    <w:rsid w:val="00A83812"/>
    <w:rsid w:val="00A85D5F"/>
    <w:rsid w:val="00A85EA9"/>
    <w:rsid w:val="00A87A0D"/>
    <w:rsid w:val="00A9087D"/>
    <w:rsid w:val="00A915B5"/>
    <w:rsid w:val="00A91C63"/>
    <w:rsid w:val="00A92953"/>
    <w:rsid w:val="00A92B38"/>
    <w:rsid w:val="00A933E2"/>
    <w:rsid w:val="00A93403"/>
    <w:rsid w:val="00A93F10"/>
    <w:rsid w:val="00A93FBE"/>
    <w:rsid w:val="00A94EDE"/>
    <w:rsid w:val="00A95646"/>
    <w:rsid w:val="00A966C9"/>
    <w:rsid w:val="00A972EC"/>
    <w:rsid w:val="00A97AA2"/>
    <w:rsid w:val="00AA03CA"/>
    <w:rsid w:val="00AA0ED4"/>
    <w:rsid w:val="00AA1DCA"/>
    <w:rsid w:val="00AA2A13"/>
    <w:rsid w:val="00AA338F"/>
    <w:rsid w:val="00AA386D"/>
    <w:rsid w:val="00AA3AFC"/>
    <w:rsid w:val="00AA40A2"/>
    <w:rsid w:val="00AA4B11"/>
    <w:rsid w:val="00AA4DC3"/>
    <w:rsid w:val="00AA5685"/>
    <w:rsid w:val="00AA5CA9"/>
    <w:rsid w:val="00AA6D03"/>
    <w:rsid w:val="00AA7353"/>
    <w:rsid w:val="00AA738E"/>
    <w:rsid w:val="00AA77C1"/>
    <w:rsid w:val="00AA7F66"/>
    <w:rsid w:val="00AB0CF1"/>
    <w:rsid w:val="00AB1111"/>
    <w:rsid w:val="00AB114E"/>
    <w:rsid w:val="00AB1213"/>
    <w:rsid w:val="00AB1645"/>
    <w:rsid w:val="00AB2764"/>
    <w:rsid w:val="00AB2B0A"/>
    <w:rsid w:val="00AB2CEF"/>
    <w:rsid w:val="00AB37DF"/>
    <w:rsid w:val="00AB383B"/>
    <w:rsid w:val="00AB6002"/>
    <w:rsid w:val="00AB67C4"/>
    <w:rsid w:val="00AB67C7"/>
    <w:rsid w:val="00AB6865"/>
    <w:rsid w:val="00AB6C7D"/>
    <w:rsid w:val="00AB76FD"/>
    <w:rsid w:val="00AB7768"/>
    <w:rsid w:val="00AC053A"/>
    <w:rsid w:val="00AC09DA"/>
    <w:rsid w:val="00AC109D"/>
    <w:rsid w:val="00AC135B"/>
    <w:rsid w:val="00AC1D70"/>
    <w:rsid w:val="00AC2957"/>
    <w:rsid w:val="00AC2BD2"/>
    <w:rsid w:val="00AC30BD"/>
    <w:rsid w:val="00AC36BC"/>
    <w:rsid w:val="00AC37FF"/>
    <w:rsid w:val="00AC3A9B"/>
    <w:rsid w:val="00AC4447"/>
    <w:rsid w:val="00AC5CDE"/>
    <w:rsid w:val="00AC6558"/>
    <w:rsid w:val="00AC764B"/>
    <w:rsid w:val="00AC7E4B"/>
    <w:rsid w:val="00AD0C4F"/>
    <w:rsid w:val="00AD0DFA"/>
    <w:rsid w:val="00AD1DDA"/>
    <w:rsid w:val="00AD380D"/>
    <w:rsid w:val="00AD55A6"/>
    <w:rsid w:val="00AD6418"/>
    <w:rsid w:val="00AD6B18"/>
    <w:rsid w:val="00AD6F93"/>
    <w:rsid w:val="00AD78A1"/>
    <w:rsid w:val="00AE0D79"/>
    <w:rsid w:val="00AE115F"/>
    <w:rsid w:val="00AE1364"/>
    <w:rsid w:val="00AE1803"/>
    <w:rsid w:val="00AE18A2"/>
    <w:rsid w:val="00AE2005"/>
    <w:rsid w:val="00AE2414"/>
    <w:rsid w:val="00AE4AA2"/>
    <w:rsid w:val="00AE56D1"/>
    <w:rsid w:val="00AE5C42"/>
    <w:rsid w:val="00AE5C4E"/>
    <w:rsid w:val="00AE6F7F"/>
    <w:rsid w:val="00AE76FD"/>
    <w:rsid w:val="00AF04E7"/>
    <w:rsid w:val="00AF2684"/>
    <w:rsid w:val="00AF2A2E"/>
    <w:rsid w:val="00AF351D"/>
    <w:rsid w:val="00AF372A"/>
    <w:rsid w:val="00AF376A"/>
    <w:rsid w:val="00AF47C2"/>
    <w:rsid w:val="00AF692C"/>
    <w:rsid w:val="00AF6CC5"/>
    <w:rsid w:val="00AF6F9C"/>
    <w:rsid w:val="00B0004D"/>
    <w:rsid w:val="00B009FC"/>
    <w:rsid w:val="00B00AED"/>
    <w:rsid w:val="00B01505"/>
    <w:rsid w:val="00B01613"/>
    <w:rsid w:val="00B01899"/>
    <w:rsid w:val="00B02949"/>
    <w:rsid w:val="00B03159"/>
    <w:rsid w:val="00B0420B"/>
    <w:rsid w:val="00B0645A"/>
    <w:rsid w:val="00B06BA2"/>
    <w:rsid w:val="00B06DB0"/>
    <w:rsid w:val="00B07194"/>
    <w:rsid w:val="00B079C4"/>
    <w:rsid w:val="00B07E89"/>
    <w:rsid w:val="00B1021E"/>
    <w:rsid w:val="00B11153"/>
    <w:rsid w:val="00B11E8B"/>
    <w:rsid w:val="00B11E8C"/>
    <w:rsid w:val="00B121E8"/>
    <w:rsid w:val="00B12A78"/>
    <w:rsid w:val="00B13376"/>
    <w:rsid w:val="00B142CB"/>
    <w:rsid w:val="00B159B6"/>
    <w:rsid w:val="00B165E8"/>
    <w:rsid w:val="00B16926"/>
    <w:rsid w:val="00B17718"/>
    <w:rsid w:val="00B200C1"/>
    <w:rsid w:val="00B201FE"/>
    <w:rsid w:val="00B2136B"/>
    <w:rsid w:val="00B21998"/>
    <w:rsid w:val="00B21C48"/>
    <w:rsid w:val="00B239CB"/>
    <w:rsid w:val="00B23FD1"/>
    <w:rsid w:val="00B240FF"/>
    <w:rsid w:val="00B2412B"/>
    <w:rsid w:val="00B245CE"/>
    <w:rsid w:val="00B246BE"/>
    <w:rsid w:val="00B25BBF"/>
    <w:rsid w:val="00B25F2B"/>
    <w:rsid w:val="00B272DE"/>
    <w:rsid w:val="00B278AD"/>
    <w:rsid w:val="00B27EFF"/>
    <w:rsid w:val="00B3001A"/>
    <w:rsid w:val="00B304C3"/>
    <w:rsid w:val="00B31613"/>
    <w:rsid w:val="00B31CC3"/>
    <w:rsid w:val="00B32276"/>
    <w:rsid w:val="00B33D44"/>
    <w:rsid w:val="00B34C2F"/>
    <w:rsid w:val="00B3524A"/>
    <w:rsid w:val="00B37319"/>
    <w:rsid w:val="00B3744D"/>
    <w:rsid w:val="00B37DB6"/>
    <w:rsid w:val="00B404BC"/>
    <w:rsid w:val="00B413D8"/>
    <w:rsid w:val="00B42144"/>
    <w:rsid w:val="00B422DA"/>
    <w:rsid w:val="00B42746"/>
    <w:rsid w:val="00B42B9F"/>
    <w:rsid w:val="00B43A06"/>
    <w:rsid w:val="00B44183"/>
    <w:rsid w:val="00B44302"/>
    <w:rsid w:val="00B44675"/>
    <w:rsid w:val="00B450DF"/>
    <w:rsid w:val="00B457CE"/>
    <w:rsid w:val="00B458E5"/>
    <w:rsid w:val="00B47832"/>
    <w:rsid w:val="00B512F1"/>
    <w:rsid w:val="00B516F3"/>
    <w:rsid w:val="00B51F31"/>
    <w:rsid w:val="00B532D0"/>
    <w:rsid w:val="00B53520"/>
    <w:rsid w:val="00B5368D"/>
    <w:rsid w:val="00B5378E"/>
    <w:rsid w:val="00B541C8"/>
    <w:rsid w:val="00B54A41"/>
    <w:rsid w:val="00B54C5A"/>
    <w:rsid w:val="00B54D3F"/>
    <w:rsid w:val="00B54EDA"/>
    <w:rsid w:val="00B54FAC"/>
    <w:rsid w:val="00B5645E"/>
    <w:rsid w:val="00B5656E"/>
    <w:rsid w:val="00B56641"/>
    <w:rsid w:val="00B572D3"/>
    <w:rsid w:val="00B57397"/>
    <w:rsid w:val="00B57A0B"/>
    <w:rsid w:val="00B60108"/>
    <w:rsid w:val="00B6069E"/>
    <w:rsid w:val="00B607BF"/>
    <w:rsid w:val="00B61CBB"/>
    <w:rsid w:val="00B62FE7"/>
    <w:rsid w:val="00B633FC"/>
    <w:rsid w:val="00B63B0A"/>
    <w:rsid w:val="00B644EE"/>
    <w:rsid w:val="00B650BA"/>
    <w:rsid w:val="00B65B1B"/>
    <w:rsid w:val="00B6657D"/>
    <w:rsid w:val="00B6777B"/>
    <w:rsid w:val="00B67DBA"/>
    <w:rsid w:val="00B706EA"/>
    <w:rsid w:val="00B7101A"/>
    <w:rsid w:val="00B71083"/>
    <w:rsid w:val="00B716F0"/>
    <w:rsid w:val="00B7549D"/>
    <w:rsid w:val="00B755C1"/>
    <w:rsid w:val="00B758EC"/>
    <w:rsid w:val="00B759B8"/>
    <w:rsid w:val="00B759CF"/>
    <w:rsid w:val="00B77554"/>
    <w:rsid w:val="00B77D2B"/>
    <w:rsid w:val="00B80CE9"/>
    <w:rsid w:val="00B81548"/>
    <w:rsid w:val="00B81D0D"/>
    <w:rsid w:val="00B82F93"/>
    <w:rsid w:val="00B8362A"/>
    <w:rsid w:val="00B83BC2"/>
    <w:rsid w:val="00B8421E"/>
    <w:rsid w:val="00B860C5"/>
    <w:rsid w:val="00B866FA"/>
    <w:rsid w:val="00B86B56"/>
    <w:rsid w:val="00B871E6"/>
    <w:rsid w:val="00B87210"/>
    <w:rsid w:val="00B90A65"/>
    <w:rsid w:val="00B914FB"/>
    <w:rsid w:val="00B92237"/>
    <w:rsid w:val="00B92599"/>
    <w:rsid w:val="00B93019"/>
    <w:rsid w:val="00B93196"/>
    <w:rsid w:val="00B938C6"/>
    <w:rsid w:val="00B94990"/>
    <w:rsid w:val="00B96FFA"/>
    <w:rsid w:val="00B97199"/>
    <w:rsid w:val="00B97521"/>
    <w:rsid w:val="00BA023F"/>
    <w:rsid w:val="00BA0CA4"/>
    <w:rsid w:val="00BA10A3"/>
    <w:rsid w:val="00BA1B41"/>
    <w:rsid w:val="00BA2485"/>
    <w:rsid w:val="00BA2D21"/>
    <w:rsid w:val="00BA37C7"/>
    <w:rsid w:val="00BA4D5B"/>
    <w:rsid w:val="00BA622D"/>
    <w:rsid w:val="00BA65BC"/>
    <w:rsid w:val="00BA7071"/>
    <w:rsid w:val="00BA78F8"/>
    <w:rsid w:val="00BB039C"/>
    <w:rsid w:val="00BB03B5"/>
    <w:rsid w:val="00BB13D2"/>
    <w:rsid w:val="00BB162A"/>
    <w:rsid w:val="00BB1EC3"/>
    <w:rsid w:val="00BB2468"/>
    <w:rsid w:val="00BB258F"/>
    <w:rsid w:val="00BB337F"/>
    <w:rsid w:val="00BB3513"/>
    <w:rsid w:val="00BB416C"/>
    <w:rsid w:val="00BB596F"/>
    <w:rsid w:val="00BB5D35"/>
    <w:rsid w:val="00BB69FD"/>
    <w:rsid w:val="00BB6BB6"/>
    <w:rsid w:val="00BB7C26"/>
    <w:rsid w:val="00BC0255"/>
    <w:rsid w:val="00BC1B3B"/>
    <w:rsid w:val="00BC2122"/>
    <w:rsid w:val="00BC2A1A"/>
    <w:rsid w:val="00BC3427"/>
    <w:rsid w:val="00BC3502"/>
    <w:rsid w:val="00BC3AC7"/>
    <w:rsid w:val="00BC3E8D"/>
    <w:rsid w:val="00BC4625"/>
    <w:rsid w:val="00BC58B7"/>
    <w:rsid w:val="00BC59A3"/>
    <w:rsid w:val="00BC6C34"/>
    <w:rsid w:val="00BC798C"/>
    <w:rsid w:val="00BC7BCA"/>
    <w:rsid w:val="00BD06B7"/>
    <w:rsid w:val="00BD2467"/>
    <w:rsid w:val="00BD2D73"/>
    <w:rsid w:val="00BD2EF1"/>
    <w:rsid w:val="00BD2F95"/>
    <w:rsid w:val="00BD43C5"/>
    <w:rsid w:val="00BD4687"/>
    <w:rsid w:val="00BD5C21"/>
    <w:rsid w:val="00BD5EED"/>
    <w:rsid w:val="00BD5FC8"/>
    <w:rsid w:val="00BE0655"/>
    <w:rsid w:val="00BE2EB1"/>
    <w:rsid w:val="00BE3872"/>
    <w:rsid w:val="00BE397C"/>
    <w:rsid w:val="00BE401C"/>
    <w:rsid w:val="00BE41FB"/>
    <w:rsid w:val="00BE43AE"/>
    <w:rsid w:val="00BE54CC"/>
    <w:rsid w:val="00BE5695"/>
    <w:rsid w:val="00BE58B1"/>
    <w:rsid w:val="00BE5C42"/>
    <w:rsid w:val="00BE74D5"/>
    <w:rsid w:val="00BE7AFC"/>
    <w:rsid w:val="00BF0219"/>
    <w:rsid w:val="00BF047A"/>
    <w:rsid w:val="00BF1BBD"/>
    <w:rsid w:val="00BF200E"/>
    <w:rsid w:val="00BF22AB"/>
    <w:rsid w:val="00BF2571"/>
    <w:rsid w:val="00BF38AE"/>
    <w:rsid w:val="00BF3913"/>
    <w:rsid w:val="00BF47EB"/>
    <w:rsid w:val="00BF4F62"/>
    <w:rsid w:val="00BF4FC1"/>
    <w:rsid w:val="00BF5D87"/>
    <w:rsid w:val="00BF62B4"/>
    <w:rsid w:val="00BF6453"/>
    <w:rsid w:val="00BF6E5D"/>
    <w:rsid w:val="00C000F6"/>
    <w:rsid w:val="00C002C1"/>
    <w:rsid w:val="00C01248"/>
    <w:rsid w:val="00C01C8F"/>
    <w:rsid w:val="00C02518"/>
    <w:rsid w:val="00C03A15"/>
    <w:rsid w:val="00C03D0C"/>
    <w:rsid w:val="00C04ACD"/>
    <w:rsid w:val="00C04CF6"/>
    <w:rsid w:val="00C05867"/>
    <w:rsid w:val="00C05ABD"/>
    <w:rsid w:val="00C06489"/>
    <w:rsid w:val="00C06506"/>
    <w:rsid w:val="00C06526"/>
    <w:rsid w:val="00C06851"/>
    <w:rsid w:val="00C069A5"/>
    <w:rsid w:val="00C073D7"/>
    <w:rsid w:val="00C106F6"/>
    <w:rsid w:val="00C10AB6"/>
    <w:rsid w:val="00C11133"/>
    <w:rsid w:val="00C1164B"/>
    <w:rsid w:val="00C117BA"/>
    <w:rsid w:val="00C1239C"/>
    <w:rsid w:val="00C15AEB"/>
    <w:rsid w:val="00C17130"/>
    <w:rsid w:val="00C17924"/>
    <w:rsid w:val="00C17A3D"/>
    <w:rsid w:val="00C17ABC"/>
    <w:rsid w:val="00C17F29"/>
    <w:rsid w:val="00C200AE"/>
    <w:rsid w:val="00C22455"/>
    <w:rsid w:val="00C228D2"/>
    <w:rsid w:val="00C232C2"/>
    <w:rsid w:val="00C23879"/>
    <w:rsid w:val="00C25721"/>
    <w:rsid w:val="00C25C9F"/>
    <w:rsid w:val="00C267ED"/>
    <w:rsid w:val="00C27C9C"/>
    <w:rsid w:val="00C306C6"/>
    <w:rsid w:val="00C31BFD"/>
    <w:rsid w:val="00C31FC0"/>
    <w:rsid w:val="00C32B5E"/>
    <w:rsid w:val="00C34723"/>
    <w:rsid w:val="00C34FB2"/>
    <w:rsid w:val="00C358F7"/>
    <w:rsid w:val="00C35C15"/>
    <w:rsid w:val="00C36613"/>
    <w:rsid w:val="00C4047A"/>
    <w:rsid w:val="00C413EB"/>
    <w:rsid w:val="00C41A78"/>
    <w:rsid w:val="00C422C5"/>
    <w:rsid w:val="00C43489"/>
    <w:rsid w:val="00C436B2"/>
    <w:rsid w:val="00C44126"/>
    <w:rsid w:val="00C4548C"/>
    <w:rsid w:val="00C45DB6"/>
    <w:rsid w:val="00C47619"/>
    <w:rsid w:val="00C476DE"/>
    <w:rsid w:val="00C47891"/>
    <w:rsid w:val="00C47FE9"/>
    <w:rsid w:val="00C50793"/>
    <w:rsid w:val="00C5086A"/>
    <w:rsid w:val="00C5170E"/>
    <w:rsid w:val="00C52E7C"/>
    <w:rsid w:val="00C54305"/>
    <w:rsid w:val="00C54ACF"/>
    <w:rsid w:val="00C54C38"/>
    <w:rsid w:val="00C555D3"/>
    <w:rsid w:val="00C55CB9"/>
    <w:rsid w:val="00C57DBA"/>
    <w:rsid w:val="00C60326"/>
    <w:rsid w:val="00C608A7"/>
    <w:rsid w:val="00C61D57"/>
    <w:rsid w:val="00C626FF"/>
    <w:rsid w:val="00C63850"/>
    <w:rsid w:val="00C638E7"/>
    <w:rsid w:val="00C63FF3"/>
    <w:rsid w:val="00C64544"/>
    <w:rsid w:val="00C64C9B"/>
    <w:rsid w:val="00C64E82"/>
    <w:rsid w:val="00C65284"/>
    <w:rsid w:val="00C66A06"/>
    <w:rsid w:val="00C67424"/>
    <w:rsid w:val="00C67CFA"/>
    <w:rsid w:val="00C703B1"/>
    <w:rsid w:val="00C709DE"/>
    <w:rsid w:val="00C70AA5"/>
    <w:rsid w:val="00C71F5E"/>
    <w:rsid w:val="00C72E30"/>
    <w:rsid w:val="00C74AB4"/>
    <w:rsid w:val="00C74AE3"/>
    <w:rsid w:val="00C76FDF"/>
    <w:rsid w:val="00C77598"/>
    <w:rsid w:val="00C7759E"/>
    <w:rsid w:val="00C77EE1"/>
    <w:rsid w:val="00C8077A"/>
    <w:rsid w:val="00C80836"/>
    <w:rsid w:val="00C8089A"/>
    <w:rsid w:val="00C8182B"/>
    <w:rsid w:val="00C81CF4"/>
    <w:rsid w:val="00C82D2F"/>
    <w:rsid w:val="00C83FDF"/>
    <w:rsid w:val="00C8429B"/>
    <w:rsid w:val="00C84DE5"/>
    <w:rsid w:val="00C87368"/>
    <w:rsid w:val="00C87F40"/>
    <w:rsid w:val="00C90665"/>
    <w:rsid w:val="00C90C26"/>
    <w:rsid w:val="00C90E94"/>
    <w:rsid w:val="00C90F25"/>
    <w:rsid w:val="00C91FCC"/>
    <w:rsid w:val="00C92E4E"/>
    <w:rsid w:val="00C93247"/>
    <w:rsid w:val="00C95ACE"/>
    <w:rsid w:val="00C95C84"/>
    <w:rsid w:val="00C95DD1"/>
    <w:rsid w:val="00C95FBC"/>
    <w:rsid w:val="00C9779C"/>
    <w:rsid w:val="00C97C41"/>
    <w:rsid w:val="00C97CD9"/>
    <w:rsid w:val="00CA0307"/>
    <w:rsid w:val="00CA0654"/>
    <w:rsid w:val="00CA0E37"/>
    <w:rsid w:val="00CA17B1"/>
    <w:rsid w:val="00CA231C"/>
    <w:rsid w:val="00CA33C4"/>
    <w:rsid w:val="00CA3A18"/>
    <w:rsid w:val="00CA46AD"/>
    <w:rsid w:val="00CA49BB"/>
    <w:rsid w:val="00CA4BB4"/>
    <w:rsid w:val="00CA4BD9"/>
    <w:rsid w:val="00CA53D0"/>
    <w:rsid w:val="00CA70E1"/>
    <w:rsid w:val="00CA7D6C"/>
    <w:rsid w:val="00CB0080"/>
    <w:rsid w:val="00CB06C9"/>
    <w:rsid w:val="00CB0721"/>
    <w:rsid w:val="00CB2099"/>
    <w:rsid w:val="00CB431A"/>
    <w:rsid w:val="00CB496A"/>
    <w:rsid w:val="00CB4999"/>
    <w:rsid w:val="00CB58CB"/>
    <w:rsid w:val="00CB6380"/>
    <w:rsid w:val="00CB644E"/>
    <w:rsid w:val="00CC09C2"/>
    <w:rsid w:val="00CC0A08"/>
    <w:rsid w:val="00CC20A2"/>
    <w:rsid w:val="00CC36D1"/>
    <w:rsid w:val="00CC3950"/>
    <w:rsid w:val="00CC4DEF"/>
    <w:rsid w:val="00CC535E"/>
    <w:rsid w:val="00CC6045"/>
    <w:rsid w:val="00CC7784"/>
    <w:rsid w:val="00CC784D"/>
    <w:rsid w:val="00CD10E8"/>
    <w:rsid w:val="00CD1215"/>
    <w:rsid w:val="00CD12B8"/>
    <w:rsid w:val="00CD19ED"/>
    <w:rsid w:val="00CD1B2D"/>
    <w:rsid w:val="00CD26C5"/>
    <w:rsid w:val="00CD3256"/>
    <w:rsid w:val="00CD3303"/>
    <w:rsid w:val="00CD40BC"/>
    <w:rsid w:val="00CD5DC0"/>
    <w:rsid w:val="00CD6419"/>
    <w:rsid w:val="00CD64C4"/>
    <w:rsid w:val="00CD6935"/>
    <w:rsid w:val="00CD7DF8"/>
    <w:rsid w:val="00CE02DB"/>
    <w:rsid w:val="00CE1F3D"/>
    <w:rsid w:val="00CE214A"/>
    <w:rsid w:val="00CE3CCF"/>
    <w:rsid w:val="00CE3FAF"/>
    <w:rsid w:val="00CE63A0"/>
    <w:rsid w:val="00CE6835"/>
    <w:rsid w:val="00CE6DA5"/>
    <w:rsid w:val="00CE73F1"/>
    <w:rsid w:val="00CE76FA"/>
    <w:rsid w:val="00CE7893"/>
    <w:rsid w:val="00CE7994"/>
    <w:rsid w:val="00CE7F00"/>
    <w:rsid w:val="00CF0656"/>
    <w:rsid w:val="00CF0AF5"/>
    <w:rsid w:val="00CF0F61"/>
    <w:rsid w:val="00CF15A3"/>
    <w:rsid w:val="00CF1723"/>
    <w:rsid w:val="00CF1BCF"/>
    <w:rsid w:val="00CF1E43"/>
    <w:rsid w:val="00CF20E7"/>
    <w:rsid w:val="00CF2EEC"/>
    <w:rsid w:val="00CF351F"/>
    <w:rsid w:val="00CF3564"/>
    <w:rsid w:val="00CF3631"/>
    <w:rsid w:val="00CF613E"/>
    <w:rsid w:val="00CF6394"/>
    <w:rsid w:val="00CF766B"/>
    <w:rsid w:val="00CF7A53"/>
    <w:rsid w:val="00D004A9"/>
    <w:rsid w:val="00D0058F"/>
    <w:rsid w:val="00D00CB1"/>
    <w:rsid w:val="00D029F7"/>
    <w:rsid w:val="00D02ABA"/>
    <w:rsid w:val="00D03BF8"/>
    <w:rsid w:val="00D04764"/>
    <w:rsid w:val="00D06AF1"/>
    <w:rsid w:val="00D06E8F"/>
    <w:rsid w:val="00D10E3E"/>
    <w:rsid w:val="00D11981"/>
    <w:rsid w:val="00D11BFA"/>
    <w:rsid w:val="00D11D14"/>
    <w:rsid w:val="00D12268"/>
    <w:rsid w:val="00D12BB4"/>
    <w:rsid w:val="00D134AB"/>
    <w:rsid w:val="00D1352C"/>
    <w:rsid w:val="00D13EA5"/>
    <w:rsid w:val="00D14372"/>
    <w:rsid w:val="00D146F1"/>
    <w:rsid w:val="00D14D01"/>
    <w:rsid w:val="00D14F05"/>
    <w:rsid w:val="00D151F5"/>
    <w:rsid w:val="00D15D5F"/>
    <w:rsid w:val="00D1613B"/>
    <w:rsid w:val="00D1779F"/>
    <w:rsid w:val="00D200A8"/>
    <w:rsid w:val="00D217EB"/>
    <w:rsid w:val="00D233DA"/>
    <w:rsid w:val="00D2433A"/>
    <w:rsid w:val="00D244E5"/>
    <w:rsid w:val="00D24660"/>
    <w:rsid w:val="00D24C7D"/>
    <w:rsid w:val="00D261DA"/>
    <w:rsid w:val="00D263AE"/>
    <w:rsid w:val="00D27172"/>
    <w:rsid w:val="00D27FE3"/>
    <w:rsid w:val="00D3080E"/>
    <w:rsid w:val="00D321F3"/>
    <w:rsid w:val="00D324C7"/>
    <w:rsid w:val="00D3323C"/>
    <w:rsid w:val="00D33502"/>
    <w:rsid w:val="00D3361F"/>
    <w:rsid w:val="00D34967"/>
    <w:rsid w:val="00D34BB6"/>
    <w:rsid w:val="00D358DC"/>
    <w:rsid w:val="00D40777"/>
    <w:rsid w:val="00D40F62"/>
    <w:rsid w:val="00D41A1E"/>
    <w:rsid w:val="00D43817"/>
    <w:rsid w:val="00D43B11"/>
    <w:rsid w:val="00D44735"/>
    <w:rsid w:val="00D45D5D"/>
    <w:rsid w:val="00D46645"/>
    <w:rsid w:val="00D46EDB"/>
    <w:rsid w:val="00D5183A"/>
    <w:rsid w:val="00D52468"/>
    <w:rsid w:val="00D53154"/>
    <w:rsid w:val="00D532ED"/>
    <w:rsid w:val="00D53989"/>
    <w:rsid w:val="00D548E0"/>
    <w:rsid w:val="00D55A08"/>
    <w:rsid w:val="00D56622"/>
    <w:rsid w:val="00D5735E"/>
    <w:rsid w:val="00D57678"/>
    <w:rsid w:val="00D57A7E"/>
    <w:rsid w:val="00D6024F"/>
    <w:rsid w:val="00D60A4C"/>
    <w:rsid w:val="00D60D6D"/>
    <w:rsid w:val="00D60EBF"/>
    <w:rsid w:val="00D6411C"/>
    <w:rsid w:val="00D64FAA"/>
    <w:rsid w:val="00D659AE"/>
    <w:rsid w:val="00D65E87"/>
    <w:rsid w:val="00D668ED"/>
    <w:rsid w:val="00D67A2A"/>
    <w:rsid w:val="00D7057D"/>
    <w:rsid w:val="00D706AA"/>
    <w:rsid w:val="00D71BAC"/>
    <w:rsid w:val="00D725B1"/>
    <w:rsid w:val="00D725FB"/>
    <w:rsid w:val="00D72C85"/>
    <w:rsid w:val="00D73654"/>
    <w:rsid w:val="00D7383B"/>
    <w:rsid w:val="00D73E43"/>
    <w:rsid w:val="00D743A7"/>
    <w:rsid w:val="00D74897"/>
    <w:rsid w:val="00D74A77"/>
    <w:rsid w:val="00D74CC1"/>
    <w:rsid w:val="00D74F26"/>
    <w:rsid w:val="00D7552D"/>
    <w:rsid w:val="00D762AE"/>
    <w:rsid w:val="00D76B0B"/>
    <w:rsid w:val="00D76D6E"/>
    <w:rsid w:val="00D77B34"/>
    <w:rsid w:val="00D77CAA"/>
    <w:rsid w:val="00D77CCC"/>
    <w:rsid w:val="00D80718"/>
    <w:rsid w:val="00D80769"/>
    <w:rsid w:val="00D83133"/>
    <w:rsid w:val="00D83195"/>
    <w:rsid w:val="00D83A2C"/>
    <w:rsid w:val="00D83AEE"/>
    <w:rsid w:val="00D84199"/>
    <w:rsid w:val="00D845F2"/>
    <w:rsid w:val="00D84E59"/>
    <w:rsid w:val="00D84E82"/>
    <w:rsid w:val="00D8581C"/>
    <w:rsid w:val="00D85EA1"/>
    <w:rsid w:val="00D861C5"/>
    <w:rsid w:val="00D869E2"/>
    <w:rsid w:val="00D87F9D"/>
    <w:rsid w:val="00D9070B"/>
    <w:rsid w:val="00D92033"/>
    <w:rsid w:val="00D922E7"/>
    <w:rsid w:val="00D94AEA"/>
    <w:rsid w:val="00D94AF6"/>
    <w:rsid w:val="00D95237"/>
    <w:rsid w:val="00D959BD"/>
    <w:rsid w:val="00D95E6E"/>
    <w:rsid w:val="00D97CAC"/>
    <w:rsid w:val="00DA0217"/>
    <w:rsid w:val="00DA03ED"/>
    <w:rsid w:val="00DA045D"/>
    <w:rsid w:val="00DA047D"/>
    <w:rsid w:val="00DA0C51"/>
    <w:rsid w:val="00DA1F8F"/>
    <w:rsid w:val="00DA2B12"/>
    <w:rsid w:val="00DA5859"/>
    <w:rsid w:val="00DA71CD"/>
    <w:rsid w:val="00DB0625"/>
    <w:rsid w:val="00DB0B6B"/>
    <w:rsid w:val="00DB11E0"/>
    <w:rsid w:val="00DB1B34"/>
    <w:rsid w:val="00DB3513"/>
    <w:rsid w:val="00DB3681"/>
    <w:rsid w:val="00DB3E50"/>
    <w:rsid w:val="00DB4625"/>
    <w:rsid w:val="00DB6302"/>
    <w:rsid w:val="00DB6B08"/>
    <w:rsid w:val="00DB7049"/>
    <w:rsid w:val="00DB7213"/>
    <w:rsid w:val="00DC08DF"/>
    <w:rsid w:val="00DC0D15"/>
    <w:rsid w:val="00DC0E3A"/>
    <w:rsid w:val="00DC1789"/>
    <w:rsid w:val="00DC2081"/>
    <w:rsid w:val="00DC2F3D"/>
    <w:rsid w:val="00DC2F9E"/>
    <w:rsid w:val="00DC4EDE"/>
    <w:rsid w:val="00DC5B54"/>
    <w:rsid w:val="00DC6088"/>
    <w:rsid w:val="00DC7045"/>
    <w:rsid w:val="00DD09F3"/>
    <w:rsid w:val="00DD0A37"/>
    <w:rsid w:val="00DD3409"/>
    <w:rsid w:val="00DD3BAE"/>
    <w:rsid w:val="00DD4C1C"/>
    <w:rsid w:val="00DD540F"/>
    <w:rsid w:val="00DD54D3"/>
    <w:rsid w:val="00DD5686"/>
    <w:rsid w:val="00DD629C"/>
    <w:rsid w:val="00DD666E"/>
    <w:rsid w:val="00DD6803"/>
    <w:rsid w:val="00DD6E42"/>
    <w:rsid w:val="00DD7AD3"/>
    <w:rsid w:val="00DE0189"/>
    <w:rsid w:val="00DE1D74"/>
    <w:rsid w:val="00DE2E93"/>
    <w:rsid w:val="00DE4644"/>
    <w:rsid w:val="00DE58C2"/>
    <w:rsid w:val="00DE7045"/>
    <w:rsid w:val="00DF0AB6"/>
    <w:rsid w:val="00DF120E"/>
    <w:rsid w:val="00DF1EBC"/>
    <w:rsid w:val="00DF25AA"/>
    <w:rsid w:val="00DF2C51"/>
    <w:rsid w:val="00DF368F"/>
    <w:rsid w:val="00DF3DD8"/>
    <w:rsid w:val="00DF3DE9"/>
    <w:rsid w:val="00DF4F1C"/>
    <w:rsid w:val="00DF5A67"/>
    <w:rsid w:val="00DF5BE1"/>
    <w:rsid w:val="00DF60A8"/>
    <w:rsid w:val="00DF61F1"/>
    <w:rsid w:val="00DF6B7F"/>
    <w:rsid w:val="00E00456"/>
    <w:rsid w:val="00E00B05"/>
    <w:rsid w:val="00E0135F"/>
    <w:rsid w:val="00E0181B"/>
    <w:rsid w:val="00E01FE0"/>
    <w:rsid w:val="00E0258C"/>
    <w:rsid w:val="00E041C1"/>
    <w:rsid w:val="00E04401"/>
    <w:rsid w:val="00E04FE1"/>
    <w:rsid w:val="00E058A3"/>
    <w:rsid w:val="00E058CE"/>
    <w:rsid w:val="00E06838"/>
    <w:rsid w:val="00E0694D"/>
    <w:rsid w:val="00E072D9"/>
    <w:rsid w:val="00E07840"/>
    <w:rsid w:val="00E07A13"/>
    <w:rsid w:val="00E10236"/>
    <w:rsid w:val="00E10A1A"/>
    <w:rsid w:val="00E10B01"/>
    <w:rsid w:val="00E115B4"/>
    <w:rsid w:val="00E11AE6"/>
    <w:rsid w:val="00E11C97"/>
    <w:rsid w:val="00E139B7"/>
    <w:rsid w:val="00E14140"/>
    <w:rsid w:val="00E14361"/>
    <w:rsid w:val="00E14560"/>
    <w:rsid w:val="00E15538"/>
    <w:rsid w:val="00E170B2"/>
    <w:rsid w:val="00E2000A"/>
    <w:rsid w:val="00E2063D"/>
    <w:rsid w:val="00E21703"/>
    <w:rsid w:val="00E227E5"/>
    <w:rsid w:val="00E22B06"/>
    <w:rsid w:val="00E23DA5"/>
    <w:rsid w:val="00E24ACB"/>
    <w:rsid w:val="00E261CC"/>
    <w:rsid w:val="00E268CF"/>
    <w:rsid w:val="00E26F8D"/>
    <w:rsid w:val="00E27A45"/>
    <w:rsid w:val="00E30864"/>
    <w:rsid w:val="00E30DB6"/>
    <w:rsid w:val="00E31384"/>
    <w:rsid w:val="00E31C08"/>
    <w:rsid w:val="00E3376A"/>
    <w:rsid w:val="00E33F08"/>
    <w:rsid w:val="00E34122"/>
    <w:rsid w:val="00E352BF"/>
    <w:rsid w:val="00E35A3A"/>
    <w:rsid w:val="00E35CEE"/>
    <w:rsid w:val="00E36C12"/>
    <w:rsid w:val="00E36D4B"/>
    <w:rsid w:val="00E36DEF"/>
    <w:rsid w:val="00E3706A"/>
    <w:rsid w:val="00E37201"/>
    <w:rsid w:val="00E3725A"/>
    <w:rsid w:val="00E3742B"/>
    <w:rsid w:val="00E375D5"/>
    <w:rsid w:val="00E41250"/>
    <w:rsid w:val="00E4143D"/>
    <w:rsid w:val="00E414C6"/>
    <w:rsid w:val="00E4216E"/>
    <w:rsid w:val="00E42FBC"/>
    <w:rsid w:val="00E43AFB"/>
    <w:rsid w:val="00E469E3"/>
    <w:rsid w:val="00E479EA"/>
    <w:rsid w:val="00E50223"/>
    <w:rsid w:val="00E515DC"/>
    <w:rsid w:val="00E519E9"/>
    <w:rsid w:val="00E52344"/>
    <w:rsid w:val="00E5256C"/>
    <w:rsid w:val="00E533D2"/>
    <w:rsid w:val="00E53D6F"/>
    <w:rsid w:val="00E540A9"/>
    <w:rsid w:val="00E541E1"/>
    <w:rsid w:val="00E550CD"/>
    <w:rsid w:val="00E553E6"/>
    <w:rsid w:val="00E56591"/>
    <w:rsid w:val="00E57030"/>
    <w:rsid w:val="00E57D52"/>
    <w:rsid w:val="00E57DEF"/>
    <w:rsid w:val="00E60BF3"/>
    <w:rsid w:val="00E60CDB"/>
    <w:rsid w:val="00E61E8F"/>
    <w:rsid w:val="00E61ED1"/>
    <w:rsid w:val="00E62785"/>
    <w:rsid w:val="00E634AD"/>
    <w:rsid w:val="00E636C5"/>
    <w:rsid w:val="00E63C2B"/>
    <w:rsid w:val="00E64897"/>
    <w:rsid w:val="00E648D2"/>
    <w:rsid w:val="00E64FA7"/>
    <w:rsid w:val="00E65308"/>
    <w:rsid w:val="00E66FB2"/>
    <w:rsid w:val="00E67A23"/>
    <w:rsid w:val="00E67A53"/>
    <w:rsid w:val="00E701A6"/>
    <w:rsid w:val="00E70B13"/>
    <w:rsid w:val="00E71C7D"/>
    <w:rsid w:val="00E72C89"/>
    <w:rsid w:val="00E72EEC"/>
    <w:rsid w:val="00E73233"/>
    <w:rsid w:val="00E73A1C"/>
    <w:rsid w:val="00E74DCA"/>
    <w:rsid w:val="00E75E87"/>
    <w:rsid w:val="00E77261"/>
    <w:rsid w:val="00E77A9C"/>
    <w:rsid w:val="00E81653"/>
    <w:rsid w:val="00E81D6D"/>
    <w:rsid w:val="00E81F01"/>
    <w:rsid w:val="00E8367F"/>
    <w:rsid w:val="00E83755"/>
    <w:rsid w:val="00E8450C"/>
    <w:rsid w:val="00E8594A"/>
    <w:rsid w:val="00E85D51"/>
    <w:rsid w:val="00E86603"/>
    <w:rsid w:val="00E8679A"/>
    <w:rsid w:val="00E86C37"/>
    <w:rsid w:val="00E86CD3"/>
    <w:rsid w:val="00E87A49"/>
    <w:rsid w:val="00E87A6A"/>
    <w:rsid w:val="00E87A85"/>
    <w:rsid w:val="00E9152E"/>
    <w:rsid w:val="00E91E60"/>
    <w:rsid w:val="00E9301A"/>
    <w:rsid w:val="00E93190"/>
    <w:rsid w:val="00E96FB4"/>
    <w:rsid w:val="00E97C62"/>
    <w:rsid w:val="00EA0D2B"/>
    <w:rsid w:val="00EA0E15"/>
    <w:rsid w:val="00EA14FF"/>
    <w:rsid w:val="00EA21FF"/>
    <w:rsid w:val="00EA3654"/>
    <w:rsid w:val="00EA3710"/>
    <w:rsid w:val="00EA3EB1"/>
    <w:rsid w:val="00EA7168"/>
    <w:rsid w:val="00EA77E2"/>
    <w:rsid w:val="00EA7BE6"/>
    <w:rsid w:val="00EB1825"/>
    <w:rsid w:val="00EB20A5"/>
    <w:rsid w:val="00EB230E"/>
    <w:rsid w:val="00EB2830"/>
    <w:rsid w:val="00EB2D51"/>
    <w:rsid w:val="00EB4CAE"/>
    <w:rsid w:val="00EB57D4"/>
    <w:rsid w:val="00EB6412"/>
    <w:rsid w:val="00EB6915"/>
    <w:rsid w:val="00EB715D"/>
    <w:rsid w:val="00EB725A"/>
    <w:rsid w:val="00EB73F9"/>
    <w:rsid w:val="00EB77FA"/>
    <w:rsid w:val="00EB7A7B"/>
    <w:rsid w:val="00EC014D"/>
    <w:rsid w:val="00EC0994"/>
    <w:rsid w:val="00EC14BE"/>
    <w:rsid w:val="00EC1ABD"/>
    <w:rsid w:val="00EC1F7A"/>
    <w:rsid w:val="00EC2203"/>
    <w:rsid w:val="00EC22A9"/>
    <w:rsid w:val="00EC28C7"/>
    <w:rsid w:val="00EC5A03"/>
    <w:rsid w:val="00EC5C52"/>
    <w:rsid w:val="00EC6CFC"/>
    <w:rsid w:val="00EC6EA1"/>
    <w:rsid w:val="00EC734D"/>
    <w:rsid w:val="00ED0C0F"/>
    <w:rsid w:val="00ED218F"/>
    <w:rsid w:val="00ED2841"/>
    <w:rsid w:val="00ED2953"/>
    <w:rsid w:val="00ED3999"/>
    <w:rsid w:val="00ED3E06"/>
    <w:rsid w:val="00ED5DDC"/>
    <w:rsid w:val="00ED6FAA"/>
    <w:rsid w:val="00ED7F8A"/>
    <w:rsid w:val="00EE0677"/>
    <w:rsid w:val="00EE1E63"/>
    <w:rsid w:val="00EE3461"/>
    <w:rsid w:val="00EE3696"/>
    <w:rsid w:val="00EE382D"/>
    <w:rsid w:val="00EE3A1B"/>
    <w:rsid w:val="00EE4F22"/>
    <w:rsid w:val="00EE5458"/>
    <w:rsid w:val="00EE54A2"/>
    <w:rsid w:val="00EE55D2"/>
    <w:rsid w:val="00EE79C2"/>
    <w:rsid w:val="00EE7E2C"/>
    <w:rsid w:val="00EF0181"/>
    <w:rsid w:val="00EF2426"/>
    <w:rsid w:val="00EF62AC"/>
    <w:rsid w:val="00EF7528"/>
    <w:rsid w:val="00EF7B4A"/>
    <w:rsid w:val="00F03AB0"/>
    <w:rsid w:val="00F050D4"/>
    <w:rsid w:val="00F05624"/>
    <w:rsid w:val="00F05EED"/>
    <w:rsid w:val="00F0657F"/>
    <w:rsid w:val="00F07223"/>
    <w:rsid w:val="00F075E3"/>
    <w:rsid w:val="00F1053B"/>
    <w:rsid w:val="00F12372"/>
    <w:rsid w:val="00F12782"/>
    <w:rsid w:val="00F14DB4"/>
    <w:rsid w:val="00F152D2"/>
    <w:rsid w:val="00F1531B"/>
    <w:rsid w:val="00F20661"/>
    <w:rsid w:val="00F2149C"/>
    <w:rsid w:val="00F21AC6"/>
    <w:rsid w:val="00F22C53"/>
    <w:rsid w:val="00F22CFA"/>
    <w:rsid w:val="00F2403E"/>
    <w:rsid w:val="00F248CC"/>
    <w:rsid w:val="00F254E7"/>
    <w:rsid w:val="00F25516"/>
    <w:rsid w:val="00F25D8B"/>
    <w:rsid w:val="00F25FC9"/>
    <w:rsid w:val="00F276DF"/>
    <w:rsid w:val="00F27795"/>
    <w:rsid w:val="00F27862"/>
    <w:rsid w:val="00F306BA"/>
    <w:rsid w:val="00F30F42"/>
    <w:rsid w:val="00F31B44"/>
    <w:rsid w:val="00F324C7"/>
    <w:rsid w:val="00F32DA2"/>
    <w:rsid w:val="00F349A0"/>
    <w:rsid w:val="00F34EC8"/>
    <w:rsid w:val="00F350E1"/>
    <w:rsid w:val="00F37EAD"/>
    <w:rsid w:val="00F403F9"/>
    <w:rsid w:val="00F42850"/>
    <w:rsid w:val="00F428B7"/>
    <w:rsid w:val="00F42FE1"/>
    <w:rsid w:val="00F43BCC"/>
    <w:rsid w:val="00F43F27"/>
    <w:rsid w:val="00F44ACA"/>
    <w:rsid w:val="00F475A3"/>
    <w:rsid w:val="00F47D5D"/>
    <w:rsid w:val="00F505A8"/>
    <w:rsid w:val="00F50B4E"/>
    <w:rsid w:val="00F512A5"/>
    <w:rsid w:val="00F52939"/>
    <w:rsid w:val="00F54D4B"/>
    <w:rsid w:val="00F56383"/>
    <w:rsid w:val="00F577A6"/>
    <w:rsid w:val="00F60508"/>
    <w:rsid w:val="00F606AF"/>
    <w:rsid w:val="00F6133D"/>
    <w:rsid w:val="00F61477"/>
    <w:rsid w:val="00F6234D"/>
    <w:rsid w:val="00F62559"/>
    <w:rsid w:val="00F63298"/>
    <w:rsid w:val="00F63952"/>
    <w:rsid w:val="00F63D2C"/>
    <w:rsid w:val="00F64D4D"/>
    <w:rsid w:val="00F66A02"/>
    <w:rsid w:val="00F66AEC"/>
    <w:rsid w:val="00F66FFA"/>
    <w:rsid w:val="00F670BC"/>
    <w:rsid w:val="00F671FF"/>
    <w:rsid w:val="00F6767C"/>
    <w:rsid w:val="00F67A3C"/>
    <w:rsid w:val="00F70E05"/>
    <w:rsid w:val="00F710AE"/>
    <w:rsid w:val="00F72CE8"/>
    <w:rsid w:val="00F741B4"/>
    <w:rsid w:val="00F74404"/>
    <w:rsid w:val="00F74B8F"/>
    <w:rsid w:val="00F75025"/>
    <w:rsid w:val="00F7721A"/>
    <w:rsid w:val="00F77AA6"/>
    <w:rsid w:val="00F8247F"/>
    <w:rsid w:val="00F82F21"/>
    <w:rsid w:val="00F832B5"/>
    <w:rsid w:val="00F83440"/>
    <w:rsid w:val="00F8365F"/>
    <w:rsid w:val="00F83F12"/>
    <w:rsid w:val="00F8430E"/>
    <w:rsid w:val="00F84472"/>
    <w:rsid w:val="00F84C79"/>
    <w:rsid w:val="00F84E83"/>
    <w:rsid w:val="00F853A3"/>
    <w:rsid w:val="00F858D6"/>
    <w:rsid w:val="00F859F8"/>
    <w:rsid w:val="00F86C85"/>
    <w:rsid w:val="00F86ED2"/>
    <w:rsid w:val="00F878AC"/>
    <w:rsid w:val="00F904AB"/>
    <w:rsid w:val="00F91340"/>
    <w:rsid w:val="00F92C63"/>
    <w:rsid w:val="00F92DBB"/>
    <w:rsid w:val="00F935BA"/>
    <w:rsid w:val="00F94241"/>
    <w:rsid w:val="00F94886"/>
    <w:rsid w:val="00F950F3"/>
    <w:rsid w:val="00F95A25"/>
    <w:rsid w:val="00F971AB"/>
    <w:rsid w:val="00F97D67"/>
    <w:rsid w:val="00F97E02"/>
    <w:rsid w:val="00FA0B0C"/>
    <w:rsid w:val="00FA0BF2"/>
    <w:rsid w:val="00FA1499"/>
    <w:rsid w:val="00FA18B0"/>
    <w:rsid w:val="00FA1E3D"/>
    <w:rsid w:val="00FA2F5B"/>
    <w:rsid w:val="00FA3624"/>
    <w:rsid w:val="00FA4526"/>
    <w:rsid w:val="00FA575A"/>
    <w:rsid w:val="00FA6217"/>
    <w:rsid w:val="00FB0408"/>
    <w:rsid w:val="00FB09BB"/>
    <w:rsid w:val="00FB16B7"/>
    <w:rsid w:val="00FB1E05"/>
    <w:rsid w:val="00FB2750"/>
    <w:rsid w:val="00FB2B3B"/>
    <w:rsid w:val="00FB3D03"/>
    <w:rsid w:val="00FB3E94"/>
    <w:rsid w:val="00FB4F27"/>
    <w:rsid w:val="00FB5D91"/>
    <w:rsid w:val="00FB5DB4"/>
    <w:rsid w:val="00FB5F6C"/>
    <w:rsid w:val="00FB6D0D"/>
    <w:rsid w:val="00FB7128"/>
    <w:rsid w:val="00FB735C"/>
    <w:rsid w:val="00FC0969"/>
    <w:rsid w:val="00FC1C67"/>
    <w:rsid w:val="00FC1F72"/>
    <w:rsid w:val="00FC1F8D"/>
    <w:rsid w:val="00FC3CBA"/>
    <w:rsid w:val="00FC45D1"/>
    <w:rsid w:val="00FC5374"/>
    <w:rsid w:val="00FC54AE"/>
    <w:rsid w:val="00FC66B8"/>
    <w:rsid w:val="00FC72C5"/>
    <w:rsid w:val="00FC765D"/>
    <w:rsid w:val="00FC79DF"/>
    <w:rsid w:val="00FD0098"/>
    <w:rsid w:val="00FD1231"/>
    <w:rsid w:val="00FD13F7"/>
    <w:rsid w:val="00FD1B04"/>
    <w:rsid w:val="00FD1D70"/>
    <w:rsid w:val="00FD234A"/>
    <w:rsid w:val="00FD25B2"/>
    <w:rsid w:val="00FD3330"/>
    <w:rsid w:val="00FD4ADC"/>
    <w:rsid w:val="00FD502F"/>
    <w:rsid w:val="00FD6019"/>
    <w:rsid w:val="00FD6A9C"/>
    <w:rsid w:val="00FD719D"/>
    <w:rsid w:val="00FD7496"/>
    <w:rsid w:val="00FD752F"/>
    <w:rsid w:val="00FE0D9B"/>
    <w:rsid w:val="00FE1116"/>
    <w:rsid w:val="00FE18E5"/>
    <w:rsid w:val="00FE1C4E"/>
    <w:rsid w:val="00FE2BEE"/>
    <w:rsid w:val="00FE3F32"/>
    <w:rsid w:val="00FE495D"/>
    <w:rsid w:val="00FE613B"/>
    <w:rsid w:val="00FE68D7"/>
    <w:rsid w:val="00FE6B56"/>
    <w:rsid w:val="00FE6CFD"/>
    <w:rsid w:val="00FF1A95"/>
    <w:rsid w:val="00FF20EB"/>
    <w:rsid w:val="00FF2B4F"/>
    <w:rsid w:val="00FF360C"/>
    <w:rsid w:val="00FF3EDF"/>
    <w:rsid w:val="00FF45A6"/>
    <w:rsid w:val="00FF45E2"/>
    <w:rsid w:val="00FF4A13"/>
    <w:rsid w:val="00FF4BF4"/>
    <w:rsid w:val="00FF4E3A"/>
    <w:rsid w:val="00FF51B4"/>
    <w:rsid w:val="00FF5BDD"/>
    <w:rsid w:val="00FF60E7"/>
    <w:rsid w:val="00FF687D"/>
    <w:rsid w:val="00FF68F4"/>
    <w:rsid w:val="00FF6E8D"/>
    <w:rsid w:val="00FF7757"/>
    <w:rsid w:val="00FF7B4B"/>
    <w:rsid w:val="09EC4C95"/>
    <w:rsid w:val="0EF91519"/>
    <w:rsid w:val="1D44292C"/>
    <w:rsid w:val="1F916AC6"/>
    <w:rsid w:val="224369C1"/>
    <w:rsid w:val="37B96B19"/>
    <w:rsid w:val="391C0796"/>
    <w:rsid w:val="3936575D"/>
    <w:rsid w:val="41240AEE"/>
    <w:rsid w:val="4CA84846"/>
    <w:rsid w:val="52EF1142"/>
    <w:rsid w:val="5FED57B0"/>
    <w:rsid w:val="62BA1775"/>
    <w:rsid w:val="68A937B1"/>
    <w:rsid w:val="697E3BD5"/>
    <w:rsid w:val="6DFC4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5" w:semiHidden="1" w:qFormat="1"/>
    <w:lsdException w:name="Normal Indent" w:qFormat="1"/>
    <w:lsdException w:name="annotation text" w:semiHidden="1" w:qFormat="1"/>
    <w:lsdException w:name="header" w:uiPriority="99" w:qFormat="1"/>
    <w:lsdException w:name="footer" w:uiPriority="99" w:qFormat="1"/>
    <w:lsdException w:name="caption" w:semiHidden="1" w:unhideWhenUsed="1" w:qFormat="1"/>
    <w:lsdException w:name="annotation reference" w:semiHidden="1" w:qFormat="1"/>
    <w:lsdException w:name="page number" w:qFormat="1"/>
    <w:lsdException w:name="List" w:qFormat="1"/>
    <w:lsdException w:name="List 2" w:qFormat="1"/>
    <w:lsdException w:name="List 3" w:qFormat="1"/>
    <w:lsdException w:name="List 4"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Indent 2"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unhideWhenUsed="1" w:qFormat="1"/>
    <w:lsdException w:name="Normal Table" w:semiHidden="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1FCC"/>
    <w:pPr>
      <w:widowControl w:val="0"/>
      <w:jc w:val="both"/>
    </w:pPr>
    <w:rPr>
      <w:kern w:val="2"/>
      <w:sz w:val="21"/>
      <w:szCs w:val="24"/>
    </w:rPr>
  </w:style>
  <w:style w:type="paragraph" w:styleId="1">
    <w:name w:val="heading 1"/>
    <w:basedOn w:val="a"/>
    <w:next w:val="a"/>
    <w:link w:val="1Char"/>
    <w:qFormat/>
    <w:rsid w:val="00D74897"/>
    <w:pPr>
      <w:keepNext/>
      <w:keepLines/>
      <w:spacing w:before="340" w:after="330" w:line="578" w:lineRule="auto"/>
      <w:jc w:val="center"/>
      <w:outlineLvl w:val="0"/>
    </w:pPr>
    <w:rPr>
      <w:b/>
      <w:bCs/>
      <w:kern w:val="44"/>
      <w:sz w:val="28"/>
      <w:szCs w:val="44"/>
    </w:rPr>
  </w:style>
  <w:style w:type="paragraph" w:styleId="2">
    <w:name w:val="heading 2"/>
    <w:basedOn w:val="a"/>
    <w:next w:val="a"/>
    <w:link w:val="2Char"/>
    <w:qFormat/>
    <w:rsid w:val="00F60508"/>
    <w:pPr>
      <w:keepNext/>
      <w:keepLines/>
      <w:spacing w:before="260" w:after="260" w:line="416" w:lineRule="auto"/>
      <w:jc w:val="center"/>
      <w:outlineLvl w:val="1"/>
    </w:pPr>
    <w:rPr>
      <w:rFonts w:ascii="Arial" w:eastAsia="黑体" w:hAnsi="Arial"/>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qFormat/>
    <w:rsid w:val="00F60508"/>
    <w:pPr>
      <w:ind w:left="1260" w:hanging="420"/>
    </w:pPr>
    <w:rPr>
      <w:szCs w:val="20"/>
    </w:rPr>
  </w:style>
  <w:style w:type="paragraph" w:styleId="a3">
    <w:name w:val="annotation subject"/>
    <w:basedOn w:val="a4"/>
    <w:next w:val="a4"/>
    <w:semiHidden/>
    <w:qFormat/>
    <w:rsid w:val="00F60508"/>
    <w:rPr>
      <w:b/>
      <w:bCs/>
    </w:rPr>
  </w:style>
  <w:style w:type="paragraph" w:styleId="a4">
    <w:name w:val="annotation text"/>
    <w:basedOn w:val="a"/>
    <w:semiHidden/>
    <w:qFormat/>
    <w:rsid w:val="00F60508"/>
    <w:pPr>
      <w:jc w:val="left"/>
    </w:pPr>
  </w:style>
  <w:style w:type="paragraph" w:styleId="a5">
    <w:name w:val="Normal Indent"/>
    <w:basedOn w:val="a"/>
    <w:link w:val="Char"/>
    <w:qFormat/>
    <w:rsid w:val="00F60508"/>
    <w:pPr>
      <w:adjustRightInd w:val="0"/>
      <w:ind w:firstLine="420"/>
    </w:pPr>
    <w:rPr>
      <w:kern w:val="0"/>
    </w:rPr>
  </w:style>
  <w:style w:type="paragraph" w:styleId="a6">
    <w:name w:val="Document Map"/>
    <w:basedOn w:val="a"/>
    <w:semiHidden/>
    <w:qFormat/>
    <w:rsid w:val="00F60508"/>
    <w:pPr>
      <w:shd w:val="clear" w:color="auto" w:fill="000080"/>
    </w:pPr>
  </w:style>
  <w:style w:type="paragraph" w:styleId="a7">
    <w:name w:val="Body Text"/>
    <w:basedOn w:val="a"/>
    <w:link w:val="Char0"/>
    <w:qFormat/>
    <w:rsid w:val="00F60508"/>
    <w:pPr>
      <w:spacing w:after="120"/>
    </w:pPr>
  </w:style>
  <w:style w:type="paragraph" w:styleId="a8">
    <w:name w:val="Body Text Indent"/>
    <w:basedOn w:val="a"/>
    <w:qFormat/>
    <w:rsid w:val="00F60508"/>
    <w:pPr>
      <w:spacing w:after="120"/>
      <w:ind w:leftChars="200" w:left="420"/>
    </w:pPr>
  </w:style>
  <w:style w:type="paragraph" w:styleId="20">
    <w:name w:val="List 2"/>
    <w:basedOn w:val="a"/>
    <w:qFormat/>
    <w:rsid w:val="00F60508"/>
    <w:pPr>
      <w:ind w:leftChars="200" w:left="100" w:hangingChars="200" w:hanging="200"/>
    </w:pPr>
    <w:rPr>
      <w:szCs w:val="20"/>
    </w:rPr>
  </w:style>
  <w:style w:type="paragraph" w:styleId="5">
    <w:name w:val="toc 5"/>
    <w:basedOn w:val="a"/>
    <w:next w:val="a"/>
    <w:semiHidden/>
    <w:qFormat/>
    <w:rsid w:val="00F60508"/>
    <w:pPr>
      <w:ind w:leftChars="800" w:left="1680"/>
    </w:pPr>
  </w:style>
  <w:style w:type="paragraph" w:styleId="30">
    <w:name w:val="toc 3"/>
    <w:basedOn w:val="a"/>
    <w:next w:val="a"/>
    <w:uiPriority w:val="39"/>
    <w:qFormat/>
    <w:rsid w:val="00F60508"/>
    <w:pPr>
      <w:ind w:leftChars="400" w:left="840"/>
    </w:pPr>
    <w:rPr>
      <w:szCs w:val="20"/>
    </w:rPr>
  </w:style>
  <w:style w:type="paragraph" w:styleId="a9">
    <w:name w:val="Plain Text"/>
    <w:basedOn w:val="a"/>
    <w:link w:val="Char1"/>
    <w:qFormat/>
    <w:rsid w:val="00F60508"/>
    <w:rPr>
      <w:rFonts w:ascii="宋体" w:hAnsi="Courier New" w:cs="Courier New"/>
      <w:szCs w:val="21"/>
    </w:rPr>
  </w:style>
  <w:style w:type="paragraph" w:styleId="aa">
    <w:name w:val="Date"/>
    <w:basedOn w:val="a"/>
    <w:next w:val="a"/>
    <w:qFormat/>
    <w:rsid w:val="00F60508"/>
    <w:pPr>
      <w:ind w:leftChars="2500" w:left="100"/>
    </w:pPr>
  </w:style>
  <w:style w:type="paragraph" w:styleId="21">
    <w:name w:val="Body Text Indent 2"/>
    <w:basedOn w:val="a"/>
    <w:qFormat/>
    <w:rsid w:val="00F60508"/>
    <w:pPr>
      <w:spacing w:line="360" w:lineRule="auto"/>
      <w:ind w:firstLine="560"/>
    </w:pPr>
    <w:rPr>
      <w:rFonts w:ascii="仿宋_GB2312" w:eastAsia="仿宋_GB2312"/>
      <w:sz w:val="28"/>
      <w:szCs w:val="20"/>
    </w:rPr>
  </w:style>
  <w:style w:type="paragraph" w:styleId="ab">
    <w:name w:val="Balloon Text"/>
    <w:basedOn w:val="a"/>
    <w:semiHidden/>
    <w:qFormat/>
    <w:rsid w:val="00F60508"/>
    <w:rPr>
      <w:sz w:val="18"/>
      <w:szCs w:val="18"/>
    </w:rPr>
  </w:style>
  <w:style w:type="paragraph" w:styleId="ac">
    <w:name w:val="footer"/>
    <w:basedOn w:val="a"/>
    <w:link w:val="Char2"/>
    <w:uiPriority w:val="99"/>
    <w:qFormat/>
    <w:rsid w:val="00F60508"/>
    <w:pPr>
      <w:tabs>
        <w:tab w:val="center" w:pos="4153"/>
        <w:tab w:val="right" w:pos="8306"/>
      </w:tabs>
      <w:snapToGrid w:val="0"/>
      <w:jc w:val="left"/>
    </w:pPr>
    <w:rPr>
      <w:sz w:val="18"/>
      <w:szCs w:val="18"/>
    </w:rPr>
  </w:style>
  <w:style w:type="paragraph" w:styleId="ad">
    <w:name w:val="header"/>
    <w:basedOn w:val="a"/>
    <w:link w:val="Char3"/>
    <w:uiPriority w:val="99"/>
    <w:qFormat/>
    <w:rsid w:val="00F6050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60508"/>
  </w:style>
  <w:style w:type="paragraph" w:styleId="ae">
    <w:name w:val="Subtitle"/>
    <w:basedOn w:val="a"/>
    <w:next w:val="a"/>
    <w:link w:val="Char4"/>
    <w:qFormat/>
    <w:rsid w:val="00F60508"/>
    <w:pPr>
      <w:spacing w:before="240" w:after="60" w:line="312" w:lineRule="auto"/>
      <w:jc w:val="center"/>
      <w:outlineLvl w:val="1"/>
    </w:pPr>
    <w:rPr>
      <w:rFonts w:ascii="Cambria" w:hAnsi="Cambria"/>
      <w:b/>
      <w:bCs/>
      <w:kern w:val="28"/>
      <w:sz w:val="32"/>
      <w:szCs w:val="32"/>
    </w:rPr>
  </w:style>
  <w:style w:type="paragraph" w:styleId="af">
    <w:name w:val="List"/>
    <w:basedOn w:val="a"/>
    <w:qFormat/>
    <w:rsid w:val="00F60508"/>
    <w:pPr>
      <w:ind w:left="200" w:hangingChars="200" w:hanging="200"/>
    </w:pPr>
    <w:rPr>
      <w:szCs w:val="20"/>
    </w:rPr>
  </w:style>
  <w:style w:type="paragraph" w:styleId="22">
    <w:name w:val="toc 2"/>
    <w:basedOn w:val="a"/>
    <w:next w:val="a"/>
    <w:link w:val="2Char0"/>
    <w:uiPriority w:val="39"/>
    <w:qFormat/>
    <w:rsid w:val="00F60508"/>
    <w:pPr>
      <w:tabs>
        <w:tab w:val="left" w:pos="945"/>
        <w:tab w:val="right" w:leader="dot" w:pos="8296"/>
      </w:tabs>
      <w:spacing w:line="360" w:lineRule="auto"/>
      <w:ind w:leftChars="200" w:left="420"/>
    </w:pPr>
  </w:style>
  <w:style w:type="paragraph" w:styleId="4">
    <w:name w:val="List 4"/>
    <w:basedOn w:val="a"/>
    <w:qFormat/>
    <w:rsid w:val="00F60508"/>
    <w:pPr>
      <w:ind w:leftChars="600" w:left="100" w:hangingChars="200" w:hanging="200"/>
    </w:pPr>
    <w:rPr>
      <w:szCs w:val="20"/>
    </w:rPr>
  </w:style>
  <w:style w:type="paragraph" w:styleId="HTML">
    <w:name w:val="HTML Preformatted"/>
    <w:basedOn w:val="a"/>
    <w:link w:val="HTMLChar"/>
    <w:uiPriority w:val="99"/>
    <w:unhideWhenUsed/>
    <w:qFormat/>
    <w:rsid w:val="00F605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
    <w:uiPriority w:val="99"/>
    <w:qFormat/>
    <w:rsid w:val="00F60508"/>
    <w:pPr>
      <w:widowControl/>
      <w:spacing w:before="100" w:beforeAutospacing="1" w:after="100" w:afterAutospacing="1"/>
      <w:jc w:val="left"/>
    </w:pPr>
    <w:rPr>
      <w:rFonts w:ascii="宋体" w:hAnsi="宋体"/>
      <w:color w:val="000000"/>
      <w:kern w:val="0"/>
      <w:sz w:val="24"/>
      <w:szCs w:val="20"/>
    </w:rPr>
  </w:style>
  <w:style w:type="paragraph" w:styleId="af1">
    <w:name w:val="Title"/>
    <w:basedOn w:val="a"/>
    <w:next w:val="a"/>
    <w:link w:val="Char5"/>
    <w:qFormat/>
    <w:rsid w:val="00F60508"/>
    <w:pPr>
      <w:spacing w:before="240" w:after="60"/>
      <w:ind w:leftChars="100" w:left="100" w:rightChars="100" w:right="100"/>
      <w:jc w:val="center"/>
      <w:outlineLvl w:val="0"/>
    </w:pPr>
    <w:rPr>
      <w:rFonts w:ascii="Cambria" w:hAnsi="Cambria"/>
      <w:b/>
      <w:bCs/>
      <w:sz w:val="32"/>
      <w:szCs w:val="32"/>
    </w:rPr>
  </w:style>
  <w:style w:type="character" w:styleId="af2">
    <w:name w:val="page number"/>
    <w:basedOn w:val="a0"/>
    <w:qFormat/>
    <w:rsid w:val="00F60508"/>
  </w:style>
  <w:style w:type="character" w:styleId="af3">
    <w:name w:val="FollowedHyperlink"/>
    <w:qFormat/>
    <w:rsid w:val="00F60508"/>
    <w:rPr>
      <w:color w:val="606420"/>
      <w:u w:val="single"/>
    </w:rPr>
  </w:style>
  <w:style w:type="character" w:styleId="af4">
    <w:name w:val="Emphasis"/>
    <w:qFormat/>
    <w:rsid w:val="00F60508"/>
    <w:rPr>
      <w:color w:val="CC0000"/>
    </w:rPr>
  </w:style>
  <w:style w:type="character" w:styleId="af5">
    <w:name w:val="Hyperlink"/>
    <w:uiPriority w:val="99"/>
    <w:qFormat/>
    <w:rsid w:val="00F60508"/>
    <w:rPr>
      <w:color w:val="0000FF"/>
      <w:u w:val="single"/>
    </w:rPr>
  </w:style>
  <w:style w:type="character" w:styleId="af6">
    <w:name w:val="annotation reference"/>
    <w:semiHidden/>
    <w:qFormat/>
    <w:rsid w:val="00F60508"/>
    <w:rPr>
      <w:sz w:val="21"/>
      <w:szCs w:val="21"/>
    </w:rPr>
  </w:style>
  <w:style w:type="table" w:styleId="af7">
    <w:name w:val="Table Grid"/>
    <w:basedOn w:val="a1"/>
    <w:qFormat/>
    <w:rsid w:val="00F6050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前言、引言标题"/>
    <w:next w:val="a"/>
    <w:qFormat/>
    <w:rsid w:val="00F60508"/>
    <w:pPr>
      <w:shd w:val="clear" w:color="FFFFFF" w:fill="FFFFFF"/>
      <w:spacing w:before="640" w:after="560"/>
      <w:jc w:val="center"/>
      <w:outlineLvl w:val="0"/>
    </w:pPr>
    <w:rPr>
      <w:rFonts w:ascii="黑体" w:eastAsia="黑体"/>
      <w:sz w:val="32"/>
    </w:rPr>
  </w:style>
  <w:style w:type="paragraph" w:customStyle="1" w:styleId="Style36">
    <w:name w:val="_Style 36"/>
    <w:uiPriority w:val="99"/>
    <w:semiHidden/>
    <w:qFormat/>
    <w:rsid w:val="00F60508"/>
    <w:rPr>
      <w:kern w:val="2"/>
      <w:sz w:val="21"/>
      <w:szCs w:val="24"/>
    </w:rPr>
  </w:style>
  <w:style w:type="paragraph" w:styleId="af9">
    <w:name w:val="List Paragraph"/>
    <w:basedOn w:val="a"/>
    <w:uiPriority w:val="34"/>
    <w:qFormat/>
    <w:rsid w:val="00F60508"/>
    <w:pPr>
      <w:ind w:leftChars="100" w:left="100" w:rightChars="100" w:right="100" w:firstLineChars="200" w:firstLine="420"/>
    </w:pPr>
  </w:style>
  <w:style w:type="paragraph" w:customStyle="1" w:styleId="p0">
    <w:name w:val="p0"/>
    <w:basedOn w:val="a"/>
    <w:qFormat/>
    <w:rsid w:val="00F60508"/>
    <w:pPr>
      <w:widowControl/>
    </w:pPr>
    <w:rPr>
      <w:kern w:val="0"/>
      <w:szCs w:val="20"/>
    </w:rPr>
  </w:style>
  <w:style w:type="paragraph" w:customStyle="1" w:styleId="afa">
    <w:name w:val="一级条标题"/>
    <w:next w:val="afb"/>
    <w:link w:val="Char6"/>
    <w:qFormat/>
    <w:rsid w:val="00F60508"/>
    <w:pPr>
      <w:outlineLvl w:val="2"/>
    </w:pPr>
    <w:rPr>
      <w:rFonts w:eastAsia="黑体"/>
      <w:sz w:val="21"/>
    </w:rPr>
  </w:style>
  <w:style w:type="paragraph" w:customStyle="1" w:styleId="afb">
    <w:name w:val="段"/>
    <w:link w:val="Char7"/>
    <w:qFormat/>
    <w:rsid w:val="00F60508"/>
    <w:pPr>
      <w:autoSpaceDE w:val="0"/>
      <w:autoSpaceDN w:val="0"/>
      <w:ind w:firstLineChars="200" w:firstLine="200"/>
      <w:jc w:val="both"/>
    </w:pPr>
    <w:rPr>
      <w:rFonts w:ascii="宋体"/>
      <w:sz w:val="21"/>
    </w:rPr>
  </w:style>
  <w:style w:type="paragraph" w:customStyle="1" w:styleId="afc">
    <w:name w:val="字母编号列项（一级）"/>
    <w:qFormat/>
    <w:rsid w:val="00F60508"/>
    <w:pPr>
      <w:tabs>
        <w:tab w:val="left" w:pos="839"/>
      </w:tabs>
      <w:ind w:left="839" w:hanging="419"/>
      <w:jc w:val="both"/>
    </w:pPr>
    <w:rPr>
      <w:rFonts w:ascii="宋体"/>
      <w:sz w:val="21"/>
    </w:rPr>
  </w:style>
  <w:style w:type="paragraph" w:customStyle="1" w:styleId="afd">
    <w:name w:val="五级条标题"/>
    <w:basedOn w:val="afe"/>
    <w:next w:val="afb"/>
    <w:qFormat/>
    <w:rsid w:val="00F60508"/>
    <w:pPr>
      <w:outlineLvl w:val="6"/>
    </w:pPr>
  </w:style>
  <w:style w:type="paragraph" w:customStyle="1" w:styleId="afe">
    <w:name w:val="四级条标题"/>
    <w:basedOn w:val="aff"/>
    <w:next w:val="afb"/>
    <w:qFormat/>
    <w:rsid w:val="00F60508"/>
    <w:pPr>
      <w:outlineLvl w:val="5"/>
    </w:pPr>
  </w:style>
  <w:style w:type="paragraph" w:customStyle="1" w:styleId="aff">
    <w:name w:val="三级条标题"/>
    <w:basedOn w:val="aff0"/>
    <w:next w:val="afb"/>
    <w:qFormat/>
    <w:rsid w:val="00F60508"/>
    <w:pPr>
      <w:ind w:left="0"/>
      <w:outlineLvl w:val="4"/>
    </w:pPr>
  </w:style>
  <w:style w:type="paragraph" w:customStyle="1" w:styleId="aff0">
    <w:name w:val="二级条标题"/>
    <w:basedOn w:val="afa"/>
    <w:next w:val="afb"/>
    <w:qFormat/>
    <w:rsid w:val="00F60508"/>
    <w:pPr>
      <w:ind w:left="646"/>
      <w:outlineLvl w:val="3"/>
    </w:pPr>
  </w:style>
  <w:style w:type="paragraph" w:customStyle="1" w:styleId="CharCharCharCharCharCharChar">
    <w:name w:val="Char Char Char Char Char Char Char"/>
    <w:basedOn w:val="a"/>
    <w:qFormat/>
    <w:rsid w:val="00F60508"/>
    <w:pPr>
      <w:widowControl/>
      <w:spacing w:after="160" w:line="240" w:lineRule="exact"/>
      <w:jc w:val="left"/>
    </w:pPr>
    <w:rPr>
      <w:szCs w:val="20"/>
    </w:rPr>
  </w:style>
  <w:style w:type="paragraph" w:customStyle="1" w:styleId="Char10">
    <w:name w:val="Char1"/>
    <w:basedOn w:val="1"/>
    <w:qFormat/>
    <w:rsid w:val="00F60508"/>
    <w:pPr>
      <w:spacing w:before="0" w:after="0" w:line="240" w:lineRule="auto"/>
    </w:pPr>
    <w:rPr>
      <w:bCs w:val="0"/>
      <w:szCs w:val="20"/>
    </w:rPr>
  </w:style>
  <w:style w:type="paragraph" w:customStyle="1" w:styleId="Char1CharCharCharCharChar1Char">
    <w:name w:val="Char1 Char Char Char Char Char1 Char"/>
    <w:basedOn w:val="a"/>
    <w:qFormat/>
    <w:rsid w:val="00F60508"/>
    <w:pPr>
      <w:spacing w:line="360" w:lineRule="auto"/>
      <w:jc w:val="left"/>
    </w:pPr>
    <w:rPr>
      <w:szCs w:val="20"/>
    </w:rPr>
  </w:style>
  <w:style w:type="paragraph" w:styleId="aff1">
    <w:name w:val="No Spacing"/>
    <w:link w:val="Char8"/>
    <w:uiPriority w:val="1"/>
    <w:qFormat/>
    <w:rsid w:val="00F60508"/>
    <w:rPr>
      <w:sz w:val="22"/>
      <w:szCs w:val="22"/>
    </w:rPr>
  </w:style>
  <w:style w:type="paragraph" w:customStyle="1" w:styleId="aff2">
    <w:name w:val="章标题"/>
    <w:next w:val="afb"/>
    <w:qFormat/>
    <w:rsid w:val="00F60508"/>
    <w:pPr>
      <w:spacing w:beforeLines="50" w:afterLines="50"/>
      <w:jc w:val="both"/>
      <w:outlineLvl w:val="1"/>
    </w:pPr>
    <w:rPr>
      <w:rFonts w:ascii="黑体" w:eastAsia="黑体"/>
      <w:sz w:val="21"/>
    </w:rPr>
  </w:style>
  <w:style w:type="paragraph" w:customStyle="1" w:styleId="11">
    <w:name w:val="无间隔1"/>
    <w:qFormat/>
    <w:rsid w:val="00F60508"/>
    <w:pPr>
      <w:widowControl w:val="0"/>
      <w:spacing w:line="360" w:lineRule="auto"/>
      <w:ind w:firstLineChars="200" w:firstLine="200"/>
      <w:jc w:val="both"/>
    </w:pPr>
    <w:rPr>
      <w:rFonts w:eastAsia="仿宋_GB2312"/>
      <w:kern w:val="2"/>
      <w:sz w:val="21"/>
      <w:szCs w:val="22"/>
    </w:rPr>
  </w:style>
  <w:style w:type="paragraph" w:customStyle="1" w:styleId="aff3">
    <w:name w:val="三级无"/>
    <w:basedOn w:val="a"/>
    <w:qFormat/>
    <w:rsid w:val="00F60508"/>
    <w:pPr>
      <w:widowControl/>
      <w:numPr>
        <w:ilvl w:val="3"/>
      </w:numPr>
      <w:jc w:val="left"/>
      <w:outlineLvl w:val="4"/>
    </w:pPr>
    <w:rPr>
      <w:rFonts w:ascii="宋体"/>
      <w:kern w:val="0"/>
      <w:szCs w:val="21"/>
    </w:rPr>
  </w:style>
  <w:style w:type="paragraph" w:customStyle="1" w:styleId="aff4">
    <w:name w:val="a"/>
    <w:basedOn w:val="a"/>
    <w:qFormat/>
    <w:rsid w:val="00F60508"/>
    <w:pPr>
      <w:widowControl/>
      <w:spacing w:before="100" w:beforeAutospacing="1" w:after="100" w:afterAutospacing="1"/>
      <w:jc w:val="left"/>
    </w:pPr>
    <w:rPr>
      <w:rFonts w:ascii="宋体" w:hAnsi="宋体" w:cs="宋体"/>
      <w:kern w:val="0"/>
      <w:sz w:val="24"/>
    </w:rPr>
  </w:style>
  <w:style w:type="paragraph" w:customStyle="1" w:styleId="aff5">
    <w:name w:val="正文表标题"/>
    <w:next w:val="afb"/>
    <w:qFormat/>
    <w:rsid w:val="00F60508"/>
    <w:pPr>
      <w:ind w:left="720" w:hanging="720"/>
      <w:jc w:val="center"/>
    </w:pPr>
    <w:rPr>
      <w:rFonts w:ascii="黑体" w:eastAsia="黑体"/>
      <w:sz w:val="21"/>
    </w:rPr>
  </w:style>
  <w:style w:type="paragraph" w:customStyle="1" w:styleId="Char9">
    <w:name w:val="Char"/>
    <w:basedOn w:val="a"/>
    <w:link w:val="CharChar2"/>
    <w:qFormat/>
    <w:rsid w:val="00F60508"/>
    <w:pPr>
      <w:spacing w:line="400" w:lineRule="exact"/>
      <w:jc w:val="center"/>
    </w:pPr>
    <w:rPr>
      <w:rFonts w:ascii="宋体" w:hAnsi="宋体"/>
      <w:w w:val="120"/>
      <w:szCs w:val="20"/>
    </w:rPr>
  </w:style>
  <w:style w:type="paragraph" w:customStyle="1" w:styleId="aff6">
    <w:name w:val="封面标准文稿编辑信息"/>
    <w:qFormat/>
    <w:rsid w:val="00F60508"/>
    <w:pPr>
      <w:spacing w:before="180" w:line="180" w:lineRule="exact"/>
      <w:jc w:val="center"/>
    </w:pPr>
    <w:rPr>
      <w:rFonts w:ascii="宋体"/>
      <w:sz w:val="21"/>
    </w:rPr>
  </w:style>
  <w:style w:type="paragraph" w:customStyle="1" w:styleId="Default">
    <w:name w:val="Default"/>
    <w:qFormat/>
    <w:rsid w:val="00F60508"/>
    <w:pPr>
      <w:widowControl w:val="0"/>
      <w:autoSpaceDE w:val="0"/>
      <w:autoSpaceDN w:val="0"/>
      <w:adjustRightInd w:val="0"/>
    </w:pPr>
    <w:rPr>
      <w:rFonts w:ascii="黑体" w:eastAsia="黑体" w:cs="黑体"/>
      <w:color w:val="000000"/>
      <w:sz w:val="24"/>
      <w:szCs w:val="24"/>
    </w:rPr>
  </w:style>
  <w:style w:type="paragraph" w:customStyle="1" w:styleId="aff7">
    <w:name w:val="编号列项（三级）"/>
    <w:qFormat/>
    <w:rsid w:val="00F60508"/>
    <w:pPr>
      <w:tabs>
        <w:tab w:val="left" w:pos="0"/>
      </w:tabs>
      <w:ind w:left="1678" w:hanging="419"/>
    </w:pPr>
    <w:rPr>
      <w:rFonts w:ascii="宋体"/>
      <w:sz w:val="21"/>
    </w:rPr>
  </w:style>
  <w:style w:type="paragraph" w:customStyle="1" w:styleId="12">
    <w:name w:val="样式1"/>
    <w:basedOn w:val="1"/>
    <w:qFormat/>
    <w:rsid w:val="00F60508"/>
    <w:pPr>
      <w:spacing w:before="0" w:after="0" w:line="240" w:lineRule="auto"/>
    </w:pPr>
    <w:rPr>
      <w:rFonts w:ascii="宋体" w:hAnsi="宋体"/>
      <w:b w:val="0"/>
      <w:bCs w:val="0"/>
      <w:szCs w:val="20"/>
    </w:rPr>
  </w:style>
  <w:style w:type="paragraph" w:customStyle="1" w:styleId="aff8">
    <w:name w:val="数字编号列项（二级）"/>
    <w:qFormat/>
    <w:rsid w:val="00F60508"/>
    <w:pPr>
      <w:tabs>
        <w:tab w:val="left" w:pos="1259"/>
      </w:tabs>
      <w:ind w:left="1259" w:hanging="420"/>
      <w:jc w:val="both"/>
    </w:pPr>
    <w:rPr>
      <w:rFonts w:ascii="宋体"/>
      <w:sz w:val="21"/>
    </w:rPr>
  </w:style>
  <w:style w:type="character" w:customStyle="1" w:styleId="Char8">
    <w:name w:val="无间隔 Char"/>
    <w:link w:val="aff1"/>
    <w:uiPriority w:val="1"/>
    <w:qFormat/>
    <w:rsid w:val="00F60508"/>
    <w:rPr>
      <w:rFonts w:ascii="Calibri" w:hAnsi="Calibri"/>
      <w:sz w:val="22"/>
      <w:szCs w:val="22"/>
      <w:lang w:val="en-US" w:eastAsia="zh-CN" w:bidi="ar-SA"/>
    </w:rPr>
  </w:style>
  <w:style w:type="character" w:customStyle="1" w:styleId="Chara">
    <w:name w:val="正文 + 四号 Char"/>
    <w:qFormat/>
    <w:rsid w:val="00123D10"/>
    <w:rPr>
      <w:rFonts w:ascii="Times New Roman" w:hAnsi="Times New Roman"/>
      <w:szCs w:val="32"/>
    </w:rPr>
  </w:style>
  <w:style w:type="character" w:customStyle="1" w:styleId="CharChar3">
    <w:name w:val="Char Char3"/>
    <w:qFormat/>
    <w:rsid w:val="00F60508"/>
    <w:rPr>
      <w:rFonts w:eastAsia="宋体"/>
      <w:b/>
      <w:kern w:val="44"/>
      <w:sz w:val="28"/>
      <w:lang w:val="en-US" w:eastAsia="zh-CN"/>
    </w:rPr>
  </w:style>
  <w:style w:type="character" w:customStyle="1" w:styleId="HTMLChar">
    <w:name w:val="HTML 预设格式 Char"/>
    <w:basedOn w:val="a0"/>
    <w:link w:val="HTML"/>
    <w:uiPriority w:val="99"/>
    <w:qFormat/>
    <w:rsid w:val="00F60508"/>
    <w:rPr>
      <w:rFonts w:ascii="宋体" w:hAnsi="宋体" w:cs="宋体"/>
      <w:sz w:val="24"/>
      <w:szCs w:val="24"/>
    </w:rPr>
  </w:style>
  <w:style w:type="character" w:customStyle="1" w:styleId="apple-converted-space">
    <w:name w:val="apple-converted-space"/>
    <w:basedOn w:val="a0"/>
    <w:qFormat/>
    <w:rsid w:val="00F60508"/>
  </w:style>
  <w:style w:type="character" w:customStyle="1" w:styleId="Char7">
    <w:name w:val="段 Char"/>
    <w:link w:val="afb"/>
    <w:qFormat/>
    <w:rsid w:val="00F60508"/>
    <w:rPr>
      <w:rFonts w:ascii="宋体"/>
      <w:sz w:val="21"/>
      <w:lang w:val="en-US" w:eastAsia="zh-CN" w:bidi="ar-SA"/>
    </w:rPr>
  </w:style>
  <w:style w:type="character" w:customStyle="1" w:styleId="highlight1">
    <w:name w:val="highlight1"/>
    <w:qFormat/>
    <w:rsid w:val="00F60508"/>
    <w:rPr>
      <w:shd w:val="clear" w:color="auto" w:fill="FFFF00"/>
    </w:rPr>
  </w:style>
  <w:style w:type="character" w:customStyle="1" w:styleId="Char1">
    <w:name w:val="纯文本 Char"/>
    <w:link w:val="a9"/>
    <w:qFormat/>
    <w:rsid w:val="00F60508"/>
    <w:rPr>
      <w:rFonts w:ascii="宋体" w:eastAsia="宋体" w:hAnsi="Courier New" w:cs="Courier New"/>
      <w:kern w:val="2"/>
      <w:sz w:val="21"/>
      <w:szCs w:val="21"/>
      <w:lang w:val="en-US" w:eastAsia="zh-CN" w:bidi="ar-SA"/>
    </w:rPr>
  </w:style>
  <w:style w:type="character" w:customStyle="1" w:styleId="1Char">
    <w:name w:val="标题 1 Char"/>
    <w:link w:val="1"/>
    <w:qFormat/>
    <w:rsid w:val="00D74897"/>
    <w:rPr>
      <w:b/>
      <w:bCs/>
      <w:kern w:val="44"/>
      <w:sz w:val="28"/>
      <w:szCs w:val="44"/>
    </w:rPr>
  </w:style>
  <w:style w:type="character" w:customStyle="1" w:styleId="CharChar">
    <w:name w:val="段 Char Char"/>
    <w:qFormat/>
    <w:rsid w:val="00F60508"/>
    <w:rPr>
      <w:rFonts w:ascii="宋体"/>
      <w:sz w:val="21"/>
      <w:lang w:val="en-US" w:eastAsia="zh-CN" w:bidi="ar-SA"/>
    </w:rPr>
  </w:style>
  <w:style w:type="character" w:customStyle="1" w:styleId="CharChar0">
    <w:name w:val="一级条标题 Char Char"/>
    <w:qFormat/>
    <w:rsid w:val="00F60508"/>
    <w:rPr>
      <w:rFonts w:eastAsia="黑体"/>
      <w:sz w:val="21"/>
      <w:lang w:val="en-US" w:eastAsia="zh-CN" w:bidi="ar-SA"/>
    </w:rPr>
  </w:style>
  <w:style w:type="character" w:customStyle="1" w:styleId="2Char">
    <w:name w:val="标题 2 Char"/>
    <w:link w:val="2"/>
    <w:qFormat/>
    <w:rsid w:val="00F60508"/>
    <w:rPr>
      <w:rFonts w:ascii="Arial" w:eastAsia="黑体" w:hAnsi="Arial"/>
      <w:b/>
      <w:bCs/>
      <w:kern w:val="2"/>
      <w:sz w:val="24"/>
      <w:szCs w:val="32"/>
    </w:rPr>
  </w:style>
  <w:style w:type="character" w:customStyle="1" w:styleId="lefter2">
    <w:name w:val="lefter2"/>
    <w:qFormat/>
    <w:rsid w:val="00F60508"/>
  </w:style>
  <w:style w:type="character" w:customStyle="1" w:styleId="Char6">
    <w:name w:val="一级条标题 Char"/>
    <w:link w:val="afa"/>
    <w:qFormat/>
    <w:rsid w:val="00F60508"/>
    <w:rPr>
      <w:rFonts w:eastAsia="黑体"/>
      <w:sz w:val="21"/>
      <w:lang w:val="en-US" w:eastAsia="zh-CN" w:bidi="ar-SA"/>
    </w:rPr>
  </w:style>
  <w:style w:type="character" w:customStyle="1" w:styleId="Char">
    <w:name w:val="正文缩进 Char"/>
    <w:link w:val="a5"/>
    <w:qFormat/>
    <w:rsid w:val="00F60508"/>
    <w:rPr>
      <w:rFonts w:eastAsia="宋体"/>
      <w:sz w:val="21"/>
      <w:szCs w:val="24"/>
      <w:lang w:val="en-US" w:eastAsia="zh-CN" w:bidi="ar-SA"/>
    </w:rPr>
  </w:style>
  <w:style w:type="character" w:customStyle="1" w:styleId="Char3">
    <w:name w:val="页眉 Char"/>
    <w:link w:val="ad"/>
    <w:uiPriority w:val="99"/>
    <w:qFormat/>
    <w:rsid w:val="00F60508"/>
    <w:rPr>
      <w:kern w:val="2"/>
      <w:sz w:val="18"/>
      <w:szCs w:val="18"/>
    </w:rPr>
  </w:style>
  <w:style w:type="character" w:customStyle="1" w:styleId="Char2">
    <w:name w:val="页脚 Char"/>
    <w:link w:val="ac"/>
    <w:uiPriority w:val="99"/>
    <w:qFormat/>
    <w:rsid w:val="00F60508"/>
    <w:rPr>
      <w:kern w:val="2"/>
      <w:sz w:val="18"/>
      <w:szCs w:val="18"/>
    </w:rPr>
  </w:style>
  <w:style w:type="character" w:customStyle="1" w:styleId="st1">
    <w:name w:val="st1"/>
    <w:basedOn w:val="a0"/>
    <w:qFormat/>
    <w:rsid w:val="00F60508"/>
  </w:style>
  <w:style w:type="character" w:customStyle="1" w:styleId="CharCharChar">
    <w:name w:val="段 Char Char Char"/>
    <w:qFormat/>
    <w:rsid w:val="00F60508"/>
    <w:rPr>
      <w:rFonts w:ascii="宋体"/>
      <w:sz w:val="21"/>
      <w:lang w:val="en-US" w:eastAsia="zh-CN" w:bidi="ar-SA"/>
    </w:rPr>
  </w:style>
  <w:style w:type="character" w:customStyle="1" w:styleId="CharChar2">
    <w:name w:val="Char Char2"/>
    <w:link w:val="Char9"/>
    <w:qFormat/>
    <w:rsid w:val="00F60508"/>
    <w:rPr>
      <w:rFonts w:ascii="宋体" w:eastAsia="宋体" w:hAnsi="宋体"/>
      <w:w w:val="120"/>
      <w:kern w:val="2"/>
      <w:sz w:val="21"/>
      <w:lang w:val="en-US" w:eastAsia="zh-CN" w:bidi="ar-SA"/>
    </w:rPr>
  </w:style>
  <w:style w:type="character" w:customStyle="1" w:styleId="Char4">
    <w:name w:val="副标题 Char"/>
    <w:link w:val="ae"/>
    <w:qFormat/>
    <w:rsid w:val="00F60508"/>
    <w:rPr>
      <w:rFonts w:ascii="Cambria" w:hAnsi="Cambria" w:cs="Times New Roman"/>
      <w:b/>
      <w:bCs/>
      <w:kern w:val="28"/>
      <w:sz w:val="32"/>
      <w:szCs w:val="32"/>
    </w:rPr>
  </w:style>
  <w:style w:type="character" w:customStyle="1" w:styleId="Char5">
    <w:name w:val="标题 Char"/>
    <w:link w:val="af1"/>
    <w:qFormat/>
    <w:rsid w:val="00F60508"/>
    <w:rPr>
      <w:rFonts w:ascii="Cambria" w:hAnsi="Cambria" w:cs="Times New Roman"/>
      <w:b/>
      <w:bCs/>
      <w:kern w:val="2"/>
      <w:sz w:val="32"/>
      <w:szCs w:val="32"/>
    </w:rPr>
  </w:style>
  <w:style w:type="character" w:customStyle="1" w:styleId="Char0">
    <w:name w:val="正文文本 Char"/>
    <w:basedOn w:val="a0"/>
    <w:link w:val="a7"/>
    <w:qFormat/>
    <w:rsid w:val="00F60508"/>
    <w:rPr>
      <w:kern w:val="2"/>
      <w:sz w:val="21"/>
      <w:szCs w:val="24"/>
    </w:rPr>
  </w:style>
  <w:style w:type="paragraph" w:styleId="TOC">
    <w:name w:val="TOC Heading"/>
    <w:basedOn w:val="1"/>
    <w:next w:val="a"/>
    <w:uiPriority w:val="39"/>
    <w:unhideWhenUsed/>
    <w:qFormat/>
    <w:rsid w:val="00194F68"/>
    <w:pPr>
      <w:widowControl/>
      <w:spacing w:before="480" w:after="0" w:line="276" w:lineRule="auto"/>
      <w:jc w:val="left"/>
      <w:outlineLvl w:val="9"/>
    </w:pPr>
    <w:rPr>
      <w:rFonts w:asciiTheme="majorHAnsi" w:eastAsiaTheme="majorEastAsia" w:hAnsiTheme="majorHAnsi" w:cstheme="majorBidi"/>
      <w:color w:val="365F91" w:themeColor="accent1" w:themeShade="BF"/>
      <w:kern w:val="0"/>
      <w:szCs w:val="28"/>
    </w:rPr>
  </w:style>
  <w:style w:type="paragraph" w:customStyle="1" w:styleId="13">
    <w:name w:val="导则1级标题"/>
    <w:basedOn w:val="1"/>
    <w:link w:val="1Char0"/>
    <w:qFormat/>
    <w:rsid w:val="00123D10"/>
  </w:style>
  <w:style w:type="paragraph" w:customStyle="1" w:styleId="23">
    <w:name w:val="导则2级标题"/>
    <w:basedOn w:val="2"/>
    <w:next w:val="a7"/>
    <w:link w:val="2Char1"/>
    <w:qFormat/>
    <w:rsid w:val="00123D10"/>
    <w:rPr>
      <w:rFonts w:ascii="Times New Roman" w:hAnsi="Times New Roman"/>
      <w:szCs w:val="28"/>
    </w:rPr>
  </w:style>
  <w:style w:type="character" w:customStyle="1" w:styleId="1Char0">
    <w:name w:val="导则1级标题 Char"/>
    <w:basedOn w:val="1Char"/>
    <w:link w:val="13"/>
    <w:rsid w:val="00123D10"/>
    <w:rPr>
      <w:b/>
      <w:bCs/>
      <w:kern w:val="44"/>
      <w:sz w:val="28"/>
      <w:szCs w:val="44"/>
    </w:rPr>
  </w:style>
  <w:style w:type="paragraph" w:customStyle="1" w:styleId="31">
    <w:name w:val="3级条目序号"/>
    <w:basedOn w:val="22"/>
    <w:link w:val="3Char"/>
    <w:qFormat/>
    <w:rsid w:val="00123D10"/>
    <w:pPr>
      <w:spacing w:line="560" w:lineRule="exact"/>
      <w:ind w:leftChars="0" w:left="0"/>
    </w:pPr>
    <w:rPr>
      <w:b/>
    </w:rPr>
  </w:style>
  <w:style w:type="character" w:customStyle="1" w:styleId="2Char1">
    <w:name w:val="导则2级标题 Char"/>
    <w:basedOn w:val="2Char"/>
    <w:link w:val="23"/>
    <w:qFormat/>
    <w:rsid w:val="00123D10"/>
    <w:rPr>
      <w:rFonts w:ascii="Times New Roman" w:eastAsia="黑体" w:hAnsi="Times New Roman"/>
      <w:b/>
      <w:bCs/>
      <w:kern w:val="2"/>
      <w:sz w:val="24"/>
      <w:szCs w:val="28"/>
    </w:rPr>
  </w:style>
  <w:style w:type="character" w:customStyle="1" w:styleId="2Char0">
    <w:name w:val="目录 2 Char"/>
    <w:basedOn w:val="a0"/>
    <w:link w:val="22"/>
    <w:uiPriority w:val="39"/>
    <w:qFormat/>
    <w:rsid w:val="00123D10"/>
    <w:rPr>
      <w:kern w:val="2"/>
      <w:sz w:val="21"/>
      <w:szCs w:val="24"/>
    </w:rPr>
  </w:style>
  <w:style w:type="character" w:customStyle="1" w:styleId="3Char">
    <w:name w:val="3级条目序号 Char"/>
    <w:basedOn w:val="2Char0"/>
    <w:link w:val="31"/>
    <w:rsid w:val="00123D10"/>
    <w:rPr>
      <w:kern w:val="2"/>
      <w:sz w:val="21"/>
      <w:szCs w:val="24"/>
    </w:rPr>
  </w:style>
  <w:style w:type="table" w:customStyle="1" w:styleId="14">
    <w:name w:val="网格型1"/>
    <w:basedOn w:val="a1"/>
    <w:next w:val="af7"/>
    <w:qFormat/>
    <w:rsid w:val="006D4131"/>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表格文字"/>
    <w:basedOn w:val="a"/>
    <w:qFormat/>
    <w:rsid w:val="00F66A02"/>
    <w:pPr>
      <w:adjustRightInd w:val="0"/>
      <w:snapToGrid w:val="0"/>
    </w:pPr>
    <w:rPr>
      <w:rFonts w:ascii="Times New Roman" w:hAnsi="Times New Roman" w:cs="Times New Roman"/>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5" w:semiHidden="1" w:qFormat="1"/>
    <w:lsdException w:name="Normal Indent" w:qFormat="1"/>
    <w:lsdException w:name="annotation text" w:semiHidden="1" w:qFormat="1"/>
    <w:lsdException w:name="header" w:uiPriority="99" w:qFormat="1"/>
    <w:lsdException w:name="footer" w:uiPriority="99" w:qFormat="1"/>
    <w:lsdException w:name="caption" w:semiHidden="1" w:unhideWhenUsed="1" w:qFormat="1"/>
    <w:lsdException w:name="annotation reference" w:semiHidden="1" w:qFormat="1"/>
    <w:lsdException w:name="page number" w:qFormat="1"/>
    <w:lsdException w:name="List" w:qFormat="1"/>
    <w:lsdException w:name="List 2" w:qFormat="1"/>
    <w:lsdException w:name="List 3" w:qFormat="1"/>
    <w:lsdException w:name="List 4"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Indent 2"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unhideWhenUsed="1" w:qFormat="1"/>
    <w:lsdException w:name="Normal Table" w:semiHidden="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1FCC"/>
    <w:pPr>
      <w:widowControl w:val="0"/>
      <w:jc w:val="both"/>
    </w:pPr>
    <w:rPr>
      <w:kern w:val="2"/>
      <w:sz w:val="21"/>
      <w:szCs w:val="24"/>
    </w:rPr>
  </w:style>
  <w:style w:type="paragraph" w:styleId="1">
    <w:name w:val="heading 1"/>
    <w:basedOn w:val="a"/>
    <w:next w:val="a"/>
    <w:link w:val="1Char"/>
    <w:qFormat/>
    <w:rsid w:val="00D74897"/>
    <w:pPr>
      <w:keepNext/>
      <w:keepLines/>
      <w:spacing w:before="340" w:after="330" w:line="578" w:lineRule="auto"/>
      <w:jc w:val="center"/>
      <w:outlineLvl w:val="0"/>
    </w:pPr>
    <w:rPr>
      <w:b/>
      <w:bCs/>
      <w:kern w:val="44"/>
      <w:sz w:val="28"/>
      <w:szCs w:val="44"/>
    </w:rPr>
  </w:style>
  <w:style w:type="paragraph" w:styleId="2">
    <w:name w:val="heading 2"/>
    <w:basedOn w:val="a"/>
    <w:next w:val="a"/>
    <w:link w:val="2Char"/>
    <w:qFormat/>
    <w:rsid w:val="00F60508"/>
    <w:pPr>
      <w:keepNext/>
      <w:keepLines/>
      <w:spacing w:before="260" w:after="260" w:line="416" w:lineRule="auto"/>
      <w:jc w:val="center"/>
      <w:outlineLvl w:val="1"/>
    </w:pPr>
    <w:rPr>
      <w:rFonts w:ascii="Arial" w:eastAsia="黑体" w:hAnsi="Arial"/>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qFormat/>
    <w:rsid w:val="00F60508"/>
    <w:pPr>
      <w:ind w:left="1260" w:hanging="420"/>
    </w:pPr>
    <w:rPr>
      <w:szCs w:val="20"/>
    </w:rPr>
  </w:style>
  <w:style w:type="paragraph" w:styleId="a3">
    <w:name w:val="annotation subject"/>
    <w:basedOn w:val="a4"/>
    <w:next w:val="a4"/>
    <w:semiHidden/>
    <w:qFormat/>
    <w:rsid w:val="00F60508"/>
    <w:rPr>
      <w:b/>
      <w:bCs/>
    </w:rPr>
  </w:style>
  <w:style w:type="paragraph" w:styleId="a4">
    <w:name w:val="annotation text"/>
    <w:basedOn w:val="a"/>
    <w:semiHidden/>
    <w:qFormat/>
    <w:rsid w:val="00F60508"/>
    <w:pPr>
      <w:jc w:val="left"/>
    </w:pPr>
  </w:style>
  <w:style w:type="paragraph" w:styleId="a5">
    <w:name w:val="Normal Indent"/>
    <w:basedOn w:val="a"/>
    <w:link w:val="Char"/>
    <w:qFormat/>
    <w:rsid w:val="00F60508"/>
    <w:pPr>
      <w:adjustRightInd w:val="0"/>
      <w:ind w:firstLine="420"/>
    </w:pPr>
    <w:rPr>
      <w:kern w:val="0"/>
    </w:rPr>
  </w:style>
  <w:style w:type="paragraph" w:styleId="a6">
    <w:name w:val="Document Map"/>
    <w:basedOn w:val="a"/>
    <w:semiHidden/>
    <w:qFormat/>
    <w:rsid w:val="00F60508"/>
    <w:pPr>
      <w:shd w:val="clear" w:color="auto" w:fill="000080"/>
    </w:pPr>
  </w:style>
  <w:style w:type="paragraph" w:styleId="a7">
    <w:name w:val="Body Text"/>
    <w:basedOn w:val="a"/>
    <w:link w:val="Char0"/>
    <w:qFormat/>
    <w:rsid w:val="00F60508"/>
    <w:pPr>
      <w:spacing w:after="120"/>
    </w:pPr>
  </w:style>
  <w:style w:type="paragraph" w:styleId="a8">
    <w:name w:val="Body Text Indent"/>
    <w:basedOn w:val="a"/>
    <w:qFormat/>
    <w:rsid w:val="00F60508"/>
    <w:pPr>
      <w:spacing w:after="120"/>
      <w:ind w:leftChars="200" w:left="420"/>
    </w:pPr>
  </w:style>
  <w:style w:type="paragraph" w:styleId="20">
    <w:name w:val="List 2"/>
    <w:basedOn w:val="a"/>
    <w:qFormat/>
    <w:rsid w:val="00F60508"/>
    <w:pPr>
      <w:ind w:leftChars="200" w:left="100" w:hangingChars="200" w:hanging="200"/>
    </w:pPr>
    <w:rPr>
      <w:szCs w:val="20"/>
    </w:rPr>
  </w:style>
  <w:style w:type="paragraph" w:styleId="5">
    <w:name w:val="toc 5"/>
    <w:basedOn w:val="a"/>
    <w:next w:val="a"/>
    <w:semiHidden/>
    <w:qFormat/>
    <w:rsid w:val="00F60508"/>
    <w:pPr>
      <w:ind w:leftChars="800" w:left="1680"/>
    </w:pPr>
  </w:style>
  <w:style w:type="paragraph" w:styleId="30">
    <w:name w:val="toc 3"/>
    <w:basedOn w:val="a"/>
    <w:next w:val="a"/>
    <w:uiPriority w:val="39"/>
    <w:qFormat/>
    <w:rsid w:val="00F60508"/>
    <w:pPr>
      <w:ind w:leftChars="400" w:left="840"/>
    </w:pPr>
    <w:rPr>
      <w:szCs w:val="20"/>
    </w:rPr>
  </w:style>
  <w:style w:type="paragraph" w:styleId="a9">
    <w:name w:val="Plain Text"/>
    <w:basedOn w:val="a"/>
    <w:link w:val="Char1"/>
    <w:qFormat/>
    <w:rsid w:val="00F60508"/>
    <w:rPr>
      <w:rFonts w:ascii="宋体" w:hAnsi="Courier New" w:cs="Courier New"/>
      <w:szCs w:val="21"/>
    </w:rPr>
  </w:style>
  <w:style w:type="paragraph" w:styleId="aa">
    <w:name w:val="Date"/>
    <w:basedOn w:val="a"/>
    <w:next w:val="a"/>
    <w:qFormat/>
    <w:rsid w:val="00F60508"/>
    <w:pPr>
      <w:ind w:leftChars="2500" w:left="100"/>
    </w:pPr>
  </w:style>
  <w:style w:type="paragraph" w:styleId="21">
    <w:name w:val="Body Text Indent 2"/>
    <w:basedOn w:val="a"/>
    <w:qFormat/>
    <w:rsid w:val="00F60508"/>
    <w:pPr>
      <w:spacing w:line="360" w:lineRule="auto"/>
      <w:ind w:firstLine="560"/>
    </w:pPr>
    <w:rPr>
      <w:rFonts w:ascii="仿宋_GB2312" w:eastAsia="仿宋_GB2312"/>
      <w:sz w:val="28"/>
      <w:szCs w:val="20"/>
    </w:rPr>
  </w:style>
  <w:style w:type="paragraph" w:styleId="ab">
    <w:name w:val="Balloon Text"/>
    <w:basedOn w:val="a"/>
    <w:semiHidden/>
    <w:qFormat/>
    <w:rsid w:val="00F60508"/>
    <w:rPr>
      <w:sz w:val="18"/>
      <w:szCs w:val="18"/>
    </w:rPr>
  </w:style>
  <w:style w:type="paragraph" w:styleId="ac">
    <w:name w:val="footer"/>
    <w:basedOn w:val="a"/>
    <w:link w:val="Char2"/>
    <w:uiPriority w:val="99"/>
    <w:qFormat/>
    <w:rsid w:val="00F60508"/>
    <w:pPr>
      <w:tabs>
        <w:tab w:val="center" w:pos="4153"/>
        <w:tab w:val="right" w:pos="8306"/>
      </w:tabs>
      <w:snapToGrid w:val="0"/>
      <w:jc w:val="left"/>
    </w:pPr>
    <w:rPr>
      <w:sz w:val="18"/>
      <w:szCs w:val="18"/>
    </w:rPr>
  </w:style>
  <w:style w:type="paragraph" w:styleId="ad">
    <w:name w:val="header"/>
    <w:basedOn w:val="a"/>
    <w:link w:val="Char3"/>
    <w:uiPriority w:val="99"/>
    <w:qFormat/>
    <w:rsid w:val="00F6050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60508"/>
  </w:style>
  <w:style w:type="paragraph" w:styleId="ae">
    <w:name w:val="Subtitle"/>
    <w:basedOn w:val="a"/>
    <w:next w:val="a"/>
    <w:link w:val="Char4"/>
    <w:qFormat/>
    <w:rsid w:val="00F60508"/>
    <w:pPr>
      <w:spacing w:before="240" w:after="60" w:line="312" w:lineRule="auto"/>
      <w:jc w:val="center"/>
      <w:outlineLvl w:val="1"/>
    </w:pPr>
    <w:rPr>
      <w:rFonts w:ascii="Cambria" w:hAnsi="Cambria"/>
      <w:b/>
      <w:bCs/>
      <w:kern w:val="28"/>
      <w:sz w:val="32"/>
      <w:szCs w:val="32"/>
    </w:rPr>
  </w:style>
  <w:style w:type="paragraph" w:styleId="af">
    <w:name w:val="List"/>
    <w:basedOn w:val="a"/>
    <w:qFormat/>
    <w:rsid w:val="00F60508"/>
    <w:pPr>
      <w:ind w:left="200" w:hangingChars="200" w:hanging="200"/>
    </w:pPr>
    <w:rPr>
      <w:szCs w:val="20"/>
    </w:rPr>
  </w:style>
  <w:style w:type="paragraph" w:styleId="22">
    <w:name w:val="toc 2"/>
    <w:basedOn w:val="a"/>
    <w:next w:val="a"/>
    <w:link w:val="2Char0"/>
    <w:uiPriority w:val="39"/>
    <w:qFormat/>
    <w:rsid w:val="00F60508"/>
    <w:pPr>
      <w:tabs>
        <w:tab w:val="left" w:pos="945"/>
        <w:tab w:val="right" w:leader="dot" w:pos="8296"/>
      </w:tabs>
      <w:spacing w:line="360" w:lineRule="auto"/>
      <w:ind w:leftChars="200" w:left="420"/>
    </w:pPr>
  </w:style>
  <w:style w:type="paragraph" w:styleId="4">
    <w:name w:val="List 4"/>
    <w:basedOn w:val="a"/>
    <w:qFormat/>
    <w:rsid w:val="00F60508"/>
    <w:pPr>
      <w:ind w:leftChars="600" w:left="100" w:hangingChars="200" w:hanging="200"/>
    </w:pPr>
    <w:rPr>
      <w:szCs w:val="20"/>
    </w:rPr>
  </w:style>
  <w:style w:type="paragraph" w:styleId="HTML">
    <w:name w:val="HTML Preformatted"/>
    <w:basedOn w:val="a"/>
    <w:link w:val="HTMLChar"/>
    <w:uiPriority w:val="99"/>
    <w:unhideWhenUsed/>
    <w:qFormat/>
    <w:rsid w:val="00F605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
    <w:uiPriority w:val="99"/>
    <w:qFormat/>
    <w:rsid w:val="00F60508"/>
    <w:pPr>
      <w:widowControl/>
      <w:spacing w:before="100" w:beforeAutospacing="1" w:after="100" w:afterAutospacing="1"/>
      <w:jc w:val="left"/>
    </w:pPr>
    <w:rPr>
      <w:rFonts w:ascii="宋体" w:hAnsi="宋体"/>
      <w:color w:val="000000"/>
      <w:kern w:val="0"/>
      <w:sz w:val="24"/>
      <w:szCs w:val="20"/>
    </w:rPr>
  </w:style>
  <w:style w:type="paragraph" w:styleId="af1">
    <w:name w:val="Title"/>
    <w:basedOn w:val="a"/>
    <w:next w:val="a"/>
    <w:link w:val="Char5"/>
    <w:qFormat/>
    <w:rsid w:val="00F60508"/>
    <w:pPr>
      <w:spacing w:before="240" w:after="60"/>
      <w:ind w:leftChars="100" w:left="100" w:rightChars="100" w:right="100"/>
      <w:jc w:val="center"/>
      <w:outlineLvl w:val="0"/>
    </w:pPr>
    <w:rPr>
      <w:rFonts w:ascii="Cambria" w:hAnsi="Cambria"/>
      <w:b/>
      <w:bCs/>
      <w:sz w:val="32"/>
      <w:szCs w:val="32"/>
    </w:rPr>
  </w:style>
  <w:style w:type="character" w:styleId="af2">
    <w:name w:val="page number"/>
    <w:basedOn w:val="a0"/>
    <w:qFormat/>
    <w:rsid w:val="00F60508"/>
  </w:style>
  <w:style w:type="character" w:styleId="af3">
    <w:name w:val="FollowedHyperlink"/>
    <w:qFormat/>
    <w:rsid w:val="00F60508"/>
    <w:rPr>
      <w:color w:val="606420"/>
      <w:u w:val="single"/>
    </w:rPr>
  </w:style>
  <w:style w:type="character" w:styleId="af4">
    <w:name w:val="Emphasis"/>
    <w:qFormat/>
    <w:rsid w:val="00F60508"/>
    <w:rPr>
      <w:color w:val="CC0000"/>
    </w:rPr>
  </w:style>
  <w:style w:type="character" w:styleId="af5">
    <w:name w:val="Hyperlink"/>
    <w:uiPriority w:val="99"/>
    <w:qFormat/>
    <w:rsid w:val="00F60508"/>
    <w:rPr>
      <w:color w:val="0000FF"/>
      <w:u w:val="single"/>
    </w:rPr>
  </w:style>
  <w:style w:type="character" w:styleId="af6">
    <w:name w:val="annotation reference"/>
    <w:semiHidden/>
    <w:qFormat/>
    <w:rsid w:val="00F60508"/>
    <w:rPr>
      <w:sz w:val="21"/>
      <w:szCs w:val="21"/>
    </w:rPr>
  </w:style>
  <w:style w:type="table" w:styleId="af7">
    <w:name w:val="Table Grid"/>
    <w:basedOn w:val="a1"/>
    <w:qFormat/>
    <w:rsid w:val="00F6050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前言、引言标题"/>
    <w:next w:val="a"/>
    <w:qFormat/>
    <w:rsid w:val="00F60508"/>
    <w:pPr>
      <w:shd w:val="clear" w:color="FFFFFF" w:fill="FFFFFF"/>
      <w:spacing w:before="640" w:after="560"/>
      <w:jc w:val="center"/>
      <w:outlineLvl w:val="0"/>
    </w:pPr>
    <w:rPr>
      <w:rFonts w:ascii="黑体" w:eastAsia="黑体"/>
      <w:sz w:val="32"/>
    </w:rPr>
  </w:style>
  <w:style w:type="paragraph" w:customStyle="1" w:styleId="Style36">
    <w:name w:val="_Style 36"/>
    <w:uiPriority w:val="99"/>
    <w:semiHidden/>
    <w:qFormat/>
    <w:rsid w:val="00F60508"/>
    <w:rPr>
      <w:kern w:val="2"/>
      <w:sz w:val="21"/>
      <w:szCs w:val="24"/>
    </w:rPr>
  </w:style>
  <w:style w:type="paragraph" w:styleId="af9">
    <w:name w:val="List Paragraph"/>
    <w:basedOn w:val="a"/>
    <w:uiPriority w:val="34"/>
    <w:qFormat/>
    <w:rsid w:val="00F60508"/>
    <w:pPr>
      <w:ind w:leftChars="100" w:left="100" w:rightChars="100" w:right="100" w:firstLineChars="200" w:firstLine="420"/>
    </w:pPr>
  </w:style>
  <w:style w:type="paragraph" w:customStyle="1" w:styleId="p0">
    <w:name w:val="p0"/>
    <w:basedOn w:val="a"/>
    <w:qFormat/>
    <w:rsid w:val="00F60508"/>
    <w:pPr>
      <w:widowControl/>
    </w:pPr>
    <w:rPr>
      <w:kern w:val="0"/>
      <w:szCs w:val="20"/>
    </w:rPr>
  </w:style>
  <w:style w:type="paragraph" w:customStyle="1" w:styleId="afa">
    <w:name w:val="一级条标题"/>
    <w:next w:val="afb"/>
    <w:link w:val="Char6"/>
    <w:qFormat/>
    <w:rsid w:val="00F60508"/>
    <w:pPr>
      <w:outlineLvl w:val="2"/>
    </w:pPr>
    <w:rPr>
      <w:rFonts w:eastAsia="黑体"/>
      <w:sz w:val="21"/>
    </w:rPr>
  </w:style>
  <w:style w:type="paragraph" w:customStyle="1" w:styleId="afb">
    <w:name w:val="段"/>
    <w:link w:val="Char7"/>
    <w:qFormat/>
    <w:rsid w:val="00F60508"/>
    <w:pPr>
      <w:autoSpaceDE w:val="0"/>
      <w:autoSpaceDN w:val="0"/>
      <w:ind w:firstLineChars="200" w:firstLine="200"/>
      <w:jc w:val="both"/>
    </w:pPr>
    <w:rPr>
      <w:rFonts w:ascii="宋体"/>
      <w:sz w:val="21"/>
    </w:rPr>
  </w:style>
  <w:style w:type="paragraph" w:customStyle="1" w:styleId="afc">
    <w:name w:val="字母编号列项（一级）"/>
    <w:qFormat/>
    <w:rsid w:val="00F60508"/>
    <w:pPr>
      <w:tabs>
        <w:tab w:val="left" w:pos="839"/>
      </w:tabs>
      <w:ind w:left="839" w:hanging="419"/>
      <w:jc w:val="both"/>
    </w:pPr>
    <w:rPr>
      <w:rFonts w:ascii="宋体"/>
      <w:sz w:val="21"/>
    </w:rPr>
  </w:style>
  <w:style w:type="paragraph" w:customStyle="1" w:styleId="afd">
    <w:name w:val="五级条标题"/>
    <w:basedOn w:val="afe"/>
    <w:next w:val="afb"/>
    <w:qFormat/>
    <w:rsid w:val="00F60508"/>
    <w:pPr>
      <w:outlineLvl w:val="6"/>
    </w:pPr>
  </w:style>
  <w:style w:type="paragraph" w:customStyle="1" w:styleId="afe">
    <w:name w:val="四级条标题"/>
    <w:basedOn w:val="aff"/>
    <w:next w:val="afb"/>
    <w:qFormat/>
    <w:rsid w:val="00F60508"/>
    <w:pPr>
      <w:outlineLvl w:val="5"/>
    </w:pPr>
  </w:style>
  <w:style w:type="paragraph" w:customStyle="1" w:styleId="aff">
    <w:name w:val="三级条标题"/>
    <w:basedOn w:val="aff0"/>
    <w:next w:val="afb"/>
    <w:qFormat/>
    <w:rsid w:val="00F60508"/>
    <w:pPr>
      <w:ind w:left="0"/>
      <w:outlineLvl w:val="4"/>
    </w:pPr>
  </w:style>
  <w:style w:type="paragraph" w:customStyle="1" w:styleId="aff0">
    <w:name w:val="二级条标题"/>
    <w:basedOn w:val="afa"/>
    <w:next w:val="afb"/>
    <w:qFormat/>
    <w:rsid w:val="00F60508"/>
    <w:pPr>
      <w:ind w:left="646"/>
      <w:outlineLvl w:val="3"/>
    </w:pPr>
  </w:style>
  <w:style w:type="paragraph" w:customStyle="1" w:styleId="CharCharCharCharCharCharChar">
    <w:name w:val="Char Char Char Char Char Char Char"/>
    <w:basedOn w:val="a"/>
    <w:qFormat/>
    <w:rsid w:val="00F60508"/>
    <w:pPr>
      <w:widowControl/>
      <w:spacing w:after="160" w:line="240" w:lineRule="exact"/>
      <w:jc w:val="left"/>
    </w:pPr>
    <w:rPr>
      <w:szCs w:val="20"/>
    </w:rPr>
  </w:style>
  <w:style w:type="paragraph" w:customStyle="1" w:styleId="Char10">
    <w:name w:val="Char1"/>
    <w:basedOn w:val="1"/>
    <w:qFormat/>
    <w:rsid w:val="00F60508"/>
    <w:pPr>
      <w:spacing w:before="0" w:after="0" w:line="240" w:lineRule="auto"/>
    </w:pPr>
    <w:rPr>
      <w:bCs w:val="0"/>
      <w:szCs w:val="20"/>
    </w:rPr>
  </w:style>
  <w:style w:type="paragraph" w:customStyle="1" w:styleId="Char1CharCharCharCharChar1Char">
    <w:name w:val="Char1 Char Char Char Char Char1 Char"/>
    <w:basedOn w:val="a"/>
    <w:qFormat/>
    <w:rsid w:val="00F60508"/>
    <w:pPr>
      <w:spacing w:line="360" w:lineRule="auto"/>
      <w:jc w:val="left"/>
    </w:pPr>
    <w:rPr>
      <w:szCs w:val="20"/>
    </w:rPr>
  </w:style>
  <w:style w:type="paragraph" w:styleId="aff1">
    <w:name w:val="No Spacing"/>
    <w:link w:val="Char8"/>
    <w:uiPriority w:val="1"/>
    <w:qFormat/>
    <w:rsid w:val="00F60508"/>
    <w:rPr>
      <w:sz w:val="22"/>
      <w:szCs w:val="22"/>
    </w:rPr>
  </w:style>
  <w:style w:type="paragraph" w:customStyle="1" w:styleId="aff2">
    <w:name w:val="章标题"/>
    <w:next w:val="afb"/>
    <w:qFormat/>
    <w:rsid w:val="00F60508"/>
    <w:pPr>
      <w:spacing w:beforeLines="50" w:afterLines="50"/>
      <w:jc w:val="both"/>
      <w:outlineLvl w:val="1"/>
    </w:pPr>
    <w:rPr>
      <w:rFonts w:ascii="黑体" w:eastAsia="黑体"/>
      <w:sz w:val="21"/>
    </w:rPr>
  </w:style>
  <w:style w:type="paragraph" w:customStyle="1" w:styleId="11">
    <w:name w:val="无间隔1"/>
    <w:qFormat/>
    <w:rsid w:val="00F60508"/>
    <w:pPr>
      <w:widowControl w:val="0"/>
      <w:spacing w:line="360" w:lineRule="auto"/>
      <w:ind w:firstLineChars="200" w:firstLine="200"/>
      <w:jc w:val="both"/>
    </w:pPr>
    <w:rPr>
      <w:rFonts w:eastAsia="仿宋_GB2312"/>
      <w:kern w:val="2"/>
      <w:sz w:val="21"/>
      <w:szCs w:val="22"/>
    </w:rPr>
  </w:style>
  <w:style w:type="paragraph" w:customStyle="1" w:styleId="aff3">
    <w:name w:val="三级无"/>
    <w:basedOn w:val="a"/>
    <w:qFormat/>
    <w:rsid w:val="00F60508"/>
    <w:pPr>
      <w:widowControl/>
      <w:numPr>
        <w:ilvl w:val="3"/>
      </w:numPr>
      <w:jc w:val="left"/>
      <w:outlineLvl w:val="4"/>
    </w:pPr>
    <w:rPr>
      <w:rFonts w:ascii="宋体"/>
      <w:kern w:val="0"/>
      <w:szCs w:val="21"/>
    </w:rPr>
  </w:style>
  <w:style w:type="paragraph" w:customStyle="1" w:styleId="aff4">
    <w:name w:val="a"/>
    <w:basedOn w:val="a"/>
    <w:qFormat/>
    <w:rsid w:val="00F60508"/>
    <w:pPr>
      <w:widowControl/>
      <w:spacing w:before="100" w:beforeAutospacing="1" w:after="100" w:afterAutospacing="1"/>
      <w:jc w:val="left"/>
    </w:pPr>
    <w:rPr>
      <w:rFonts w:ascii="宋体" w:hAnsi="宋体" w:cs="宋体"/>
      <w:kern w:val="0"/>
      <w:sz w:val="24"/>
    </w:rPr>
  </w:style>
  <w:style w:type="paragraph" w:customStyle="1" w:styleId="aff5">
    <w:name w:val="正文表标题"/>
    <w:next w:val="afb"/>
    <w:qFormat/>
    <w:rsid w:val="00F60508"/>
    <w:pPr>
      <w:ind w:left="720" w:hanging="720"/>
      <w:jc w:val="center"/>
    </w:pPr>
    <w:rPr>
      <w:rFonts w:ascii="黑体" w:eastAsia="黑体"/>
      <w:sz w:val="21"/>
    </w:rPr>
  </w:style>
  <w:style w:type="paragraph" w:customStyle="1" w:styleId="Char9">
    <w:name w:val="Char"/>
    <w:basedOn w:val="a"/>
    <w:link w:val="CharChar2"/>
    <w:qFormat/>
    <w:rsid w:val="00F60508"/>
    <w:pPr>
      <w:spacing w:line="400" w:lineRule="exact"/>
      <w:jc w:val="center"/>
    </w:pPr>
    <w:rPr>
      <w:rFonts w:ascii="宋体" w:hAnsi="宋体"/>
      <w:w w:val="120"/>
      <w:szCs w:val="20"/>
    </w:rPr>
  </w:style>
  <w:style w:type="paragraph" w:customStyle="1" w:styleId="aff6">
    <w:name w:val="封面标准文稿编辑信息"/>
    <w:qFormat/>
    <w:rsid w:val="00F60508"/>
    <w:pPr>
      <w:spacing w:before="180" w:line="180" w:lineRule="exact"/>
      <w:jc w:val="center"/>
    </w:pPr>
    <w:rPr>
      <w:rFonts w:ascii="宋体"/>
      <w:sz w:val="21"/>
    </w:rPr>
  </w:style>
  <w:style w:type="paragraph" w:customStyle="1" w:styleId="Default">
    <w:name w:val="Default"/>
    <w:qFormat/>
    <w:rsid w:val="00F60508"/>
    <w:pPr>
      <w:widowControl w:val="0"/>
      <w:autoSpaceDE w:val="0"/>
      <w:autoSpaceDN w:val="0"/>
      <w:adjustRightInd w:val="0"/>
    </w:pPr>
    <w:rPr>
      <w:rFonts w:ascii="黑体" w:eastAsia="黑体" w:cs="黑体"/>
      <w:color w:val="000000"/>
      <w:sz w:val="24"/>
      <w:szCs w:val="24"/>
    </w:rPr>
  </w:style>
  <w:style w:type="paragraph" w:customStyle="1" w:styleId="aff7">
    <w:name w:val="编号列项（三级）"/>
    <w:qFormat/>
    <w:rsid w:val="00F60508"/>
    <w:pPr>
      <w:tabs>
        <w:tab w:val="left" w:pos="0"/>
      </w:tabs>
      <w:ind w:left="1678" w:hanging="419"/>
    </w:pPr>
    <w:rPr>
      <w:rFonts w:ascii="宋体"/>
      <w:sz w:val="21"/>
    </w:rPr>
  </w:style>
  <w:style w:type="paragraph" w:customStyle="1" w:styleId="12">
    <w:name w:val="样式1"/>
    <w:basedOn w:val="1"/>
    <w:qFormat/>
    <w:rsid w:val="00F60508"/>
    <w:pPr>
      <w:spacing w:before="0" w:after="0" w:line="240" w:lineRule="auto"/>
    </w:pPr>
    <w:rPr>
      <w:rFonts w:ascii="宋体" w:hAnsi="宋体"/>
      <w:b w:val="0"/>
      <w:bCs w:val="0"/>
      <w:szCs w:val="20"/>
    </w:rPr>
  </w:style>
  <w:style w:type="paragraph" w:customStyle="1" w:styleId="aff8">
    <w:name w:val="数字编号列项（二级）"/>
    <w:qFormat/>
    <w:rsid w:val="00F60508"/>
    <w:pPr>
      <w:tabs>
        <w:tab w:val="left" w:pos="1259"/>
      </w:tabs>
      <w:ind w:left="1259" w:hanging="420"/>
      <w:jc w:val="both"/>
    </w:pPr>
    <w:rPr>
      <w:rFonts w:ascii="宋体"/>
      <w:sz w:val="21"/>
    </w:rPr>
  </w:style>
  <w:style w:type="character" w:customStyle="1" w:styleId="Char8">
    <w:name w:val="无间隔 Char"/>
    <w:link w:val="aff1"/>
    <w:uiPriority w:val="1"/>
    <w:qFormat/>
    <w:rsid w:val="00F60508"/>
    <w:rPr>
      <w:rFonts w:ascii="Calibri" w:hAnsi="Calibri"/>
      <w:sz w:val="22"/>
      <w:szCs w:val="22"/>
      <w:lang w:val="en-US" w:eastAsia="zh-CN" w:bidi="ar-SA"/>
    </w:rPr>
  </w:style>
  <w:style w:type="character" w:customStyle="1" w:styleId="Chara">
    <w:name w:val="正文 + 四号 Char"/>
    <w:qFormat/>
    <w:rsid w:val="00123D10"/>
    <w:rPr>
      <w:rFonts w:ascii="Times New Roman" w:hAnsi="Times New Roman"/>
      <w:szCs w:val="32"/>
    </w:rPr>
  </w:style>
  <w:style w:type="character" w:customStyle="1" w:styleId="CharChar3">
    <w:name w:val="Char Char3"/>
    <w:qFormat/>
    <w:rsid w:val="00F60508"/>
    <w:rPr>
      <w:rFonts w:eastAsia="宋体"/>
      <w:b/>
      <w:kern w:val="44"/>
      <w:sz w:val="28"/>
      <w:lang w:val="en-US" w:eastAsia="zh-CN"/>
    </w:rPr>
  </w:style>
  <w:style w:type="character" w:customStyle="1" w:styleId="HTMLChar">
    <w:name w:val="HTML 预设格式 Char"/>
    <w:basedOn w:val="a0"/>
    <w:link w:val="HTML"/>
    <w:uiPriority w:val="99"/>
    <w:qFormat/>
    <w:rsid w:val="00F60508"/>
    <w:rPr>
      <w:rFonts w:ascii="宋体" w:hAnsi="宋体" w:cs="宋体"/>
      <w:sz w:val="24"/>
      <w:szCs w:val="24"/>
    </w:rPr>
  </w:style>
  <w:style w:type="character" w:customStyle="1" w:styleId="apple-converted-space">
    <w:name w:val="apple-converted-space"/>
    <w:basedOn w:val="a0"/>
    <w:qFormat/>
    <w:rsid w:val="00F60508"/>
  </w:style>
  <w:style w:type="character" w:customStyle="1" w:styleId="Char7">
    <w:name w:val="段 Char"/>
    <w:link w:val="afb"/>
    <w:qFormat/>
    <w:rsid w:val="00F60508"/>
    <w:rPr>
      <w:rFonts w:ascii="宋体"/>
      <w:sz w:val="21"/>
      <w:lang w:val="en-US" w:eastAsia="zh-CN" w:bidi="ar-SA"/>
    </w:rPr>
  </w:style>
  <w:style w:type="character" w:customStyle="1" w:styleId="highlight1">
    <w:name w:val="highlight1"/>
    <w:qFormat/>
    <w:rsid w:val="00F60508"/>
    <w:rPr>
      <w:shd w:val="clear" w:color="auto" w:fill="FFFF00"/>
    </w:rPr>
  </w:style>
  <w:style w:type="character" w:customStyle="1" w:styleId="Char1">
    <w:name w:val="纯文本 Char"/>
    <w:link w:val="a9"/>
    <w:qFormat/>
    <w:rsid w:val="00F60508"/>
    <w:rPr>
      <w:rFonts w:ascii="宋体" w:eastAsia="宋体" w:hAnsi="Courier New" w:cs="Courier New"/>
      <w:kern w:val="2"/>
      <w:sz w:val="21"/>
      <w:szCs w:val="21"/>
      <w:lang w:val="en-US" w:eastAsia="zh-CN" w:bidi="ar-SA"/>
    </w:rPr>
  </w:style>
  <w:style w:type="character" w:customStyle="1" w:styleId="1Char">
    <w:name w:val="标题 1 Char"/>
    <w:link w:val="1"/>
    <w:qFormat/>
    <w:rsid w:val="00D74897"/>
    <w:rPr>
      <w:b/>
      <w:bCs/>
      <w:kern w:val="44"/>
      <w:sz w:val="28"/>
      <w:szCs w:val="44"/>
    </w:rPr>
  </w:style>
  <w:style w:type="character" w:customStyle="1" w:styleId="CharChar">
    <w:name w:val="段 Char Char"/>
    <w:qFormat/>
    <w:rsid w:val="00F60508"/>
    <w:rPr>
      <w:rFonts w:ascii="宋体"/>
      <w:sz w:val="21"/>
      <w:lang w:val="en-US" w:eastAsia="zh-CN" w:bidi="ar-SA"/>
    </w:rPr>
  </w:style>
  <w:style w:type="character" w:customStyle="1" w:styleId="CharChar0">
    <w:name w:val="一级条标题 Char Char"/>
    <w:qFormat/>
    <w:rsid w:val="00F60508"/>
    <w:rPr>
      <w:rFonts w:eastAsia="黑体"/>
      <w:sz w:val="21"/>
      <w:lang w:val="en-US" w:eastAsia="zh-CN" w:bidi="ar-SA"/>
    </w:rPr>
  </w:style>
  <w:style w:type="character" w:customStyle="1" w:styleId="2Char">
    <w:name w:val="标题 2 Char"/>
    <w:link w:val="2"/>
    <w:qFormat/>
    <w:rsid w:val="00F60508"/>
    <w:rPr>
      <w:rFonts w:ascii="Arial" w:eastAsia="黑体" w:hAnsi="Arial"/>
      <w:b/>
      <w:bCs/>
      <w:kern w:val="2"/>
      <w:sz w:val="24"/>
      <w:szCs w:val="32"/>
    </w:rPr>
  </w:style>
  <w:style w:type="character" w:customStyle="1" w:styleId="lefter2">
    <w:name w:val="lefter2"/>
    <w:qFormat/>
    <w:rsid w:val="00F60508"/>
  </w:style>
  <w:style w:type="character" w:customStyle="1" w:styleId="Char6">
    <w:name w:val="一级条标题 Char"/>
    <w:link w:val="afa"/>
    <w:qFormat/>
    <w:rsid w:val="00F60508"/>
    <w:rPr>
      <w:rFonts w:eastAsia="黑体"/>
      <w:sz w:val="21"/>
      <w:lang w:val="en-US" w:eastAsia="zh-CN" w:bidi="ar-SA"/>
    </w:rPr>
  </w:style>
  <w:style w:type="character" w:customStyle="1" w:styleId="Char">
    <w:name w:val="正文缩进 Char"/>
    <w:link w:val="a5"/>
    <w:qFormat/>
    <w:rsid w:val="00F60508"/>
    <w:rPr>
      <w:rFonts w:eastAsia="宋体"/>
      <w:sz w:val="21"/>
      <w:szCs w:val="24"/>
      <w:lang w:val="en-US" w:eastAsia="zh-CN" w:bidi="ar-SA"/>
    </w:rPr>
  </w:style>
  <w:style w:type="character" w:customStyle="1" w:styleId="Char3">
    <w:name w:val="页眉 Char"/>
    <w:link w:val="ad"/>
    <w:uiPriority w:val="99"/>
    <w:qFormat/>
    <w:rsid w:val="00F60508"/>
    <w:rPr>
      <w:kern w:val="2"/>
      <w:sz w:val="18"/>
      <w:szCs w:val="18"/>
    </w:rPr>
  </w:style>
  <w:style w:type="character" w:customStyle="1" w:styleId="Char2">
    <w:name w:val="页脚 Char"/>
    <w:link w:val="ac"/>
    <w:uiPriority w:val="99"/>
    <w:qFormat/>
    <w:rsid w:val="00F60508"/>
    <w:rPr>
      <w:kern w:val="2"/>
      <w:sz w:val="18"/>
      <w:szCs w:val="18"/>
    </w:rPr>
  </w:style>
  <w:style w:type="character" w:customStyle="1" w:styleId="st1">
    <w:name w:val="st1"/>
    <w:basedOn w:val="a0"/>
    <w:qFormat/>
    <w:rsid w:val="00F60508"/>
  </w:style>
  <w:style w:type="character" w:customStyle="1" w:styleId="CharCharChar">
    <w:name w:val="段 Char Char Char"/>
    <w:qFormat/>
    <w:rsid w:val="00F60508"/>
    <w:rPr>
      <w:rFonts w:ascii="宋体"/>
      <w:sz w:val="21"/>
      <w:lang w:val="en-US" w:eastAsia="zh-CN" w:bidi="ar-SA"/>
    </w:rPr>
  </w:style>
  <w:style w:type="character" w:customStyle="1" w:styleId="CharChar2">
    <w:name w:val="Char Char2"/>
    <w:link w:val="Char9"/>
    <w:qFormat/>
    <w:rsid w:val="00F60508"/>
    <w:rPr>
      <w:rFonts w:ascii="宋体" w:eastAsia="宋体" w:hAnsi="宋体"/>
      <w:w w:val="120"/>
      <w:kern w:val="2"/>
      <w:sz w:val="21"/>
      <w:lang w:val="en-US" w:eastAsia="zh-CN" w:bidi="ar-SA"/>
    </w:rPr>
  </w:style>
  <w:style w:type="character" w:customStyle="1" w:styleId="Char4">
    <w:name w:val="副标题 Char"/>
    <w:link w:val="ae"/>
    <w:qFormat/>
    <w:rsid w:val="00F60508"/>
    <w:rPr>
      <w:rFonts w:ascii="Cambria" w:hAnsi="Cambria" w:cs="Times New Roman"/>
      <w:b/>
      <w:bCs/>
      <w:kern w:val="28"/>
      <w:sz w:val="32"/>
      <w:szCs w:val="32"/>
    </w:rPr>
  </w:style>
  <w:style w:type="character" w:customStyle="1" w:styleId="Char5">
    <w:name w:val="标题 Char"/>
    <w:link w:val="af1"/>
    <w:qFormat/>
    <w:rsid w:val="00F60508"/>
    <w:rPr>
      <w:rFonts w:ascii="Cambria" w:hAnsi="Cambria" w:cs="Times New Roman"/>
      <w:b/>
      <w:bCs/>
      <w:kern w:val="2"/>
      <w:sz w:val="32"/>
      <w:szCs w:val="32"/>
    </w:rPr>
  </w:style>
  <w:style w:type="character" w:customStyle="1" w:styleId="Char0">
    <w:name w:val="正文文本 Char"/>
    <w:basedOn w:val="a0"/>
    <w:link w:val="a7"/>
    <w:qFormat/>
    <w:rsid w:val="00F60508"/>
    <w:rPr>
      <w:kern w:val="2"/>
      <w:sz w:val="21"/>
      <w:szCs w:val="24"/>
    </w:rPr>
  </w:style>
  <w:style w:type="paragraph" w:styleId="TOC">
    <w:name w:val="TOC Heading"/>
    <w:basedOn w:val="1"/>
    <w:next w:val="a"/>
    <w:uiPriority w:val="39"/>
    <w:unhideWhenUsed/>
    <w:qFormat/>
    <w:rsid w:val="00194F68"/>
    <w:pPr>
      <w:widowControl/>
      <w:spacing w:before="480" w:after="0" w:line="276" w:lineRule="auto"/>
      <w:jc w:val="left"/>
      <w:outlineLvl w:val="9"/>
    </w:pPr>
    <w:rPr>
      <w:rFonts w:asciiTheme="majorHAnsi" w:eastAsiaTheme="majorEastAsia" w:hAnsiTheme="majorHAnsi" w:cstheme="majorBidi"/>
      <w:color w:val="365F91" w:themeColor="accent1" w:themeShade="BF"/>
      <w:kern w:val="0"/>
      <w:szCs w:val="28"/>
    </w:rPr>
  </w:style>
  <w:style w:type="paragraph" w:customStyle="1" w:styleId="13">
    <w:name w:val="导则1级标题"/>
    <w:basedOn w:val="1"/>
    <w:link w:val="1Char0"/>
    <w:qFormat/>
    <w:rsid w:val="00123D10"/>
  </w:style>
  <w:style w:type="paragraph" w:customStyle="1" w:styleId="23">
    <w:name w:val="导则2级标题"/>
    <w:basedOn w:val="2"/>
    <w:next w:val="a7"/>
    <w:link w:val="2Char1"/>
    <w:qFormat/>
    <w:rsid w:val="00123D10"/>
    <w:rPr>
      <w:rFonts w:ascii="Times New Roman" w:hAnsi="Times New Roman"/>
      <w:szCs w:val="28"/>
    </w:rPr>
  </w:style>
  <w:style w:type="character" w:customStyle="1" w:styleId="1Char0">
    <w:name w:val="导则1级标题 Char"/>
    <w:basedOn w:val="1Char"/>
    <w:link w:val="13"/>
    <w:rsid w:val="00123D10"/>
    <w:rPr>
      <w:b/>
      <w:bCs/>
      <w:kern w:val="44"/>
      <w:sz w:val="28"/>
      <w:szCs w:val="44"/>
    </w:rPr>
  </w:style>
  <w:style w:type="paragraph" w:customStyle="1" w:styleId="31">
    <w:name w:val="3级条目序号"/>
    <w:basedOn w:val="22"/>
    <w:link w:val="3Char"/>
    <w:qFormat/>
    <w:rsid w:val="00123D10"/>
    <w:pPr>
      <w:spacing w:line="560" w:lineRule="exact"/>
      <w:ind w:leftChars="0" w:left="0"/>
    </w:pPr>
    <w:rPr>
      <w:b/>
    </w:rPr>
  </w:style>
  <w:style w:type="character" w:customStyle="1" w:styleId="2Char1">
    <w:name w:val="导则2级标题 Char"/>
    <w:basedOn w:val="2Char"/>
    <w:link w:val="23"/>
    <w:qFormat/>
    <w:rsid w:val="00123D10"/>
    <w:rPr>
      <w:rFonts w:ascii="Times New Roman" w:eastAsia="黑体" w:hAnsi="Times New Roman"/>
      <w:b/>
      <w:bCs/>
      <w:kern w:val="2"/>
      <w:sz w:val="24"/>
      <w:szCs w:val="28"/>
    </w:rPr>
  </w:style>
  <w:style w:type="character" w:customStyle="1" w:styleId="2Char0">
    <w:name w:val="目录 2 Char"/>
    <w:basedOn w:val="a0"/>
    <w:link w:val="22"/>
    <w:uiPriority w:val="39"/>
    <w:qFormat/>
    <w:rsid w:val="00123D10"/>
    <w:rPr>
      <w:kern w:val="2"/>
      <w:sz w:val="21"/>
      <w:szCs w:val="24"/>
    </w:rPr>
  </w:style>
  <w:style w:type="character" w:customStyle="1" w:styleId="3Char">
    <w:name w:val="3级条目序号 Char"/>
    <w:basedOn w:val="2Char0"/>
    <w:link w:val="31"/>
    <w:rsid w:val="00123D10"/>
    <w:rPr>
      <w:kern w:val="2"/>
      <w:sz w:val="21"/>
      <w:szCs w:val="24"/>
    </w:rPr>
  </w:style>
  <w:style w:type="table" w:customStyle="1" w:styleId="14">
    <w:name w:val="网格型1"/>
    <w:basedOn w:val="a1"/>
    <w:next w:val="af7"/>
    <w:qFormat/>
    <w:rsid w:val="006D4131"/>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表格文字"/>
    <w:basedOn w:val="a"/>
    <w:qFormat/>
    <w:rsid w:val="00F66A02"/>
    <w:pPr>
      <w:adjustRightInd w:val="0"/>
      <w:snapToGrid w:val="0"/>
    </w:pPr>
    <w:rPr>
      <w:rFonts w:ascii="Times New Roman" w:hAnsi="Times New Roman"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72569">
      <w:bodyDiv w:val="1"/>
      <w:marLeft w:val="0"/>
      <w:marRight w:val="0"/>
      <w:marTop w:val="0"/>
      <w:marBottom w:val="0"/>
      <w:divBdr>
        <w:top w:val="none" w:sz="0" w:space="0" w:color="auto"/>
        <w:left w:val="none" w:sz="0" w:space="0" w:color="auto"/>
        <w:bottom w:val="none" w:sz="0" w:space="0" w:color="auto"/>
        <w:right w:val="none" w:sz="0" w:space="0" w:color="auto"/>
      </w:divBdr>
    </w:div>
    <w:div w:id="1931770213">
      <w:bodyDiv w:val="1"/>
      <w:marLeft w:val="0"/>
      <w:marRight w:val="0"/>
      <w:marTop w:val="0"/>
      <w:marBottom w:val="0"/>
      <w:divBdr>
        <w:top w:val="none" w:sz="0" w:space="0" w:color="auto"/>
        <w:left w:val="none" w:sz="0" w:space="0" w:color="auto"/>
        <w:bottom w:val="none" w:sz="0" w:space="0" w:color="auto"/>
        <w:right w:val="none" w:sz="0" w:space="0" w:color="auto"/>
      </w:divBdr>
      <w:divsChild>
        <w:div w:id="83651071">
          <w:marLeft w:val="0"/>
          <w:marRight w:val="0"/>
          <w:marTop w:val="0"/>
          <w:marBottom w:val="0"/>
          <w:divBdr>
            <w:top w:val="none" w:sz="0" w:space="0" w:color="auto"/>
            <w:left w:val="none" w:sz="0" w:space="0" w:color="auto"/>
            <w:bottom w:val="none" w:sz="0" w:space="0" w:color="auto"/>
            <w:right w:val="none" w:sz="0" w:space="0" w:color="auto"/>
          </w:divBdr>
          <w:divsChild>
            <w:div w:id="670525224">
              <w:marLeft w:val="0"/>
              <w:marRight w:val="0"/>
              <w:marTop w:val="0"/>
              <w:marBottom w:val="0"/>
              <w:divBdr>
                <w:top w:val="none" w:sz="0" w:space="0" w:color="auto"/>
                <w:left w:val="none" w:sz="0" w:space="0" w:color="auto"/>
                <w:bottom w:val="none" w:sz="0" w:space="0" w:color="auto"/>
                <w:right w:val="none" w:sz="0" w:space="0" w:color="auto"/>
              </w:divBdr>
              <w:divsChild>
                <w:div w:id="1574313540">
                  <w:marLeft w:val="0"/>
                  <w:marRight w:val="0"/>
                  <w:marTop w:val="0"/>
                  <w:marBottom w:val="0"/>
                  <w:divBdr>
                    <w:top w:val="none" w:sz="0" w:space="0" w:color="auto"/>
                    <w:left w:val="none" w:sz="0" w:space="0" w:color="auto"/>
                    <w:bottom w:val="none" w:sz="0" w:space="0" w:color="auto"/>
                    <w:right w:val="none" w:sz="0" w:space="0" w:color="auto"/>
                  </w:divBdr>
                  <w:divsChild>
                    <w:div w:id="1554081855">
                      <w:marLeft w:val="0"/>
                      <w:marRight w:val="0"/>
                      <w:marTop w:val="0"/>
                      <w:marBottom w:val="0"/>
                      <w:divBdr>
                        <w:top w:val="none" w:sz="0" w:space="0" w:color="auto"/>
                        <w:left w:val="none" w:sz="0" w:space="0" w:color="auto"/>
                        <w:bottom w:val="none" w:sz="0" w:space="0" w:color="auto"/>
                        <w:right w:val="none" w:sz="0" w:space="0" w:color="auto"/>
                      </w:divBdr>
                      <w:divsChild>
                        <w:div w:id="1615668502">
                          <w:marLeft w:val="0"/>
                          <w:marRight w:val="0"/>
                          <w:marTop w:val="0"/>
                          <w:marBottom w:val="0"/>
                          <w:divBdr>
                            <w:top w:val="none" w:sz="0" w:space="0" w:color="auto"/>
                            <w:left w:val="none" w:sz="0" w:space="0" w:color="auto"/>
                            <w:bottom w:val="none" w:sz="0" w:space="0" w:color="auto"/>
                            <w:right w:val="none" w:sz="0" w:space="0" w:color="auto"/>
                          </w:divBdr>
                          <w:divsChild>
                            <w:div w:id="478494376">
                              <w:marLeft w:val="0"/>
                              <w:marRight w:val="0"/>
                              <w:marTop w:val="0"/>
                              <w:marBottom w:val="0"/>
                              <w:divBdr>
                                <w:top w:val="none" w:sz="0" w:space="0" w:color="auto"/>
                                <w:left w:val="none" w:sz="0" w:space="0" w:color="auto"/>
                                <w:bottom w:val="none" w:sz="0" w:space="0" w:color="auto"/>
                                <w:right w:val="none" w:sz="0" w:space="0" w:color="auto"/>
                              </w:divBdr>
                              <w:divsChild>
                                <w:div w:id="862283617">
                                  <w:marLeft w:val="0"/>
                                  <w:marRight w:val="0"/>
                                  <w:marTop w:val="0"/>
                                  <w:marBottom w:val="0"/>
                                  <w:divBdr>
                                    <w:top w:val="none" w:sz="0" w:space="0" w:color="auto"/>
                                    <w:left w:val="none" w:sz="0" w:space="0" w:color="auto"/>
                                    <w:bottom w:val="none" w:sz="0" w:space="0" w:color="auto"/>
                                    <w:right w:val="none" w:sz="0" w:space="0" w:color="auto"/>
                                  </w:divBdr>
                                  <w:divsChild>
                                    <w:div w:id="19575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res.com/detail/122973.html"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C8530B-29C0-424F-97AD-919FD14B7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28</Pages>
  <Words>3348</Words>
  <Characters>19084</Characters>
  <Application>Microsoft Office Word</Application>
  <DocSecurity>0</DocSecurity>
  <Lines>159</Lines>
  <Paragraphs>44</Paragraphs>
  <ScaleCrop>false</ScaleCrop>
  <Company>Lenovo</Company>
  <LinksUpToDate>false</LinksUpToDate>
  <CharactersWithSpaces>22388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水泥聚苯模壳格构式混凝土</dc:title>
  <dc:creator>sdjky</dc:creator>
  <cp:lastModifiedBy>李凡圣</cp:lastModifiedBy>
  <cp:revision>62</cp:revision>
  <cp:lastPrinted>2020-02-17T06:45:00Z</cp:lastPrinted>
  <dcterms:created xsi:type="dcterms:W3CDTF">2019-11-04T00:14:00Z</dcterms:created>
  <dcterms:modified xsi:type="dcterms:W3CDTF">2020-02-17T06:45:00Z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