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方正黑体_GBK" w:eastAsia="方正黑体_GBK" w:cs="方正黑体_GBK"/>
          <w:b/>
          <w:bCs/>
          <w:kern w:val="0"/>
          <w:sz w:val="40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京建发〔202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〕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9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号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kern w:val="0"/>
          <w:sz w:val="40"/>
          <w:szCs w:val="40"/>
        </w:rPr>
        <w:t xml:space="preserve">         </w:t>
      </w:r>
    </w:p>
    <w:p>
      <w:pPr>
        <w:widowControl/>
        <w:spacing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instrText xml:space="preserve"> HYPERLINK "http://zjw.beijing.gov.cn/bjjs/xxgk/gsgg/10882835/2020110213353760148.xls" \o "2020年北京市BIM应用示范工程公示名单.xls"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fldChar w:fldCharType="separate"/>
      </w:r>
      <w:r>
        <w:fldChar w:fldCharType="begin"/>
      </w:r>
      <w:r>
        <w:instrText xml:space="preserve"> HYPERLINK "http://zjw.beijing.gov.cn/bjjs/xxgk/gsgg/10882835/2020110213353760148.xls" \o "2020年北京市BIM应用示范工程公示名单.xls" </w:instrText>
      </w:r>
      <w:r>
        <w:fldChar w:fldCharType="separate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2022年北京市建筑信息模型（BIM）应用示范工程立项项目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fldChar w:fldCharType="end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fldChar w:fldCharType="end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531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工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程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称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实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施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张家湾车辆段综合利用供地项目FZX-1202-0079-02（上盖区）、 FZX-1202-0079-03（落地区）、FZX-1202-0079-04（落地区）地块 F3其他类多功能用地项目（2#楼（酒店）、地下车库及人防出入口）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北京环汇置业有限公司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北京城建集团有限责任公司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北京城建设计发展集团股份有限公司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北京城建勘测设计研究院有限责任公司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北京帕克国际工程咨询股份有限公司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北京市朝阳区王四营乡土地一级开发项目一期1304-L02地块R2二类居住用地（1#住宅楼等14项、9#物业管理用房）；1304-L05地块A334托幼用地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北京中绿园房地产开发有限公司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中国建筑设计研究院有限公司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北京建工四建工程建设有限公司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北京市海淀区东升镇京昌路楔形绿地棚户区改造项目（二期）0803-631-2地块R2二类居住用地、0803-633地块A33基础教育用地（“配建保障性租赁住房”）（2-1#住宅楼等15项）（幼儿园等2项）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北京壹品信和置业有限公司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中建三局集团北京有限公司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华通设计顾问工程有限责任公司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新国展二期项目（展览中心等4项）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北京辰星国际会展有限公司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北京建工集团有限责任公司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中国建筑第二工程局有限公司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北京市建筑设计研究院有限公司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中咨工程管理咨询有限公司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中国人民大学通州新校区南区学部楼一期、公共教学楼一期及西区食堂项目及西区学部楼二期项目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中国人民大学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中铁建工集团第一建设有限公司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北京市建筑设计研究院有限公司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将台乡颐堤港二期项目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北京星泰通港置业有限公司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中建一局集团建设发展有限公司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远洋国际建设有限公司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中国建筑设计研究院有限公司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北京零壹慧建数据信息技术服务有限公司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中关村论坛永久会址主会场项目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中街（北京）开发建设有限公司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北京市建筑设计研究院有限公司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北京建工四建工程建设有限公司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A-3商务办公楼等3项（昌平区北七家镇（未来科技城南区）CP07-0600-0005、0026地块B4综合性商业金融服务业用地项目）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北京未来科技城保昌置业有限公司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中国建筑第四工程局公司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富利建设集团有限公司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北京市建筑设计研究院有限公司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北京城建设计发展集团股份有限公司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北京帕克国际工程咨询股份有限公司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中建二局安装工程有限公司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北京城市副中心住房项目（0701街区）E#地块第一标段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北京保障房中心有限公司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清华大学建筑设计研究院有限公司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北京建工集团有限责任公司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北京市第三建筑工程有限公司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通州经济开发区西区南扩区三、五、六期棚户区改造项目安置房及配套设施（9#楼地上等11项）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北京市通州区住房保障事务中心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北京建筑设计院有限公司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中国建筑第二工程局有限公司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北京城市副中心FZX-0902-0229、0230 地块B2商务用地项目（北投大厦项目）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北京城市副中心投资建设集团有限公司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北京北投通城建筑设开发有限公司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北京市建筑设计研究院有限公司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北京城建集团有限责任公司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上海宝冶集团有限公司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瀛海镇集体经营性建设用地 YZ00-0803-0012地块（经开区国际人才社区 1 号地块）项目（1#专家楼（住宅）等 25 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北京城建北方集团有限公司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北京海创英才安居置业有限公司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中国中建设计研究院有限公司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房山区拱辰街道FS00-0111-0017、0019地块R2二类居住用地（配建“保障性租赁住房”）项目（17-1#住宅楼等32项）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中建一局集团第三建筑有限公司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中国建筑一局（集团）有限公司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北京智地兴顺房地产开发有限公司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清华大学建筑设计研究院有限公司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北京天鸿圆方建筑设计有限责任公司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怀柔科学城 HR00-0211-6022、6025 地块（城市客厅 B）F3 其他类多功能用地项目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北京怀柔科学城城开二部开发建设有限公司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北京城建集团有限责任公司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北京中外建工程管理有限公司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华通设计顾问工程有限公司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北京商务中心区（CBD）核心区Z4地块 项目（商业金融设施）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中国民生银行股份有限公司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北京市建筑设计研究院有限公司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中建三局集团有限公司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青云店镇中心镇区棚户区改造土地开发E片区项目安置房工程DX08-0300-0021（5#）地块（5-1#住宅楼等10项）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北京青云祥合建设发展有限公司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中国建筑设计研究院有限公司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北京天恒建设集团有限公司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大兴区旧宫镇南街地区棚户区改造回迁安置房项目（0047-1#住宅楼等14项）、 0045-1#配套服务设施、0045-2#配套服务设施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北京宏炬置业有限公司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中奥建工程管理有限公司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北京天恒建设集团有限公司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轨道交通22号线（平谷线）工程土建施工24合同段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北京市政建设集团有限责任公司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北京城市快轨建设管理有限公司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北京市市政工程设计研究总院有限公司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北京市大兴区旧宫镇南街地区棚户区改造回迁安置房项目DX05-0102-0045地块（0045-1#住宅楼等14项）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北京宏炬置业有限公司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北京中奥建工程管理有限公司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北京万兴建筑集团有限公司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管庄乡管庄村安置房项目（1#住宅楼等17项）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北京顺长房地产开发有限+A35公司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中建一局集团第五建筑有限公司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北方-汉沙杨建筑工程设计有限公司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北京市朝阳区太阳宫新区 D 区 0210-029 地块 R2 二类居住用地项目（1#住宅楼等 16 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中建二局第一建筑工程有限公司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经开区信创园一期项目（G6F-5-1#楼等 13 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中航建设集团有限公司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北京通明湖信息城发展有限公司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新兴盛危改项目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北京建铭房地产开发有限公司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中建交通建设集团有限公司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北京市建筑设计研究院有限公司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北京市昌平区北七家镇未来科学城南区CP07-0600-0052、0063、C18地块公建混合住宅用地、R2二类居住用地（4#住宅楼等6项）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北京城茂未来房地产开发有限公司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北京城建亚泰建设集团有限公司 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北京亚泰智博科技发展有限公司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国家核电科研创新基地（AB#楼等28项）一标段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国家电投集团科学技术研究院有限公司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中国新兴建设开发有限责任公司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北京市建筑设计研究院有限公司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国际葡萄酒小镇一期项目（1#博览馆等3项）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北京市房山区城关街道八十亩地村经济合作社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中铁六局集团有限公司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中国建筑上海设计研究院有限公司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中国京冶工程技术有限公司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通州运河核心区V-01、V-02多功能用地项目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北京富华运通房地产开发有限公司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中国建筑科学研究院有限公司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上海宝冶集团有限公司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</w:t>
            </w:r>
          </w:p>
        </w:tc>
        <w:tc>
          <w:tcPr>
            <w:tcW w:w="7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经开区信创园一期项目 （G7F-1-会展中心等 10 项）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北京通明湖信息城发展有限公司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华通设计顾问工程有限公司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中铁建设集团有限公司</w:t>
            </w:r>
          </w:p>
        </w:tc>
      </w:tr>
    </w:tbl>
    <w:p/>
    <w:sectPr>
      <w:pgSz w:w="16838" w:h="11906" w:orient="landscape"/>
      <w:pgMar w:top="1644" w:right="1440" w:bottom="164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47"/>
    <w:rsid w:val="002B3747"/>
    <w:rsid w:val="003863F9"/>
    <w:rsid w:val="003D6E3A"/>
    <w:rsid w:val="0040573C"/>
    <w:rsid w:val="00486C1D"/>
    <w:rsid w:val="004F3DF1"/>
    <w:rsid w:val="00545EAA"/>
    <w:rsid w:val="006578C9"/>
    <w:rsid w:val="00850098"/>
    <w:rsid w:val="00877D28"/>
    <w:rsid w:val="009655DD"/>
    <w:rsid w:val="00991A89"/>
    <w:rsid w:val="00A244B6"/>
    <w:rsid w:val="00C27218"/>
    <w:rsid w:val="00CD445F"/>
    <w:rsid w:val="00CF6C4C"/>
    <w:rsid w:val="00FD0DEF"/>
    <w:rsid w:val="00FD52E8"/>
    <w:rsid w:val="1DEF43D5"/>
    <w:rsid w:val="33FF0A31"/>
    <w:rsid w:val="6BE1D4E1"/>
    <w:rsid w:val="7FBFC46A"/>
    <w:rsid w:val="AFD48E3E"/>
    <w:rsid w:val="DBFFD98C"/>
    <w:rsid w:val="DFCDEBBC"/>
    <w:rsid w:val="ECBBA1ED"/>
    <w:rsid w:val="F4DFD030"/>
    <w:rsid w:val="F7559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448</Words>
  <Characters>2557</Characters>
  <Lines>21</Lines>
  <Paragraphs>5</Paragraphs>
  <TotalTime>1</TotalTime>
  <ScaleCrop>false</ScaleCrop>
  <LinksUpToDate>false</LinksUpToDate>
  <CharactersWithSpaces>3000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2022-12-29T03:40:00Z</dcterms:created>
  <dc:creator>1054367405@qq.com</dc:creator>
  <cp:lastModifiedBy>uos</cp:lastModifiedBy>
  <dcterms:modified xsi:type="dcterms:W3CDTF">2023-01-17T10:24:27Z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