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DA" w:rsidRPr="00E370DA" w:rsidRDefault="00E370DA" w:rsidP="00E370DA">
      <w:pPr>
        <w:pStyle w:val="a3"/>
        <w:spacing w:before="0" w:beforeAutospacing="0" w:after="0" w:afterAutospacing="0" w:line="560" w:lineRule="exact"/>
        <w:rPr>
          <w:rFonts w:ascii="黑体" w:eastAsia="黑体" w:hAnsi="黑体"/>
          <w:sz w:val="32"/>
          <w:szCs w:val="32"/>
        </w:rPr>
      </w:pPr>
      <w:r w:rsidRPr="000D1EE5">
        <w:rPr>
          <w:rFonts w:ascii="黑体" w:eastAsia="黑体" w:hAnsi="黑体" w:hint="eastAsia"/>
          <w:sz w:val="32"/>
          <w:szCs w:val="32"/>
        </w:rPr>
        <w:t>附件</w:t>
      </w:r>
    </w:p>
    <w:tbl>
      <w:tblPr>
        <w:tblW w:w="5000" w:type="pct"/>
        <w:tblCellSpacing w:w="0" w:type="dxa"/>
        <w:tblCellMar>
          <w:left w:w="0" w:type="dxa"/>
          <w:right w:w="0" w:type="dxa"/>
        </w:tblCellMar>
        <w:tblLook w:val="04A0" w:firstRow="1" w:lastRow="0" w:firstColumn="1" w:lastColumn="0" w:noHBand="0" w:noVBand="1"/>
      </w:tblPr>
      <w:tblGrid>
        <w:gridCol w:w="8306"/>
      </w:tblGrid>
      <w:tr w:rsidR="00772D4D" w:rsidRPr="00772D4D" w:rsidTr="00772D4D">
        <w:trPr>
          <w:trHeight w:val="750"/>
          <w:tblCellSpacing w:w="0" w:type="dxa"/>
        </w:trPr>
        <w:tc>
          <w:tcPr>
            <w:tcW w:w="0" w:type="auto"/>
            <w:vAlign w:val="center"/>
            <w:hideMark/>
          </w:tcPr>
          <w:p w:rsidR="00772D4D" w:rsidRPr="00772D4D" w:rsidRDefault="00D657D5" w:rsidP="00D657D5">
            <w:pPr>
              <w:widowControl/>
              <w:spacing w:before="100" w:beforeAutospacing="1" w:after="100" w:afterAutospacing="1" w:line="405" w:lineRule="atLeast"/>
              <w:jc w:val="center"/>
              <w:outlineLvl w:val="0"/>
              <w:rPr>
                <w:rFonts w:ascii="微软雅黑" w:eastAsia="微软雅黑" w:hAnsi="微软雅黑" w:cs="宋体"/>
                <w:b/>
                <w:bCs/>
                <w:kern w:val="36"/>
                <w:sz w:val="24"/>
                <w:szCs w:val="24"/>
              </w:rPr>
            </w:pPr>
            <w:r w:rsidRPr="00D657D5">
              <w:rPr>
                <w:rFonts w:ascii="微软雅黑" w:eastAsia="微软雅黑" w:hAnsi="微软雅黑" w:cs="宋体" w:hint="eastAsia"/>
                <w:b/>
                <w:bCs/>
                <w:kern w:val="36"/>
                <w:sz w:val="24"/>
                <w:szCs w:val="24"/>
              </w:rPr>
              <w:t>丽泽SOHO等十项新技术应用示范工程名单</w:t>
            </w:r>
          </w:p>
        </w:tc>
      </w:tr>
      <w:tr w:rsidR="00772D4D" w:rsidRPr="00772D4D" w:rsidTr="00772D4D">
        <w:trPr>
          <w:trHeight w:val="150"/>
          <w:tblCellSpacing w:w="0" w:type="dxa"/>
        </w:trPr>
        <w:tc>
          <w:tcPr>
            <w:tcW w:w="0" w:type="auto"/>
            <w:tcMar>
              <w:top w:w="0" w:type="dxa"/>
              <w:left w:w="300" w:type="dxa"/>
              <w:bottom w:w="0" w:type="dxa"/>
              <w:right w:w="300" w:type="dxa"/>
            </w:tcMar>
            <w:vAlign w:val="center"/>
            <w:hideMark/>
          </w:tcPr>
          <w:p w:rsidR="00772D4D" w:rsidRPr="00772D4D" w:rsidRDefault="00772D4D" w:rsidP="00772D4D">
            <w:pPr>
              <w:widowControl/>
              <w:spacing w:line="150" w:lineRule="atLeast"/>
              <w:jc w:val="center"/>
              <w:rPr>
                <w:rFonts w:ascii="宋体" w:eastAsia="宋体" w:hAnsi="宋体" w:cs="宋体"/>
                <w:kern w:val="0"/>
                <w:sz w:val="24"/>
                <w:szCs w:val="24"/>
              </w:rPr>
            </w:pPr>
          </w:p>
        </w:tc>
      </w:tr>
      <w:tr w:rsidR="00772D4D" w:rsidRPr="00772D4D" w:rsidTr="00772D4D">
        <w:trPr>
          <w:tblCellSpacing w:w="0" w:type="dxa"/>
        </w:trPr>
        <w:tc>
          <w:tcPr>
            <w:tcW w:w="0" w:type="auto"/>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772D4D" w:rsidRPr="00772D4D" w:rsidTr="00772D4D">
              <w:tc>
                <w:tcPr>
                  <w:tcW w:w="1410" w:type="dxa"/>
                  <w:tcBorders>
                    <w:top w:val="single" w:sz="6" w:space="0" w:color="auto"/>
                    <w:left w:val="single" w:sz="6" w:space="0" w:color="auto"/>
                    <w:bottom w:val="single" w:sz="6" w:space="0" w:color="auto"/>
                    <w:right w:val="single" w:sz="6" w:space="0" w:color="auto"/>
                  </w:tcBorders>
                  <w:vAlign w:val="center"/>
                  <w:hideMark/>
                </w:tcPr>
                <w:p w:rsidR="00772D4D" w:rsidRPr="00772D4D" w:rsidRDefault="00772D4D" w:rsidP="00772D4D">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772D4D" w:rsidRPr="00772D4D" w:rsidRDefault="00772D4D" w:rsidP="00F33CBC">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004A3620">
                    <w:rPr>
                      <w:rFonts w:ascii="宋体" w:eastAsia="宋体" w:hAnsi="宋体" w:cs="宋体" w:hint="eastAsia"/>
                      <w:kern w:val="0"/>
                      <w:sz w:val="24"/>
                      <w:szCs w:val="24"/>
                    </w:rPr>
                    <w:t xml:space="preserve">  </w:t>
                  </w:r>
                  <w:r w:rsidR="003B5382" w:rsidRPr="003B5382">
                    <w:rPr>
                      <w:rFonts w:ascii="宋体" w:eastAsia="宋体" w:hAnsi="宋体" w:cs="宋体" w:hint="eastAsia"/>
                      <w:kern w:val="0"/>
                      <w:sz w:val="24"/>
                      <w:szCs w:val="24"/>
                    </w:rPr>
                    <w:t>O</w:t>
                  </w:r>
                  <w:r w:rsidR="003B5382" w:rsidRPr="003B5382">
                    <w:rPr>
                      <w:rFonts w:ascii="宋体" w:eastAsia="宋体" w:hAnsi="宋体" w:cs="宋体"/>
                      <w:kern w:val="0"/>
                      <w:sz w:val="24"/>
                      <w:szCs w:val="24"/>
                    </w:rPr>
                    <w:t>S-10B地块办公商业楼</w:t>
                  </w:r>
                  <w:r w:rsidR="003B5382" w:rsidRPr="003B5382">
                    <w:rPr>
                      <w:rFonts w:ascii="宋体" w:eastAsia="宋体" w:hAnsi="宋体" w:cs="宋体" w:hint="eastAsia"/>
                      <w:kern w:val="0"/>
                      <w:sz w:val="24"/>
                      <w:szCs w:val="24"/>
                    </w:rPr>
                    <w:t>工程</w:t>
                  </w:r>
                </w:p>
              </w:tc>
            </w:tr>
            <w:tr w:rsidR="00772D4D" w:rsidRPr="00772D4D" w:rsidTr="00772D4D">
              <w:tc>
                <w:tcPr>
                  <w:tcW w:w="1410" w:type="dxa"/>
                  <w:tcBorders>
                    <w:top w:val="nil"/>
                    <w:left w:val="single" w:sz="6" w:space="0" w:color="auto"/>
                    <w:bottom w:val="single" w:sz="6" w:space="0" w:color="auto"/>
                    <w:right w:val="single" w:sz="6" w:space="0" w:color="auto"/>
                  </w:tcBorders>
                  <w:vAlign w:val="center"/>
                  <w:hideMark/>
                </w:tcPr>
                <w:p w:rsidR="00772D4D" w:rsidRPr="00772D4D" w:rsidRDefault="00772D4D" w:rsidP="00772D4D">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772D4D" w:rsidRPr="00772D4D" w:rsidRDefault="00F33CBC" w:rsidP="00F33CBC">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 xml:space="preserve">　</w:t>
                  </w:r>
                  <w:r w:rsidR="004A3620">
                    <w:rPr>
                      <w:rFonts w:ascii="宋体" w:eastAsia="宋体" w:hAnsi="宋体" w:cs="宋体" w:hint="eastAsia"/>
                      <w:kern w:val="0"/>
                      <w:sz w:val="24"/>
                      <w:szCs w:val="24"/>
                    </w:rPr>
                    <w:t xml:space="preserve">  </w:t>
                  </w:r>
                  <w:r w:rsidR="003B5382" w:rsidRPr="003B5382">
                    <w:rPr>
                      <w:rFonts w:ascii="宋体" w:eastAsia="宋体" w:hAnsi="宋体" w:cs="宋体" w:hint="eastAsia"/>
                      <w:kern w:val="0"/>
                      <w:sz w:val="24"/>
                      <w:szCs w:val="24"/>
                    </w:rPr>
                    <w:t>北京城建亚泰建设集团有限公司</w:t>
                  </w:r>
                </w:p>
              </w:tc>
            </w:tr>
            <w:tr w:rsidR="00772D4D" w:rsidRPr="00772D4D" w:rsidTr="00772D4D">
              <w:tc>
                <w:tcPr>
                  <w:tcW w:w="1410" w:type="dxa"/>
                  <w:tcBorders>
                    <w:top w:val="nil"/>
                    <w:left w:val="single" w:sz="6" w:space="0" w:color="auto"/>
                    <w:bottom w:val="single" w:sz="6" w:space="0" w:color="auto"/>
                    <w:right w:val="single" w:sz="6" w:space="0" w:color="auto"/>
                  </w:tcBorders>
                  <w:vAlign w:val="center"/>
                  <w:hideMark/>
                </w:tcPr>
                <w:p w:rsidR="00772D4D" w:rsidRPr="00772D4D" w:rsidRDefault="00772D4D" w:rsidP="00772D4D">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772D4D" w:rsidRPr="00772D4D" w:rsidRDefault="00772D4D" w:rsidP="00F33CBC">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004A3620">
                    <w:rPr>
                      <w:rFonts w:ascii="宋体" w:eastAsia="宋体" w:hAnsi="宋体" w:cs="宋体" w:hint="eastAsia"/>
                      <w:kern w:val="0"/>
                      <w:sz w:val="24"/>
                      <w:szCs w:val="24"/>
                    </w:rPr>
                    <w:t xml:space="preserve">  </w:t>
                  </w:r>
                  <w:r w:rsidR="003B5382" w:rsidRPr="003B5382">
                    <w:rPr>
                      <w:rFonts w:ascii="宋体" w:eastAsia="宋体" w:hAnsi="宋体" w:cs="宋体" w:hint="eastAsia"/>
                      <w:kern w:val="0"/>
                      <w:sz w:val="24"/>
                      <w:szCs w:val="24"/>
                    </w:rPr>
                    <w:t>北京城建亚泰建设集团有限公司</w:t>
                  </w:r>
                </w:p>
              </w:tc>
            </w:tr>
            <w:tr w:rsidR="00772D4D" w:rsidRPr="00772D4D" w:rsidTr="00772D4D">
              <w:tc>
                <w:tcPr>
                  <w:tcW w:w="1410" w:type="dxa"/>
                  <w:tcBorders>
                    <w:top w:val="nil"/>
                    <w:left w:val="single" w:sz="6" w:space="0" w:color="auto"/>
                    <w:bottom w:val="single" w:sz="6" w:space="0" w:color="auto"/>
                    <w:right w:val="single" w:sz="6" w:space="0" w:color="auto"/>
                  </w:tcBorders>
                  <w:vAlign w:val="center"/>
                  <w:hideMark/>
                </w:tcPr>
                <w:p w:rsidR="00772D4D" w:rsidRPr="00772D4D" w:rsidRDefault="00772D4D" w:rsidP="00F33CBC">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5A1CBE" w:rsidRDefault="00F26685" w:rsidP="00F26685">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该工程位于</w:t>
                  </w:r>
                  <w:r w:rsidRPr="00F26685">
                    <w:rPr>
                      <w:rFonts w:ascii="宋体" w:eastAsia="宋体" w:hAnsi="宋体" w:cs="宋体" w:hint="eastAsia"/>
                      <w:kern w:val="0"/>
                      <w:sz w:val="24"/>
                      <w:szCs w:val="24"/>
                    </w:rPr>
                    <w:t>项目位于奥体南区中央公园内的东北角，毗邻2022年冬季奥运会运动员村，同时作为画龙点睛之笔，与公园整体园林设计相辅相成</w:t>
                  </w:r>
                  <w:bookmarkStart w:id="0" w:name="_GoBack"/>
                  <w:bookmarkEnd w:id="0"/>
                  <w:r w:rsidRPr="00F26685">
                    <w:rPr>
                      <w:rFonts w:ascii="宋体" w:eastAsia="宋体" w:hAnsi="宋体" w:cs="宋体" w:hint="eastAsia"/>
                      <w:kern w:val="0"/>
                      <w:sz w:val="24"/>
                      <w:szCs w:val="24"/>
                    </w:rPr>
                    <w:t>，浑然一体。总</w:t>
                  </w:r>
                  <w:r w:rsidR="005A1CBE">
                    <w:rPr>
                      <w:rFonts w:ascii="宋体" w:eastAsia="宋体" w:hAnsi="宋体" w:cs="宋体" w:hint="eastAsia"/>
                      <w:kern w:val="0"/>
                      <w:sz w:val="24"/>
                      <w:szCs w:val="24"/>
                    </w:rPr>
                    <w:t>建筑</w:t>
                  </w:r>
                  <w:r w:rsidRPr="00F26685">
                    <w:rPr>
                      <w:rFonts w:ascii="宋体" w:eastAsia="宋体" w:hAnsi="宋体" w:cs="宋体" w:hint="eastAsia"/>
                      <w:kern w:val="0"/>
                      <w:sz w:val="24"/>
                      <w:szCs w:val="24"/>
                    </w:rPr>
                    <w:t>面积69929平米，地上19层，建筑高度95m，钢框架-钢筋混凝土核心筒结构。</w:t>
                  </w:r>
                </w:p>
                <w:p w:rsidR="00772D4D" w:rsidRPr="00F26685" w:rsidRDefault="005A1CBE" w:rsidP="00F26685">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该工程</w:t>
                  </w:r>
                  <w:r w:rsidR="00F26685" w:rsidRPr="00F26685">
                    <w:rPr>
                      <w:rFonts w:ascii="宋体" w:eastAsia="宋体" w:hAnsi="宋体" w:cs="宋体" w:hint="eastAsia"/>
                      <w:kern w:val="0"/>
                      <w:sz w:val="24"/>
                      <w:szCs w:val="24"/>
                    </w:rPr>
                    <w:t>造型新颖，呈类圆、非线性、双曲面、大拇指形状。建筑竖向为中空</w:t>
                  </w:r>
                  <w:proofErr w:type="gramStart"/>
                  <w:r w:rsidR="00F26685" w:rsidRPr="00F26685">
                    <w:rPr>
                      <w:rFonts w:ascii="宋体" w:eastAsia="宋体" w:hAnsi="宋体" w:cs="宋体" w:hint="eastAsia"/>
                      <w:kern w:val="0"/>
                      <w:sz w:val="24"/>
                      <w:szCs w:val="24"/>
                    </w:rPr>
                    <w:t>双壳偏轴构造</w:t>
                  </w:r>
                  <w:proofErr w:type="gramEnd"/>
                  <w:r w:rsidR="00F26685" w:rsidRPr="00F26685">
                    <w:rPr>
                      <w:rFonts w:ascii="宋体" w:eastAsia="宋体" w:hAnsi="宋体" w:cs="宋体" w:hint="eastAsia"/>
                      <w:kern w:val="0"/>
                      <w:sz w:val="24"/>
                      <w:szCs w:val="24"/>
                    </w:rPr>
                    <w:t>；水平为环形布置，</w:t>
                  </w:r>
                  <w:proofErr w:type="gramStart"/>
                  <w:r w:rsidR="00F26685" w:rsidRPr="00F26685">
                    <w:rPr>
                      <w:rFonts w:ascii="宋体" w:eastAsia="宋体" w:hAnsi="宋体" w:cs="宋体" w:hint="eastAsia"/>
                      <w:kern w:val="0"/>
                      <w:sz w:val="24"/>
                      <w:szCs w:val="24"/>
                    </w:rPr>
                    <w:t>四核心</w:t>
                  </w:r>
                  <w:proofErr w:type="gramEnd"/>
                  <w:r w:rsidR="00F26685" w:rsidRPr="00F26685">
                    <w:rPr>
                      <w:rFonts w:ascii="宋体" w:eastAsia="宋体" w:hAnsi="宋体" w:cs="宋体" w:hint="eastAsia"/>
                      <w:kern w:val="0"/>
                      <w:sz w:val="24"/>
                      <w:szCs w:val="24"/>
                    </w:rPr>
                    <w:t>筒的合理布局，为建筑提供了便捷的电梯、卫生间等公共区域。核心筒与组合钢结构成稳定主体。外环设计大跨度拱桥门头与边庭结构。</w:t>
                  </w:r>
                </w:p>
              </w:tc>
            </w:tr>
            <w:tr w:rsidR="00772D4D" w:rsidRPr="00772D4D" w:rsidTr="00772D4D">
              <w:tc>
                <w:tcPr>
                  <w:tcW w:w="1410" w:type="dxa"/>
                  <w:tcBorders>
                    <w:top w:val="nil"/>
                    <w:left w:val="single" w:sz="6" w:space="0" w:color="auto"/>
                    <w:bottom w:val="single" w:sz="6" w:space="0" w:color="auto"/>
                    <w:right w:val="single" w:sz="6" w:space="0" w:color="auto"/>
                  </w:tcBorders>
                  <w:vAlign w:val="center"/>
                  <w:hideMark/>
                </w:tcPr>
                <w:p w:rsidR="00772D4D" w:rsidRPr="00772D4D" w:rsidRDefault="00772D4D" w:rsidP="00772D4D">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772D4D" w:rsidRPr="00772D4D" w:rsidRDefault="00772D4D" w:rsidP="003B5382">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003B5382" w:rsidRPr="003B5382">
                    <w:rPr>
                      <w:rFonts w:ascii="宋体" w:eastAsia="宋体" w:hAnsi="宋体" w:cs="宋体"/>
                      <w:kern w:val="0"/>
                      <w:sz w:val="24"/>
                      <w:szCs w:val="24"/>
                    </w:rPr>
                    <w:t>2020年6月</w:t>
                  </w:r>
                  <w:r w:rsidR="003B5382" w:rsidRPr="003B5382">
                    <w:rPr>
                      <w:rFonts w:ascii="宋体" w:eastAsia="宋体" w:hAnsi="宋体" w:cs="宋体" w:hint="eastAsia"/>
                      <w:kern w:val="0"/>
                      <w:sz w:val="24"/>
                      <w:szCs w:val="24"/>
                    </w:rPr>
                    <w:t>12</w:t>
                  </w:r>
                  <w:r w:rsidR="003B5382" w:rsidRPr="003B5382">
                    <w:rPr>
                      <w:rFonts w:ascii="宋体" w:eastAsia="宋体" w:hAnsi="宋体" w:cs="宋体"/>
                      <w:kern w:val="0"/>
                      <w:sz w:val="24"/>
                      <w:szCs w:val="24"/>
                    </w:rPr>
                    <w:t>日</w:t>
                  </w:r>
                </w:p>
              </w:tc>
            </w:tr>
            <w:tr w:rsidR="00772D4D" w:rsidRPr="00772D4D" w:rsidTr="00772D4D">
              <w:tc>
                <w:tcPr>
                  <w:tcW w:w="1410" w:type="dxa"/>
                  <w:tcBorders>
                    <w:top w:val="nil"/>
                    <w:left w:val="single" w:sz="6" w:space="0" w:color="auto"/>
                    <w:bottom w:val="single" w:sz="6" w:space="0" w:color="auto"/>
                    <w:right w:val="single" w:sz="6" w:space="0" w:color="auto"/>
                  </w:tcBorders>
                  <w:vAlign w:val="center"/>
                  <w:hideMark/>
                </w:tcPr>
                <w:p w:rsidR="00772D4D" w:rsidRPr="00772D4D" w:rsidRDefault="00772D4D" w:rsidP="00772D4D">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772D4D" w:rsidRPr="00772D4D" w:rsidRDefault="003B5382" w:rsidP="003B5382">
                  <w:pPr>
                    <w:widowControl/>
                    <w:ind w:firstLineChars="200" w:firstLine="480"/>
                    <w:jc w:val="left"/>
                    <w:rPr>
                      <w:rFonts w:ascii="宋体" w:eastAsia="宋体" w:hAnsi="宋体" w:cs="宋体"/>
                      <w:kern w:val="0"/>
                      <w:sz w:val="24"/>
                      <w:szCs w:val="24"/>
                    </w:rPr>
                  </w:pPr>
                  <w:r w:rsidRPr="003B5382">
                    <w:rPr>
                      <w:rFonts w:ascii="宋体" w:eastAsia="宋体" w:hAnsi="宋体" w:cs="宋体"/>
                      <w:kern w:val="0"/>
                      <w:sz w:val="24"/>
                      <w:szCs w:val="24"/>
                    </w:rPr>
                    <w:t>该工程推广应用了《建筑业10项新技术》中的</w:t>
                  </w:r>
                  <w:r w:rsidRPr="003B5382">
                    <w:rPr>
                      <w:rFonts w:ascii="宋体" w:eastAsia="宋体" w:hAnsi="宋体" w:cs="宋体" w:hint="eastAsia"/>
                      <w:kern w:val="0"/>
                      <w:sz w:val="24"/>
                      <w:szCs w:val="24"/>
                    </w:rPr>
                    <w:t>9</w:t>
                  </w:r>
                  <w:r w:rsidRPr="003B5382">
                    <w:rPr>
                      <w:rFonts w:ascii="宋体" w:eastAsia="宋体" w:hAnsi="宋体" w:cs="宋体"/>
                      <w:kern w:val="0"/>
                      <w:sz w:val="24"/>
                      <w:szCs w:val="24"/>
                    </w:rPr>
                    <w:t>大项</w:t>
                  </w:r>
                  <w:r w:rsidRPr="003B5382">
                    <w:rPr>
                      <w:rFonts w:ascii="宋体" w:eastAsia="宋体" w:hAnsi="宋体" w:cs="宋体" w:hint="eastAsia"/>
                      <w:kern w:val="0"/>
                      <w:sz w:val="24"/>
                      <w:szCs w:val="24"/>
                    </w:rPr>
                    <w:t>31</w:t>
                  </w:r>
                  <w:r w:rsidRPr="003B5382">
                    <w:rPr>
                      <w:rFonts w:ascii="宋体" w:eastAsia="宋体" w:hAnsi="宋体" w:cs="宋体"/>
                      <w:kern w:val="0"/>
                      <w:sz w:val="24"/>
                      <w:szCs w:val="24"/>
                    </w:rPr>
                    <w:t>子项，《北京市建设领域百项重点推广项目》中的38项</w:t>
                  </w:r>
                  <w:r w:rsidRPr="003B5382">
                    <w:rPr>
                      <w:rFonts w:ascii="宋体" w:eastAsia="宋体" w:hAnsi="宋体" w:cs="宋体" w:hint="eastAsia"/>
                      <w:kern w:val="0"/>
                      <w:sz w:val="24"/>
                      <w:szCs w:val="24"/>
                    </w:rPr>
                    <w:t>，其他新技术及自</w:t>
                  </w:r>
                  <w:proofErr w:type="gramStart"/>
                  <w:r w:rsidRPr="003B5382">
                    <w:rPr>
                      <w:rFonts w:ascii="宋体" w:eastAsia="宋体" w:hAnsi="宋体" w:cs="宋体" w:hint="eastAsia"/>
                      <w:kern w:val="0"/>
                      <w:sz w:val="24"/>
                      <w:szCs w:val="24"/>
                    </w:rPr>
                    <w:t>研</w:t>
                  </w:r>
                  <w:proofErr w:type="gramEnd"/>
                  <w:r w:rsidRPr="003B5382">
                    <w:rPr>
                      <w:rFonts w:ascii="宋体" w:eastAsia="宋体" w:hAnsi="宋体" w:cs="宋体" w:hint="eastAsia"/>
                      <w:kern w:val="0"/>
                      <w:sz w:val="24"/>
                      <w:szCs w:val="24"/>
                    </w:rPr>
                    <w:t>技术</w:t>
                  </w:r>
                  <w:r w:rsidRPr="003B5382">
                    <w:rPr>
                      <w:rFonts w:ascii="宋体" w:eastAsia="宋体" w:hAnsi="宋体" w:cs="宋体"/>
                      <w:kern w:val="0"/>
                      <w:sz w:val="24"/>
                      <w:szCs w:val="24"/>
                    </w:rPr>
                    <w:t>15</w:t>
                  </w:r>
                  <w:r w:rsidRPr="003B5382">
                    <w:rPr>
                      <w:rFonts w:ascii="宋体" w:eastAsia="宋体" w:hAnsi="宋体" w:cs="宋体" w:hint="eastAsia"/>
                      <w:kern w:val="0"/>
                      <w:sz w:val="24"/>
                      <w:szCs w:val="24"/>
                    </w:rPr>
                    <w:t>项，新技术</w:t>
                  </w:r>
                  <w:r w:rsidRPr="003B5382">
                    <w:rPr>
                      <w:rFonts w:ascii="宋体" w:eastAsia="宋体" w:hAnsi="宋体" w:cs="宋体"/>
                      <w:kern w:val="0"/>
                      <w:sz w:val="24"/>
                      <w:szCs w:val="24"/>
                    </w:rPr>
                    <w:t>应用</w:t>
                  </w:r>
                  <w:r w:rsidRPr="003B5382">
                    <w:rPr>
                      <w:rFonts w:ascii="宋体" w:eastAsia="宋体" w:hAnsi="宋体" w:cs="宋体" w:hint="eastAsia"/>
                      <w:kern w:val="0"/>
                      <w:sz w:val="24"/>
                      <w:szCs w:val="24"/>
                    </w:rPr>
                    <w:t>数量</w:t>
                  </w:r>
                  <w:r w:rsidRPr="003B5382">
                    <w:rPr>
                      <w:rFonts w:ascii="宋体" w:eastAsia="宋体" w:hAnsi="宋体" w:cs="宋体"/>
                      <w:kern w:val="0"/>
                      <w:sz w:val="24"/>
                      <w:szCs w:val="24"/>
                    </w:rPr>
                    <w:t>多</w:t>
                  </w:r>
                  <w:r w:rsidRPr="003B5382">
                    <w:rPr>
                      <w:rFonts w:ascii="宋体" w:eastAsia="宋体" w:hAnsi="宋体" w:cs="宋体" w:hint="eastAsia"/>
                      <w:kern w:val="0"/>
                      <w:sz w:val="24"/>
                      <w:szCs w:val="24"/>
                    </w:rPr>
                    <w:t>、</w:t>
                  </w:r>
                  <w:r w:rsidRPr="003B5382">
                    <w:rPr>
                      <w:rFonts w:ascii="宋体" w:eastAsia="宋体" w:hAnsi="宋体" w:cs="宋体"/>
                      <w:kern w:val="0"/>
                      <w:sz w:val="24"/>
                      <w:szCs w:val="24"/>
                    </w:rPr>
                    <w:t>效果好</w:t>
                  </w:r>
                  <w:r w:rsidRPr="003B5382">
                    <w:rPr>
                      <w:rFonts w:ascii="宋体" w:eastAsia="宋体" w:hAnsi="宋体" w:cs="宋体" w:hint="eastAsia"/>
                      <w:kern w:val="0"/>
                      <w:sz w:val="24"/>
                      <w:szCs w:val="24"/>
                    </w:rPr>
                    <w:t>。其中网格式支柱逐层错位倾斜空间钢结构体系安装技术、大跨度双层不规则球形穹顶免支撑安装技术、劲性V型圆管柱结构转换节点施工技术、下沉转换层和V型柱承接施工技术、减震消能预制挂板隔墙安装技术、装配式钢箱梁塔吊转换结构施工技术、室内墙面大板瓷抛砖装配式安装技术、蓑衣式幕墙施工技术等具有创新性。</w:t>
                  </w:r>
                </w:p>
                <w:p w:rsidR="00772D4D" w:rsidRPr="00772D4D" w:rsidRDefault="003B5382" w:rsidP="003B5382">
                  <w:pPr>
                    <w:widowControl/>
                    <w:ind w:firstLineChars="200" w:firstLine="480"/>
                    <w:jc w:val="left"/>
                    <w:rPr>
                      <w:rFonts w:ascii="宋体" w:eastAsia="宋体" w:hAnsi="宋体" w:cs="宋体"/>
                      <w:kern w:val="0"/>
                      <w:sz w:val="24"/>
                      <w:szCs w:val="24"/>
                    </w:rPr>
                  </w:pPr>
                  <w:r w:rsidRPr="003B5382">
                    <w:rPr>
                      <w:rFonts w:ascii="宋体" w:eastAsia="宋体" w:hAnsi="宋体" w:cs="宋体"/>
                      <w:kern w:val="0"/>
                      <w:sz w:val="24"/>
                      <w:szCs w:val="24"/>
                    </w:rPr>
                    <w:t>该工程在推广应用新技术工作中，领导重视，措施得力，确保了工程质量和施工安全，满足</w:t>
                  </w:r>
                  <w:r w:rsidRPr="003B5382">
                    <w:rPr>
                      <w:rFonts w:ascii="宋体" w:eastAsia="宋体" w:hAnsi="宋体" w:cs="宋体" w:hint="eastAsia"/>
                      <w:kern w:val="0"/>
                      <w:sz w:val="24"/>
                      <w:szCs w:val="24"/>
                    </w:rPr>
                    <w:t>“四节</w:t>
                  </w:r>
                  <w:proofErr w:type="gramStart"/>
                  <w:r w:rsidRPr="003B5382">
                    <w:rPr>
                      <w:rFonts w:ascii="宋体" w:eastAsia="宋体" w:hAnsi="宋体" w:cs="宋体" w:hint="eastAsia"/>
                      <w:kern w:val="0"/>
                      <w:sz w:val="24"/>
                      <w:szCs w:val="24"/>
                    </w:rPr>
                    <w:t>一</w:t>
                  </w:r>
                  <w:proofErr w:type="gramEnd"/>
                  <w:r w:rsidRPr="003B5382">
                    <w:rPr>
                      <w:rFonts w:ascii="宋体" w:eastAsia="宋体" w:hAnsi="宋体" w:cs="宋体" w:hint="eastAsia"/>
                      <w:kern w:val="0"/>
                      <w:sz w:val="24"/>
                      <w:szCs w:val="24"/>
                    </w:rPr>
                    <w:t>环保”的要求。获得了“北京市结构长城杯金奖”、“中国钢结构金奖”、“全国QC成果一等奖”，形成发明专利</w:t>
                  </w:r>
                  <w:r w:rsidRPr="003B5382">
                    <w:rPr>
                      <w:rFonts w:ascii="宋体" w:eastAsia="宋体" w:hAnsi="宋体" w:cs="宋体"/>
                      <w:kern w:val="0"/>
                      <w:sz w:val="24"/>
                      <w:szCs w:val="24"/>
                    </w:rPr>
                    <w:t>3</w:t>
                  </w:r>
                  <w:r w:rsidRPr="003B5382">
                    <w:rPr>
                      <w:rFonts w:ascii="宋体" w:eastAsia="宋体" w:hAnsi="宋体" w:cs="宋体" w:hint="eastAsia"/>
                      <w:kern w:val="0"/>
                      <w:sz w:val="24"/>
                      <w:szCs w:val="24"/>
                    </w:rPr>
                    <w:t>项、实用新型专利</w:t>
                  </w:r>
                  <w:r w:rsidRPr="003B5382">
                    <w:rPr>
                      <w:rFonts w:ascii="宋体" w:eastAsia="宋体" w:hAnsi="宋体" w:cs="宋体"/>
                      <w:kern w:val="0"/>
                      <w:sz w:val="24"/>
                      <w:szCs w:val="24"/>
                    </w:rPr>
                    <w:t>9</w:t>
                  </w:r>
                  <w:r w:rsidRPr="003B5382">
                    <w:rPr>
                      <w:rFonts w:ascii="宋体" w:eastAsia="宋体" w:hAnsi="宋体" w:cs="宋体" w:hint="eastAsia"/>
                      <w:kern w:val="0"/>
                      <w:sz w:val="24"/>
                      <w:szCs w:val="24"/>
                    </w:rPr>
                    <w:t>项，北京市工法2项，北京市科技成果鉴定</w:t>
                  </w:r>
                  <w:r w:rsidRPr="003B5382">
                    <w:rPr>
                      <w:rFonts w:ascii="宋体" w:eastAsia="宋体" w:hAnsi="宋体" w:cs="宋体"/>
                      <w:kern w:val="0"/>
                      <w:sz w:val="24"/>
                      <w:szCs w:val="24"/>
                    </w:rPr>
                    <w:t>2</w:t>
                  </w:r>
                  <w:r w:rsidRPr="003B5382">
                    <w:rPr>
                      <w:rFonts w:ascii="宋体" w:eastAsia="宋体" w:hAnsi="宋体" w:cs="宋体" w:hint="eastAsia"/>
                      <w:kern w:val="0"/>
                      <w:sz w:val="24"/>
                      <w:szCs w:val="24"/>
                    </w:rPr>
                    <w:t>项，核心期刊发表论文</w:t>
                  </w:r>
                  <w:r w:rsidRPr="003B5382">
                    <w:rPr>
                      <w:rFonts w:ascii="宋体" w:eastAsia="宋体" w:hAnsi="宋体" w:cs="宋体"/>
                      <w:kern w:val="0"/>
                      <w:sz w:val="24"/>
                      <w:szCs w:val="24"/>
                    </w:rPr>
                    <w:t>4</w:t>
                  </w:r>
                  <w:r w:rsidRPr="003B5382">
                    <w:rPr>
                      <w:rFonts w:ascii="宋体" w:eastAsia="宋体" w:hAnsi="宋体" w:cs="宋体" w:hint="eastAsia"/>
                      <w:kern w:val="0"/>
                      <w:sz w:val="24"/>
                      <w:szCs w:val="24"/>
                    </w:rPr>
                    <w:t>篇。经济效益和社会效益显著</w:t>
                  </w:r>
                  <w:r w:rsidRPr="003B5382">
                    <w:rPr>
                      <w:rFonts w:ascii="宋体" w:eastAsia="宋体" w:hAnsi="宋体" w:cs="宋体"/>
                      <w:kern w:val="0"/>
                      <w:sz w:val="24"/>
                      <w:szCs w:val="24"/>
                    </w:rPr>
                    <w:t>。</w:t>
                  </w:r>
                </w:p>
              </w:tc>
            </w:tr>
          </w:tbl>
          <w:p w:rsidR="00772D4D" w:rsidRPr="00772D4D" w:rsidRDefault="00772D4D" w:rsidP="00772D4D">
            <w:pPr>
              <w:widowControl/>
              <w:jc w:val="left"/>
              <w:rPr>
                <w:rFonts w:ascii="宋体" w:eastAsia="宋体" w:hAnsi="宋体" w:cs="宋体"/>
                <w:kern w:val="0"/>
                <w:sz w:val="24"/>
                <w:szCs w:val="24"/>
              </w:rPr>
            </w:pPr>
          </w:p>
        </w:tc>
      </w:tr>
    </w:tbl>
    <w:p w:rsidR="00245080" w:rsidRDefault="007914CA"/>
    <w:p w:rsidR="00494A7E" w:rsidRDefault="00494A7E"/>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494A7E" w:rsidRDefault="00494A7E"/>
    <w:p w:rsidR="00494A7E" w:rsidRDefault="00494A7E"/>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ED13C7" w:rsidRPr="00772D4D" w:rsidTr="007F4832">
        <w:tc>
          <w:tcPr>
            <w:tcW w:w="1410" w:type="dxa"/>
            <w:tcBorders>
              <w:top w:val="single" w:sz="6" w:space="0" w:color="auto"/>
              <w:left w:val="single" w:sz="6" w:space="0" w:color="auto"/>
              <w:bottom w:val="single" w:sz="6" w:space="0" w:color="auto"/>
              <w:right w:val="single" w:sz="6" w:space="0" w:color="auto"/>
            </w:tcBorders>
            <w:vAlign w:val="center"/>
            <w:hideMark/>
          </w:tcPr>
          <w:p w:rsidR="00ED13C7" w:rsidRPr="00772D4D" w:rsidRDefault="00ED13C7" w:rsidP="007F4832">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ED13C7" w:rsidRPr="00772D4D" w:rsidRDefault="007E0D6E" w:rsidP="007E0D6E">
            <w:pPr>
              <w:widowControl/>
              <w:ind w:firstLineChars="200" w:firstLine="480"/>
              <w:jc w:val="left"/>
              <w:rPr>
                <w:rFonts w:ascii="宋体" w:eastAsia="宋体" w:hAnsi="宋体" w:cs="宋体"/>
                <w:kern w:val="0"/>
                <w:sz w:val="24"/>
                <w:szCs w:val="24"/>
              </w:rPr>
            </w:pPr>
            <w:r w:rsidRPr="007E0D6E">
              <w:rPr>
                <w:rFonts w:ascii="宋体" w:eastAsia="宋体" w:hAnsi="宋体" w:cs="宋体"/>
                <w:kern w:val="0"/>
                <w:sz w:val="24"/>
                <w:szCs w:val="24"/>
              </w:rPr>
              <w:t>1#实验楼（</w:t>
            </w:r>
            <w:r w:rsidRPr="007E0D6E">
              <w:rPr>
                <w:rFonts w:ascii="宋体" w:eastAsia="宋体" w:hAnsi="宋体" w:cs="宋体" w:hint="eastAsia"/>
                <w:kern w:val="0"/>
                <w:sz w:val="24"/>
                <w:szCs w:val="24"/>
              </w:rPr>
              <w:t>国家核</w:t>
            </w:r>
            <w:r w:rsidRPr="007E0D6E">
              <w:rPr>
                <w:rFonts w:ascii="宋体" w:eastAsia="宋体" w:hAnsi="宋体" w:cs="宋体"/>
                <w:kern w:val="0"/>
                <w:sz w:val="24"/>
                <w:szCs w:val="24"/>
              </w:rPr>
              <w:t>与辐射安全监管技术研发基地建设项目）</w:t>
            </w:r>
            <w:r w:rsidRPr="007E0D6E">
              <w:rPr>
                <w:rFonts w:ascii="宋体" w:eastAsia="宋体" w:hAnsi="宋体" w:cs="宋体" w:hint="eastAsia"/>
                <w:kern w:val="0"/>
                <w:sz w:val="24"/>
                <w:szCs w:val="24"/>
              </w:rPr>
              <w:t>、</w:t>
            </w:r>
            <w:r w:rsidRPr="007E0D6E">
              <w:rPr>
                <w:rFonts w:ascii="宋体" w:eastAsia="宋体" w:hAnsi="宋体" w:cs="宋体"/>
                <w:kern w:val="0"/>
                <w:sz w:val="24"/>
                <w:szCs w:val="24"/>
              </w:rPr>
              <w:t>2#</w:t>
            </w:r>
            <w:r w:rsidRPr="007E0D6E">
              <w:rPr>
                <w:rFonts w:ascii="宋体" w:eastAsia="宋体" w:hAnsi="宋体" w:cs="宋体" w:hint="eastAsia"/>
                <w:kern w:val="0"/>
                <w:sz w:val="24"/>
                <w:szCs w:val="24"/>
              </w:rPr>
              <w:t>实验</w:t>
            </w:r>
            <w:r w:rsidRPr="007E0D6E">
              <w:rPr>
                <w:rFonts w:ascii="宋体" w:eastAsia="宋体" w:hAnsi="宋体" w:cs="宋体"/>
                <w:kern w:val="0"/>
                <w:sz w:val="24"/>
                <w:szCs w:val="24"/>
              </w:rPr>
              <w:t>及综合业务楼等</w:t>
            </w:r>
            <w:r w:rsidRPr="007E0D6E">
              <w:rPr>
                <w:rFonts w:ascii="宋体" w:eastAsia="宋体" w:hAnsi="宋体" w:cs="宋体" w:hint="eastAsia"/>
                <w:kern w:val="0"/>
                <w:sz w:val="24"/>
                <w:szCs w:val="24"/>
              </w:rPr>
              <w:t>2项</w:t>
            </w:r>
            <w:r w:rsidRPr="007E0D6E">
              <w:rPr>
                <w:rFonts w:ascii="宋体" w:eastAsia="宋体" w:hAnsi="宋体" w:cs="宋体"/>
                <w:kern w:val="0"/>
                <w:sz w:val="24"/>
                <w:szCs w:val="24"/>
              </w:rPr>
              <w:t>（</w:t>
            </w:r>
            <w:r w:rsidRPr="007E0D6E">
              <w:rPr>
                <w:rFonts w:ascii="宋体" w:eastAsia="宋体" w:hAnsi="宋体" w:cs="宋体" w:hint="eastAsia"/>
                <w:kern w:val="0"/>
                <w:sz w:val="24"/>
                <w:szCs w:val="24"/>
              </w:rPr>
              <w:t>国家核</w:t>
            </w:r>
            <w:r w:rsidRPr="007E0D6E">
              <w:rPr>
                <w:rFonts w:ascii="宋体" w:eastAsia="宋体" w:hAnsi="宋体" w:cs="宋体"/>
                <w:kern w:val="0"/>
                <w:sz w:val="24"/>
                <w:szCs w:val="24"/>
              </w:rPr>
              <w:t>与辐射安全监管技术研发基地建设项目）</w:t>
            </w:r>
          </w:p>
        </w:tc>
      </w:tr>
      <w:tr w:rsidR="00ED13C7" w:rsidRPr="00772D4D" w:rsidTr="007F4832">
        <w:tc>
          <w:tcPr>
            <w:tcW w:w="1410" w:type="dxa"/>
            <w:tcBorders>
              <w:top w:val="nil"/>
              <w:left w:val="single" w:sz="6" w:space="0" w:color="auto"/>
              <w:bottom w:val="single" w:sz="6" w:space="0" w:color="auto"/>
              <w:right w:val="single" w:sz="6" w:space="0" w:color="auto"/>
            </w:tcBorders>
            <w:vAlign w:val="center"/>
            <w:hideMark/>
          </w:tcPr>
          <w:p w:rsidR="00ED13C7" w:rsidRPr="00772D4D" w:rsidRDefault="00ED13C7" w:rsidP="007F4832">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ED13C7" w:rsidRPr="00772D4D" w:rsidRDefault="00ED13C7" w:rsidP="00ED13C7">
            <w:pPr>
              <w:widowControl/>
              <w:ind w:firstLineChars="200" w:firstLine="480"/>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sidRPr="00ED13C7">
              <w:rPr>
                <w:rFonts w:ascii="宋体" w:eastAsia="宋体" w:hAnsi="宋体" w:cs="宋体" w:hint="eastAsia"/>
                <w:kern w:val="0"/>
                <w:sz w:val="24"/>
                <w:szCs w:val="24"/>
              </w:rPr>
              <w:t>中国建筑一局（集团）有限公司</w:t>
            </w:r>
          </w:p>
        </w:tc>
      </w:tr>
      <w:tr w:rsidR="00ED13C7" w:rsidRPr="00772D4D" w:rsidTr="007F4832">
        <w:tc>
          <w:tcPr>
            <w:tcW w:w="1410" w:type="dxa"/>
            <w:tcBorders>
              <w:top w:val="nil"/>
              <w:left w:val="single" w:sz="6" w:space="0" w:color="auto"/>
              <w:bottom w:val="single" w:sz="6" w:space="0" w:color="auto"/>
              <w:right w:val="single" w:sz="6" w:space="0" w:color="auto"/>
            </w:tcBorders>
            <w:vAlign w:val="center"/>
            <w:hideMark/>
          </w:tcPr>
          <w:p w:rsidR="00ED13C7" w:rsidRPr="00772D4D" w:rsidRDefault="00ED13C7" w:rsidP="007F4832">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ED13C7" w:rsidRPr="00772D4D" w:rsidRDefault="00ED13C7" w:rsidP="00ED13C7">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sidRPr="00ED13C7">
              <w:rPr>
                <w:rFonts w:ascii="宋体" w:eastAsia="宋体" w:hAnsi="宋体" w:cs="宋体" w:hint="eastAsia"/>
                <w:kern w:val="0"/>
                <w:sz w:val="24"/>
                <w:szCs w:val="24"/>
              </w:rPr>
              <w:t>中国建筑一局（集团）有限公司</w:t>
            </w:r>
          </w:p>
        </w:tc>
      </w:tr>
      <w:tr w:rsidR="00ED13C7" w:rsidRPr="00772D4D" w:rsidTr="007F4832">
        <w:tc>
          <w:tcPr>
            <w:tcW w:w="1410" w:type="dxa"/>
            <w:tcBorders>
              <w:top w:val="nil"/>
              <w:left w:val="single" w:sz="6" w:space="0" w:color="auto"/>
              <w:bottom w:val="single" w:sz="6" w:space="0" w:color="auto"/>
              <w:right w:val="single" w:sz="6" w:space="0" w:color="auto"/>
            </w:tcBorders>
            <w:vAlign w:val="center"/>
            <w:hideMark/>
          </w:tcPr>
          <w:p w:rsidR="00ED13C7" w:rsidRPr="00772D4D" w:rsidRDefault="00ED13C7" w:rsidP="007F4832">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7E0D6E" w:rsidRPr="007E0D6E" w:rsidRDefault="00ED13C7" w:rsidP="007E0D6E">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该工程</w:t>
            </w:r>
            <w:r w:rsidR="007E0D6E" w:rsidRPr="007E0D6E">
              <w:rPr>
                <w:rFonts w:ascii="宋体" w:eastAsia="宋体" w:hAnsi="宋体" w:cs="宋体" w:hint="eastAsia"/>
                <w:kern w:val="0"/>
                <w:sz w:val="24"/>
                <w:szCs w:val="24"/>
              </w:rPr>
              <w:t>位于</w:t>
            </w:r>
            <w:r w:rsidR="007E0D6E" w:rsidRPr="007E0D6E">
              <w:rPr>
                <w:rFonts w:ascii="宋体" w:eastAsia="宋体" w:hAnsi="宋体" w:cs="宋体"/>
                <w:kern w:val="0"/>
                <w:sz w:val="24"/>
                <w:szCs w:val="24"/>
              </w:rPr>
              <w:t>北京市房山区长阳镇，</w:t>
            </w:r>
            <w:r w:rsidR="007E0D6E" w:rsidRPr="007E0D6E">
              <w:rPr>
                <w:rFonts w:ascii="宋体" w:eastAsia="宋体" w:hAnsi="宋体" w:cs="宋体" w:hint="eastAsia"/>
                <w:kern w:val="0"/>
                <w:sz w:val="24"/>
                <w:szCs w:val="24"/>
              </w:rPr>
              <w:t>是核与辐射法规标准化制定、核安全评审验证、核应急反恐、辐射监测、核安全监督五大功能于一体的群体性建筑，主要功能为实验、综合业务、动力中心。基地建成后是我国核与辐射安全审评、监督、监测、应急、教育、国际合作的基地，是国家级核与辐射安全监管支撑平台。</w:t>
            </w:r>
          </w:p>
          <w:p w:rsidR="00ED13C7" w:rsidRPr="00F26685" w:rsidRDefault="007E0D6E" w:rsidP="007E0D6E">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该</w:t>
            </w:r>
            <w:r w:rsidRPr="007E0D6E">
              <w:rPr>
                <w:rFonts w:ascii="宋体" w:eastAsia="宋体" w:hAnsi="宋体" w:cs="宋体" w:hint="eastAsia"/>
                <w:kern w:val="0"/>
                <w:sz w:val="24"/>
                <w:szCs w:val="24"/>
              </w:rPr>
              <w:t>工程</w:t>
            </w:r>
            <w:r w:rsidRPr="007E0D6E">
              <w:rPr>
                <w:rFonts w:ascii="宋体" w:eastAsia="宋体" w:hAnsi="宋体" w:cs="宋体"/>
                <w:kern w:val="0"/>
                <w:sz w:val="24"/>
                <w:szCs w:val="24"/>
              </w:rPr>
              <w:t>总占地面积</w:t>
            </w:r>
            <w:r w:rsidR="005A1CBE">
              <w:rPr>
                <w:rFonts w:ascii="宋体" w:eastAsia="宋体" w:hAnsi="宋体" w:cs="宋体" w:hint="eastAsia"/>
                <w:kern w:val="0"/>
                <w:sz w:val="24"/>
                <w:szCs w:val="24"/>
              </w:rPr>
              <w:t>5052平米</w:t>
            </w:r>
            <w:r w:rsidRPr="007E0D6E">
              <w:rPr>
                <w:rFonts w:ascii="宋体" w:eastAsia="宋体" w:hAnsi="宋体" w:cs="宋体"/>
                <w:kern w:val="0"/>
                <w:sz w:val="24"/>
                <w:szCs w:val="24"/>
              </w:rPr>
              <w:t>，总建筑面积</w:t>
            </w:r>
            <w:r w:rsidRPr="007E0D6E">
              <w:rPr>
                <w:rFonts w:ascii="宋体" w:eastAsia="宋体" w:hAnsi="宋体" w:cs="宋体" w:hint="eastAsia"/>
                <w:kern w:val="0"/>
                <w:sz w:val="24"/>
                <w:szCs w:val="24"/>
              </w:rPr>
              <w:t>94937</w:t>
            </w:r>
            <w:r w:rsidR="005A1CBE">
              <w:rPr>
                <w:rFonts w:ascii="宋体" w:eastAsia="宋体" w:hAnsi="宋体" w:cs="宋体" w:hint="eastAsia"/>
                <w:kern w:val="0"/>
                <w:sz w:val="24"/>
                <w:szCs w:val="24"/>
              </w:rPr>
              <w:t>平米</w:t>
            </w:r>
            <w:r w:rsidRPr="007E0D6E">
              <w:rPr>
                <w:rFonts w:ascii="宋体" w:eastAsia="宋体" w:hAnsi="宋体" w:cs="宋体" w:hint="eastAsia"/>
                <w:kern w:val="0"/>
                <w:sz w:val="24"/>
                <w:szCs w:val="24"/>
              </w:rPr>
              <w:t>、地下21204</w:t>
            </w:r>
            <w:r w:rsidR="005A1CBE">
              <w:rPr>
                <w:rFonts w:ascii="宋体" w:eastAsia="宋体" w:hAnsi="宋体" w:cs="宋体" w:hint="eastAsia"/>
                <w:kern w:val="0"/>
                <w:sz w:val="24"/>
                <w:szCs w:val="24"/>
              </w:rPr>
              <w:t>平米</w:t>
            </w:r>
            <w:r w:rsidRPr="007E0D6E">
              <w:rPr>
                <w:rFonts w:ascii="宋体" w:eastAsia="宋体" w:hAnsi="宋体" w:cs="宋体" w:hint="eastAsia"/>
                <w:kern w:val="0"/>
                <w:sz w:val="24"/>
                <w:szCs w:val="24"/>
              </w:rPr>
              <w:t>、</w:t>
            </w:r>
            <w:r w:rsidRPr="007E0D6E">
              <w:rPr>
                <w:rFonts w:ascii="宋体" w:eastAsia="宋体" w:hAnsi="宋体" w:cs="宋体"/>
                <w:kern w:val="0"/>
                <w:sz w:val="24"/>
                <w:szCs w:val="24"/>
              </w:rPr>
              <w:t>地上73733</w:t>
            </w:r>
            <w:r w:rsidR="005A1CBE">
              <w:rPr>
                <w:rFonts w:ascii="宋体" w:eastAsia="宋体" w:hAnsi="宋体" w:cs="宋体" w:hint="eastAsia"/>
                <w:kern w:val="0"/>
                <w:sz w:val="24"/>
                <w:szCs w:val="24"/>
              </w:rPr>
              <w:t>平米</w:t>
            </w:r>
            <w:r w:rsidRPr="007E0D6E">
              <w:rPr>
                <w:rFonts w:ascii="宋体" w:eastAsia="宋体" w:hAnsi="宋体" w:cs="宋体"/>
                <w:kern w:val="0"/>
                <w:sz w:val="24"/>
                <w:szCs w:val="24"/>
              </w:rPr>
              <w:t>，</w:t>
            </w:r>
            <w:r w:rsidRPr="007E0D6E">
              <w:rPr>
                <w:rFonts w:ascii="宋体" w:eastAsia="宋体" w:hAnsi="宋体" w:cs="宋体" w:hint="eastAsia"/>
                <w:kern w:val="0"/>
                <w:sz w:val="24"/>
                <w:szCs w:val="24"/>
              </w:rPr>
              <w:t>包含1#实验楼、2#实验及综合业务楼、3#动力中心3个单体，3个</w:t>
            </w:r>
            <w:r w:rsidRPr="007E0D6E">
              <w:rPr>
                <w:rFonts w:ascii="宋体" w:eastAsia="宋体" w:hAnsi="宋体" w:cs="宋体"/>
                <w:kern w:val="0"/>
                <w:sz w:val="24"/>
                <w:szCs w:val="24"/>
              </w:rPr>
              <w:t>单体通过</w:t>
            </w:r>
            <w:r w:rsidRPr="007E0D6E">
              <w:rPr>
                <w:rFonts w:ascii="宋体" w:eastAsia="宋体" w:hAnsi="宋体" w:cs="宋体" w:hint="eastAsia"/>
                <w:kern w:val="0"/>
                <w:sz w:val="24"/>
                <w:szCs w:val="24"/>
              </w:rPr>
              <w:t>室外地下</w:t>
            </w:r>
            <w:r w:rsidRPr="007E0D6E">
              <w:rPr>
                <w:rFonts w:ascii="宋体" w:eastAsia="宋体" w:hAnsi="宋体" w:cs="宋体"/>
                <w:kern w:val="0"/>
                <w:sz w:val="24"/>
                <w:szCs w:val="24"/>
              </w:rPr>
              <w:t>一层</w:t>
            </w:r>
            <w:r w:rsidRPr="007E0D6E">
              <w:rPr>
                <w:rFonts w:ascii="宋体" w:eastAsia="宋体" w:hAnsi="宋体" w:cs="宋体" w:hint="eastAsia"/>
                <w:kern w:val="0"/>
                <w:sz w:val="24"/>
                <w:szCs w:val="24"/>
              </w:rPr>
              <w:t>综合管廊、地下</w:t>
            </w:r>
            <w:r w:rsidRPr="007E0D6E">
              <w:rPr>
                <w:rFonts w:ascii="宋体" w:eastAsia="宋体" w:hAnsi="宋体" w:cs="宋体"/>
                <w:kern w:val="0"/>
                <w:sz w:val="24"/>
                <w:szCs w:val="24"/>
              </w:rPr>
              <w:t>二层</w:t>
            </w:r>
            <w:r w:rsidRPr="007E0D6E">
              <w:rPr>
                <w:rFonts w:ascii="宋体" w:eastAsia="宋体" w:hAnsi="宋体" w:cs="宋体" w:hint="eastAsia"/>
                <w:kern w:val="0"/>
                <w:sz w:val="24"/>
                <w:szCs w:val="24"/>
              </w:rPr>
              <w:t>人防通道贯通连成整体。</w:t>
            </w:r>
          </w:p>
        </w:tc>
      </w:tr>
      <w:tr w:rsidR="00ED13C7" w:rsidRPr="00772D4D" w:rsidTr="007F4832">
        <w:tc>
          <w:tcPr>
            <w:tcW w:w="1410" w:type="dxa"/>
            <w:tcBorders>
              <w:top w:val="nil"/>
              <w:left w:val="single" w:sz="6" w:space="0" w:color="auto"/>
              <w:bottom w:val="single" w:sz="6" w:space="0" w:color="auto"/>
              <w:right w:val="single" w:sz="6" w:space="0" w:color="auto"/>
            </w:tcBorders>
            <w:vAlign w:val="center"/>
            <w:hideMark/>
          </w:tcPr>
          <w:p w:rsidR="00ED13C7" w:rsidRPr="00772D4D" w:rsidRDefault="00ED13C7" w:rsidP="007F4832">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ED13C7" w:rsidRPr="00772D4D" w:rsidRDefault="00ED13C7" w:rsidP="007F4832">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Pr="00ED13C7">
              <w:rPr>
                <w:rFonts w:ascii="宋体" w:eastAsia="宋体" w:hAnsi="宋体" w:cs="宋体" w:hint="eastAsia"/>
                <w:kern w:val="0"/>
                <w:sz w:val="24"/>
                <w:szCs w:val="24"/>
              </w:rPr>
              <w:t>2020年7月23日</w:t>
            </w:r>
          </w:p>
        </w:tc>
      </w:tr>
      <w:tr w:rsidR="00ED13C7" w:rsidRPr="00772D4D" w:rsidTr="007F4832">
        <w:tc>
          <w:tcPr>
            <w:tcW w:w="1410" w:type="dxa"/>
            <w:tcBorders>
              <w:top w:val="nil"/>
              <w:left w:val="single" w:sz="6" w:space="0" w:color="auto"/>
              <w:bottom w:val="single" w:sz="6" w:space="0" w:color="auto"/>
              <w:right w:val="single" w:sz="6" w:space="0" w:color="auto"/>
            </w:tcBorders>
            <w:vAlign w:val="center"/>
            <w:hideMark/>
          </w:tcPr>
          <w:p w:rsidR="00ED13C7" w:rsidRPr="00772D4D" w:rsidRDefault="00ED13C7" w:rsidP="007F4832">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ED13C7" w:rsidRPr="00772D4D" w:rsidRDefault="007E0D6E" w:rsidP="007E0D6E">
            <w:pPr>
              <w:widowControl/>
              <w:ind w:firstLineChars="200" w:firstLine="480"/>
              <w:jc w:val="left"/>
              <w:rPr>
                <w:rFonts w:ascii="宋体" w:eastAsia="宋体" w:hAnsi="宋体" w:cs="宋体"/>
                <w:kern w:val="0"/>
                <w:sz w:val="24"/>
                <w:szCs w:val="24"/>
              </w:rPr>
            </w:pPr>
            <w:r w:rsidRPr="007E0D6E">
              <w:rPr>
                <w:rFonts w:ascii="宋体" w:eastAsia="宋体" w:hAnsi="宋体" w:cs="宋体"/>
                <w:kern w:val="0"/>
                <w:sz w:val="24"/>
                <w:szCs w:val="24"/>
              </w:rPr>
              <w:t>该工程推广应用</w:t>
            </w:r>
            <w:r w:rsidRPr="007E0D6E">
              <w:rPr>
                <w:rFonts w:ascii="宋体" w:eastAsia="宋体" w:hAnsi="宋体" w:cs="宋体" w:hint="eastAsia"/>
                <w:kern w:val="0"/>
                <w:sz w:val="24"/>
                <w:szCs w:val="24"/>
              </w:rPr>
              <w:t>《建筑业10项新技术》（2017版）中的8大项33子项</w:t>
            </w:r>
            <w:r w:rsidRPr="007E0D6E">
              <w:rPr>
                <w:rFonts w:ascii="宋体" w:eastAsia="宋体" w:hAnsi="宋体" w:cs="宋体"/>
                <w:kern w:val="0"/>
                <w:sz w:val="24"/>
                <w:szCs w:val="24"/>
              </w:rPr>
              <w:t>，推广应用《北京市建设领域百项重点推广项目》中的36项</w:t>
            </w:r>
            <w:r w:rsidRPr="007E0D6E">
              <w:rPr>
                <w:rFonts w:ascii="宋体" w:eastAsia="宋体" w:hAnsi="宋体" w:cs="宋体" w:hint="eastAsia"/>
                <w:kern w:val="0"/>
                <w:sz w:val="24"/>
                <w:szCs w:val="24"/>
              </w:rPr>
              <w:t>，新技术应用数量多、效果好</w:t>
            </w:r>
            <w:r w:rsidRPr="007E0D6E">
              <w:rPr>
                <w:rFonts w:ascii="宋体" w:eastAsia="宋体" w:hAnsi="宋体" w:cs="宋体"/>
                <w:kern w:val="0"/>
                <w:sz w:val="24"/>
                <w:szCs w:val="24"/>
              </w:rPr>
              <w:t>。其中</w:t>
            </w:r>
            <w:r w:rsidRPr="007E0D6E">
              <w:rPr>
                <w:rFonts w:ascii="宋体" w:eastAsia="宋体" w:hAnsi="宋体" w:cs="宋体" w:hint="eastAsia"/>
                <w:kern w:val="0"/>
                <w:sz w:val="24"/>
                <w:szCs w:val="24"/>
              </w:rPr>
              <w:t>深基坑降水井法兰盘后封堵施工技术、低本底实验室特种混凝土</w:t>
            </w:r>
            <w:r w:rsidRPr="007E0D6E">
              <w:rPr>
                <w:rFonts w:ascii="宋体" w:eastAsia="宋体" w:hAnsi="宋体" w:cs="宋体"/>
                <w:kern w:val="0"/>
                <w:sz w:val="24"/>
                <w:szCs w:val="24"/>
              </w:rPr>
              <w:t>结构</w:t>
            </w:r>
            <w:r w:rsidRPr="007E0D6E">
              <w:rPr>
                <w:rFonts w:ascii="宋体" w:eastAsia="宋体" w:hAnsi="宋体" w:cs="宋体" w:hint="eastAsia"/>
                <w:kern w:val="0"/>
                <w:sz w:val="24"/>
                <w:szCs w:val="24"/>
              </w:rPr>
              <w:t>施工技术</w:t>
            </w:r>
            <w:r w:rsidRPr="007E0D6E">
              <w:rPr>
                <w:rFonts w:ascii="宋体" w:eastAsia="宋体" w:hAnsi="宋体" w:cs="宋体"/>
                <w:kern w:val="0"/>
                <w:sz w:val="24"/>
                <w:szCs w:val="24"/>
              </w:rPr>
              <w:t>、钢结构</w:t>
            </w:r>
            <w:r w:rsidRPr="007E0D6E">
              <w:rPr>
                <w:rFonts w:ascii="宋体" w:eastAsia="宋体" w:hAnsi="宋体" w:cs="宋体" w:hint="eastAsia"/>
                <w:kern w:val="0"/>
                <w:sz w:val="24"/>
                <w:szCs w:val="24"/>
              </w:rPr>
              <w:t>外</w:t>
            </w:r>
            <w:r w:rsidRPr="007E0D6E">
              <w:rPr>
                <w:rFonts w:ascii="宋体" w:eastAsia="宋体" w:hAnsi="宋体" w:cs="宋体"/>
                <w:kern w:val="0"/>
                <w:sz w:val="24"/>
                <w:szCs w:val="24"/>
              </w:rPr>
              <w:t>幕墙</w:t>
            </w:r>
            <w:r w:rsidRPr="007E0D6E">
              <w:rPr>
                <w:rFonts w:ascii="宋体" w:eastAsia="宋体" w:hAnsi="宋体" w:cs="宋体" w:hint="eastAsia"/>
                <w:kern w:val="0"/>
                <w:sz w:val="24"/>
                <w:szCs w:val="24"/>
              </w:rPr>
              <w:t>与内饰板</w:t>
            </w:r>
            <w:r w:rsidRPr="007E0D6E">
              <w:rPr>
                <w:rFonts w:ascii="宋体" w:eastAsia="宋体" w:hAnsi="宋体" w:cs="宋体"/>
                <w:kern w:val="0"/>
                <w:sz w:val="24"/>
                <w:szCs w:val="24"/>
              </w:rPr>
              <w:t>单侧一次安装技术</w:t>
            </w:r>
            <w:r w:rsidRPr="007E0D6E">
              <w:rPr>
                <w:rFonts w:ascii="宋体" w:eastAsia="宋体" w:hAnsi="宋体" w:cs="宋体" w:hint="eastAsia"/>
                <w:kern w:val="0"/>
                <w:sz w:val="24"/>
                <w:szCs w:val="24"/>
              </w:rPr>
              <w:t>、</w:t>
            </w:r>
            <w:r w:rsidRPr="007E0D6E">
              <w:rPr>
                <w:rFonts w:ascii="宋体" w:eastAsia="宋体" w:hAnsi="宋体" w:cs="宋体"/>
                <w:kern w:val="0"/>
                <w:sz w:val="24"/>
                <w:szCs w:val="24"/>
              </w:rPr>
              <w:t>质谱仪测量实验室装饰装修技术有所创新。</w:t>
            </w:r>
          </w:p>
          <w:p w:rsidR="00ED13C7" w:rsidRPr="00772D4D" w:rsidRDefault="007E0D6E" w:rsidP="007E0D6E">
            <w:pPr>
              <w:widowControl/>
              <w:ind w:firstLineChars="200" w:firstLine="480"/>
              <w:jc w:val="left"/>
              <w:rPr>
                <w:rFonts w:ascii="宋体" w:eastAsia="宋体" w:hAnsi="宋体" w:cs="宋体"/>
                <w:kern w:val="0"/>
                <w:sz w:val="24"/>
                <w:szCs w:val="24"/>
              </w:rPr>
            </w:pPr>
            <w:r w:rsidRPr="007E0D6E">
              <w:rPr>
                <w:rFonts w:ascii="宋体" w:eastAsia="宋体" w:hAnsi="宋体" w:cs="宋体"/>
                <w:kern w:val="0"/>
                <w:sz w:val="24"/>
                <w:szCs w:val="24"/>
              </w:rPr>
              <w:t>该工程在推广应用新技术工作中，领导重视，措施得力，确保了工程质量和施工安全，满足“四节</w:t>
            </w:r>
            <w:proofErr w:type="gramStart"/>
            <w:r w:rsidRPr="007E0D6E">
              <w:rPr>
                <w:rFonts w:ascii="宋体" w:eastAsia="宋体" w:hAnsi="宋体" w:cs="宋体"/>
                <w:kern w:val="0"/>
                <w:sz w:val="24"/>
                <w:szCs w:val="24"/>
              </w:rPr>
              <w:t>一</w:t>
            </w:r>
            <w:proofErr w:type="gramEnd"/>
            <w:r w:rsidRPr="007E0D6E">
              <w:rPr>
                <w:rFonts w:ascii="宋体" w:eastAsia="宋体" w:hAnsi="宋体" w:cs="宋体"/>
                <w:kern w:val="0"/>
                <w:sz w:val="24"/>
                <w:szCs w:val="24"/>
              </w:rPr>
              <w:t>环保”的要求。获得了</w:t>
            </w:r>
            <w:r w:rsidRPr="007E0D6E">
              <w:rPr>
                <w:rFonts w:ascii="宋体" w:eastAsia="宋体" w:hAnsi="宋体" w:cs="宋体" w:hint="eastAsia"/>
                <w:kern w:val="0"/>
                <w:sz w:val="24"/>
                <w:szCs w:val="24"/>
              </w:rPr>
              <w:t>北京市结构</w:t>
            </w:r>
            <w:r w:rsidRPr="007E0D6E">
              <w:rPr>
                <w:rFonts w:ascii="宋体" w:eastAsia="宋体" w:hAnsi="宋体" w:cs="宋体"/>
                <w:kern w:val="0"/>
                <w:sz w:val="24"/>
                <w:szCs w:val="24"/>
              </w:rPr>
              <w:t>长城杯金奖</w:t>
            </w:r>
            <w:r w:rsidRPr="007E0D6E">
              <w:rPr>
                <w:rFonts w:ascii="宋体" w:eastAsia="宋体" w:hAnsi="宋体" w:cs="宋体" w:hint="eastAsia"/>
                <w:kern w:val="0"/>
                <w:sz w:val="24"/>
                <w:szCs w:val="24"/>
              </w:rPr>
              <w:t>、北京市</w:t>
            </w:r>
            <w:r w:rsidRPr="007E0D6E">
              <w:rPr>
                <w:rFonts w:ascii="宋体" w:eastAsia="宋体" w:hAnsi="宋体" w:cs="宋体"/>
                <w:kern w:val="0"/>
                <w:sz w:val="24"/>
                <w:szCs w:val="24"/>
              </w:rPr>
              <w:t>绿色安全样板工地、</w:t>
            </w:r>
            <w:r w:rsidRPr="007E0D6E">
              <w:rPr>
                <w:rFonts w:ascii="宋体" w:eastAsia="宋体" w:hAnsi="宋体" w:cs="宋体" w:hint="eastAsia"/>
                <w:kern w:val="0"/>
                <w:sz w:val="24"/>
                <w:szCs w:val="24"/>
              </w:rPr>
              <w:t>北京市建筑信息模型（BIM）应用示范工程、全国建设工程项目管理一等成果</w:t>
            </w:r>
            <w:r w:rsidRPr="007E0D6E">
              <w:rPr>
                <w:rFonts w:ascii="宋体" w:eastAsia="宋体" w:hAnsi="宋体" w:cs="宋体"/>
                <w:kern w:val="0"/>
                <w:sz w:val="24"/>
                <w:szCs w:val="24"/>
              </w:rPr>
              <w:t>，</w:t>
            </w:r>
            <w:r w:rsidRPr="007E0D6E">
              <w:rPr>
                <w:rFonts w:ascii="宋体" w:eastAsia="宋体" w:hAnsi="宋体" w:cs="宋体" w:hint="eastAsia"/>
                <w:kern w:val="0"/>
                <w:sz w:val="24"/>
                <w:szCs w:val="24"/>
              </w:rPr>
              <w:t>形成发明专利1项、实用新型专利</w:t>
            </w:r>
            <w:r w:rsidRPr="007E0D6E">
              <w:rPr>
                <w:rFonts w:ascii="宋体" w:eastAsia="宋体" w:hAnsi="宋体" w:cs="宋体"/>
                <w:kern w:val="0"/>
                <w:sz w:val="24"/>
                <w:szCs w:val="24"/>
              </w:rPr>
              <w:t>5</w:t>
            </w:r>
            <w:r w:rsidRPr="007E0D6E">
              <w:rPr>
                <w:rFonts w:ascii="宋体" w:eastAsia="宋体" w:hAnsi="宋体" w:cs="宋体" w:hint="eastAsia"/>
                <w:kern w:val="0"/>
                <w:sz w:val="24"/>
                <w:szCs w:val="24"/>
              </w:rPr>
              <w:t>项，北京市工法</w:t>
            </w:r>
            <w:r w:rsidRPr="007E0D6E">
              <w:rPr>
                <w:rFonts w:ascii="宋体" w:eastAsia="宋体" w:hAnsi="宋体" w:cs="宋体"/>
                <w:kern w:val="0"/>
                <w:sz w:val="24"/>
                <w:szCs w:val="24"/>
              </w:rPr>
              <w:t>1</w:t>
            </w:r>
            <w:r w:rsidRPr="007E0D6E">
              <w:rPr>
                <w:rFonts w:ascii="宋体" w:eastAsia="宋体" w:hAnsi="宋体" w:cs="宋体" w:hint="eastAsia"/>
                <w:kern w:val="0"/>
                <w:sz w:val="24"/>
                <w:szCs w:val="24"/>
              </w:rPr>
              <w:t>项，核心期刊发表论文2篇。</w:t>
            </w:r>
            <w:r w:rsidRPr="007E0D6E">
              <w:rPr>
                <w:rFonts w:ascii="宋体" w:eastAsia="宋体" w:hAnsi="宋体" w:cs="宋体"/>
                <w:kern w:val="0"/>
                <w:sz w:val="24"/>
                <w:szCs w:val="24"/>
              </w:rPr>
              <w:t>经济效益和社会效益</w:t>
            </w:r>
            <w:r w:rsidRPr="007E0D6E">
              <w:rPr>
                <w:rFonts w:ascii="宋体" w:eastAsia="宋体" w:hAnsi="宋体" w:cs="宋体" w:hint="eastAsia"/>
                <w:kern w:val="0"/>
                <w:sz w:val="24"/>
                <w:szCs w:val="24"/>
              </w:rPr>
              <w:t>显著</w:t>
            </w:r>
            <w:r w:rsidRPr="007E0D6E">
              <w:rPr>
                <w:rFonts w:ascii="宋体" w:eastAsia="宋体" w:hAnsi="宋体" w:cs="宋体"/>
                <w:kern w:val="0"/>
                <w:sz w:val="24"/>
                <w:szCs w:val="24"/>
              </w:rPr>
              <w:t>。</w:t>
            </w:r>
          </w:p>
        </w:tc>
      </w:tr>
    </w:tbl>
    <w:p w:rsidR="00494A7E" w:rsidRDefault="00494A7E"/>
    <w:p w:rsidR="004F5D90" w:rsidRDefault="004F5D90"/>
    <w:p w:rsidR="004F5D90" w:rsidRDefault="004F5D90"/>
    <w:p w:rsidR="004F5D90" w:rsidRDefault="004F5D90"/>
    <w:p w:rsidR="004F5D90" w:rsidRDefault="004F5D90"/>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4F5D90" w:rsidRDefault="004F5D90"/>
    <w:p w:rsidR="004F5D90" w:rsidRDefault="004F5D90"/>
    <w:p w:rsidR="004F5D90" w:rsidRDefault="004F5D90"/>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4F5D90" w:rsidRPr="00772D4D" w:rsidTr="000E3784">
        <w:tc>
          <w:tcPr>
            <w:tcW w:w="1410" w:type="dxa"/>
            <w:tcBorders>
              <w:top w:val="single" w:sz="6" w:space="0" w:color="auto"/>
              <w:left w:val="single" w:sz="6" w:space="0" w:color="auto"/>
              <w:bottom w:val="single" w:sz="6" w:space="0" w:color="auto"/>
              <w:right w:val="single" w:sz="6" w:space="0" w:color="auto"/>
            </w:tcBorders>
            <w:vAlign w:val="center"/>
            <w:hideMark/>
          </w:tcPr>
          <w:p w:rsidR="004F5D90" w:rsidRPr="00772D4D" w:rsidRDefault="004F5D90" w:rsidP="000E378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4F5D90" w:rsidRPr="00772D4D" w:rsidRDefault="004F5D90" w:rsidP="000E378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hint="eastAsia"/>
                <w:color w:val="000000"/>
                <w:sz w:val="24"/>
                <w:szCs w:val="24"/>
              </w:rPr>
              <w:t>北京新机场南航基地（</w:t>
            </w:r>
            <w:r>
              <w:rPr>
                <w:rFonts w:hint="eastAsia"/>
                <w:color w:val="000000"/>
                <w:sz w:val="24"/>
                <w:szCs w:val="24"/>
              </w:rPr>
              <w:t>1</w:t>
            </w:r>
            <w:r>
              <w:rPr>
                <w:rFonts w:hint="eastAsia"/>
                <w:color w:val="000000"/>
                <w:sz w:val="24"/>
                <w:szCs w:val="24"/>
              </w:rPr>
              <w:t>号机库及附属楼等</w:t>
            </w:r>
            <w:r>
              <w:rPr>
                <w:rFonts w:hint="eastAsia"/>
                <w:color w:val="000000"/>
                <w:sz w:val="24"/>
                <w:szCs w:val="24"/>
              </w:rPr>
              <w:t>24</w:t>
            </w:r>
            <w:r>
              <w:rPr>
                <w:rFonts w:hint="eastAsia"/>
                <w:color w:val="000000"/>
                <w:sz w:val="24"/>
                <w:szCs w:val="24"/>
              </w:rPr>
              <w:t>项）工程</w:t>
            </w:r>
          </w:p>
        </w:tc>
      </w:tr>
      <w:tr w:rsidR="004F5D90" w:rsidRPr="00772D4D" w:rsidTr="000E3784">
        <w:tc>
          <w:tcPr>
            <w:tcW w:w="1410" w:type="dxa"/>
            <w:tcBorders>
              <w:top w:val="nil"/>
              <w:left w:val="single" w:sz="6" w:space="0" w:color="auto"/>
              <w:bottom w:val="single" w:sz="6" w:space="0" w:color="auto"/>
              <w:right w:val="single" w:sz="6" w:space="0" w:color="auto"/>
            </w:tcBorders>
            <w:vAlign w:val="center"/>
            <w:hideMark/>
          </w:tcPr>
          <w:p w:rsidR="004F5D90" w:rsidRPr="00772D4D" w:rsidRDefault="004F5D90" w:rsidP="000E378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4F5D90" w:rsidRPr="00772D4D" w:rsidRDefault="004F5D90" w:rsidP="000E3784">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hint="eastAsia"/>
                <w:color w:val="000000"/>
                <w:sz w:val="24"/>
                <w:szCs w:val="24"/>
              </w:rPr>
              <w:t>北京建工集团有限责任公司</w:t>
            </w:r>
          </w:p>
        </w:tc>
      </w:tr>
      <w:tr w:rsidR="004F5D90" w:rsidRPr="00772D4D" w:rsidTr="000E3784">
        <w:tc>
          <w:tcPr>
            <w:tcW w:w="1410" w:type="dxa"/>
            <w:tcBorders>
              <w:top w:val="nil"/>
              <w:left w:val="single" w:sz="6" w:space="0" w:color="auto"/>
              <w:bottom w:val="single" w:sz="6" w:space="0" w:color="auto"/>
              <w:right w:val="single" w:sz="6" w:space="0" w:color="auto"/>
            </w:tcBorders>
            <w:vAlign w:val="center"/>
            <w:hideMark/>
          </w:tcPr>
          <w:p w:rsidR="004F5D90" w:rsidRPr="00772D4D" w:rsidRDefault="004F5D90" w:rsidP="000E378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4F5D90" w:rsidRPr="00772D4D" w:rsidRDefault="004F5D90" w:rsidP="000E378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hint="eastAsia"/>
                <w:color w:val="000000"/>
                <w:sz w:val="24"/>
                <w:szCs w:val="24"/>
              </w:rPr>
              <w:t>北京建工集团有限责任公司</w:t>
            </w:r>
          </w:p>
        </w:tc>
      </w:tr>
      <w:tr w:rsidR="004F5D90" w:rsidRPr="00772D4D" w:rsidTr="000E3784">
        <w:tc>
          <w:tcPr>
            <w:tcW w:w="1410" w:type="dxa"/>
            <w:tcBorders>
              <w:top w:val="nil"/>
              <w:left w:val="single" w:sz="6" w:space="0" w:color="auto"/>
              <w:bottom w:val="single" w:sz="6" w:space="0" w:color="auto"/>
              <w:right w:val="single" w:sz="6" w:space="0" w:color="auto"/>
            </w:tcBorders>
            <w:vAlign w:val="center"/>
            <w:hideMark/>
          </w:tcPr>
          <w:p w:rsidR="004F5D90" w:rsidRPr="00772D4D" w:rsidRDefault="004F5D90" w:rsidP="000E378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2A01BE" w:rsidRDefault="004F5D90" w:rsidP="000E3784">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该工程</w:t>
            </w:r>
            <w:r w:rsidR="002A01BE">
              <w:rPr>
                <w:rFonts w:ascii="宋体" w:hAnsi="宋体" w:hint="eastAsia"/>
              </w:rPr>
              <w:t>位于永定河北岸，北京市</w:t>
            </w:r>
            <w:proofErr w:type="gramStart"/>
            <w:r w:rsidR="002A01BE">
              <w:rPr>
                <w:rFonts w:ascii="宋体" w:hAnsi="宋体" w:hint="eastAsia"/>
              </w:rPr>
              <w:t>大兴区礼</w:t>
            </w:r>
            <w:proofErr w:type="gramEnd"/>
            <w:r w:rsidR="002A01BE">
              <w:rPr>
                <w:rFonts w:ascii="宋体" w:hAnsi="宋体" w:hint="eastAsia"/>
              </w:rPr>
              <w:t>贤镇、榆</w:t>
            </w:r>
            <w:proofErr w:type="gramStart"/>
            <w:r w:rsidR="002A01BE">
              <w:rPr>
                <w:rFonts w:ascii="宋体" w:hAnsi="宋体" w:hint="eastAsia"/>
              </w:rPr>
              <w:t>垡</w:t>
            </w:r>
            <w:proofErr w:type="gramEnd"/>
            <w:r w:rsidR="002A01BE">
              <w:rPr>
                <w:rFonts w:ascii="宋体" w:hAnsi="宋体" w:hint="eastAsia"/>
              </w:rPr>
              <w:t>镇和河北省廊坊市广阳区之间，直线距天安门46公里，距首都机场</w:t>
            </w:r>
            <w:r w:rsidR="002A01BE">
              <w:rPr>
                <w:rFonts w:ascii="宋体" w:hAnsi="宋体"/>
              </w:rPr>
              <w:t>67</w:t>
            </w:r>
            <w:r w:rsidR="005A1CBE">
              <w:rPr>
                <w:rFonts w:ascii="宋体" w:hAnsi="宋体" w:hint="eastAsia"/>
              </w:rPr>
              <w:t>公里</w:t>
            </w:r>
            <w:r w:rsidR="002A01BE">
              <w:rPr>
                <w:rFonts w:ascii="宋体" w:hAnsi="宋体" w:hint="eastAsia"/>
              </w:rPr>
              <w:t>，</w:t>
            </w:r>
            <w:proofErr w:type="gramStart"/>
            <w:r w:rsidR="002A01BE">
              <w:rPr>
                <w:rFonts w:ascii="宋体" w:hAnsi="宋体" w:hint="eastAsia"/>
              </w:rPr>
              <w:t>距雄安</w:t>
            </w:r>
            <w:proofErr w:type="gramEnd"/>
            <w:r w:rsidR="002A01BE">
              <w:rPr>
                <w:rFonts w:ascii="宋体" w:hAnsi="宋体" w:hint="eastAsia"/>
              </w:rPr>
              <w:t>新区5</w:t>
            </w:r>
            <w:r w:rsidR="002A01BE">
              <w:rPr>
                <w:rFonts w:ascii="宋体" w:hAnsi="宋体"/>
              </w:rPr>
              <w:t>5公里</w:t>
            </w:r>
            <w:r w:rsidR="002A01BE">
              <w:rPr>
                <w:rFonts w:ascii="宋体" w:hAnsi="宋体" w:hint="eastAsia"/>
              </w:rPr>
              <w:t>，距北京城市副中心5</w:t>
            </w:r>
            <w:r w:rsidR="002A01BE">
              <w:rPr>
                <w:rFonts w:ascii="宋体" w:hAnsi="宋体"/>
              </w:rPr>
              <w:t>4公里</w:t>
            </w:r>
            <w:r w:rsidR="002A01BE">
              <w:rPr>
                <w:rFonts w:ascii="宋体" w:hAnsi="宋体" w:hint="eastAsia"/>
              </w:rPr>
              <w:t>。</w:t>
            </w:r>
            <w:r w:rsidR="002A01BE">
              <w:rPr>
                <w:rFonts w:ascii="宋体" w:hAnsi="宋体" w:cs="宋体" w:hint="eastAsia"/>
              </w:rPr>
              <w:t>主要维修服务对象为南航北京机队和部分国内、外其他航空公司的飞机。</w:t>
            </w:r>
            <w:r w:rsidR="00DE6DFF">
              <w:rPr>
                <w:rFonts w:ascii="宋体" w:hAnsi="宋体" w:cs="宋体" w:hint="eastAsia"/>
              </w:rPr>
              <w:t>该工程</w:t>
            </w:r>
            <w:r w:rsidR="002A01BE">
              <w:rPr>
                <w:rFonts w:ascii="宋体" w:hAnsi="宋体" w:cs="宋体" w:hint="eastAsia"/>
              </w:rPr>
              <w:t>由10个编号共计14个单体工程组成。其中核心工程为1号机库及附楼，1号机库建筑面积4万</w:t>
            </w:r>
            <w:r w:rsidR="005A1CBE">
              <w:rPr>
                <w:rFonts w:ascii="宋体" w:hAnsi="宋体" w:cs="宋体" w:hint="eastAsia"/>
              </w:rPr>
              <w:t>平米</w:t>
            </w:r>
            <w:r w:rsidR="002A01BE">
              <w:rPr>
                <w:rFonts w:ascii="宋体" w:hAnsi="宋体" w:cs="宋体" w:hint="eastAsia"/>
              </w:rPr>
              <w:t>，共设5个宽体维修机位和3个窄体维修机位。建筑规模为</w:t>
            </w:r>
            <w:r w:rsidR="002A01BE">
              <w:rPr>
                <w:rFonts w:ascii="宋体" w:hAnsi="宋体" w:cs="宋体" w:hint="eastAsia"/>
                <w:bCs/>
              </w:rPr>
              <w:t>亚洲单体规模最大的维修机库。</w:t>
            </w:r>
            <w:r w:rsidR="005A1CBE">
              <w:rPr>
                <w:rFonts w:hint="eastAsia"/>
              </w:rPr>
              <w:t>工程</w:t>
            </w:r>
            <w:r w:rsidR="00DE6DFF">
              <w:rPr>
                <w:rFonts w:hint="eastAsia"/>
              </w:rPr>
              <w:t>从</w:t>
            </w:r>
            <w:r w:rsidR="00DE6DFF">
              <w:rPr>
                <w:rFonts w:hint="eastAsia"/>
              </w:rPr>
              <w:t>2017</w:t>
            </w:r>
            <w:r w:rsidR="00DE6DFF">
              <w:rPr>
                <w:rFonts w:hint="eastAsia"/>
              </w:rPr>
              <w:t>年</w:t>
            </w:r>
            <w:r w:rsidR="00DE6DFF">
              <w:rPr>
                <w:rFonts w:hint="eastAsia"/>
              </w:rPr>
              <w:t>11</w:t>
            </w:r>
            <w:r w:rsidR="00DE6DFF">
              <w:rPr>
                <w:rFonts w:hint="eastAsia"/>
              </w:rPr>
              <w:t>月</w:t>
            </w:r>
            <w:r w:rsidR="00DE6DFF">
              <w:rPr>
                <w:rFonts w:hint="eastAsia"/>
              </w:rPr>
              <w:t>3</w:t>
            </w:r>
            <w:r w:rsidR="00DE6DFF">
              <w:rPr>
                <w:rFonts w:hint="eastAsia"/>
              </w:rPr>
              <w:t>日开工至</w:t>
            </w:r>
            <w:r w:rsidR="00DE6DFF">
              <w:rPr>
                <w:rFonts w:hint="eastAsia"/>
              </w:rPr>
              <w:t>2019</w:t>
            </w:r>
            <w:r w:rsidR="00DE6DFF">
              <w:rPr>
                <w:rFonts w:hint="eastAsia"/>
              </w:rPr>
              <w:t>年</w:t>
            </w:r>
            <w:r w:rsidR="00DE6DFF">
              <w:rPr>
                <w:rFonts w:hint="eastAsia"/>
              </w:rPr>
              <w:t>6</w:t>
            </w:r>
            <w:r w:rsidR="00DE6DFF">
              <w:rPr>
                <w:rFonts w:hint="eastAsia"/>
              </w:rPr>
              <w:t>月</w:t>
            </w:r>
            <w:r w:rsidR="00DE6DFF">
              <w:rPr>
                <w:rFonts w:hint="eastAsia"/>
              </w:rPr>
              <w:t>29</w:t>
            </w:r>
            <w:r w:rsidR="00DE6DFF">
              <w:rPr>
                <w:rFonts w:hint="eastAsia"/>
              </w:rPr>
              <w:t>日竣工，共历时</w:t>
            </w:r>
            <w:r w:rsidR="00DE6DFF">
              <w:rPr>
                <w:rFonts w:hint="eastAsia"/>
              </w:rPr>
              <w:t>1</w:t>
            </w:r>
            <w:r w:rsidR="00DE6DFF">
              <w:rPr>
                <w:rFonts w:hint="eastAsia"/>
              </w:rPr>
              <w:t>年</w:t>
            </w:r>
            <w:r w:rsidR="00DE6DFF">
              <w:rPr>
                <w:rFonts w:hint="eastAsia"/>
              </w:rPr>
              <w:t>8</w:t>
            </w:r>
            <w:r w:rsidR="00DE6DFF">
              <w:rPr>
                <w:rFonts w:hint="eastAsia"/>
              </w:rPr>
              <w:t>个月。</w:t>
            </w:r>
          </w:p>
          <w:p w:rsidR="004F5D90" w:rsidRPr="00772D4D" w:rsidRDefault="005A1CBE" w:rsidP="00F60BC9">
            <w:pPr>
              <w:widowControl/>
              <w:ind w:firstLineChars="200" w:firstLine="420"/>
              <w:jc w:val="left"/>
              <w:rPr>
                <w:rFonts w:ascii="宋体" w:eastAsia="宋体" w:hAnsi="宋体" w:cs="宋体"/>
                <w:kern w:val="0"/>
                <w:sz w:val="24"/>
                <w:szCs w:val="24"/>
              </w:rPr>
            </w:pPr>
            <w:r>
              <w:rPr>
                <w:rFonts w:ascii="宋体" w:hAnsi="宋体" w:cs="宋体" w:hint="eastAsia"/>
              </w:rPr>
              <w:t>总体建筑面积为200653.49平米</w:t>
            </w:r>
            <w:r w:rsidR="00DE6DFF">
              <w:rPr>
                <w:rFonts w:ascii="宋体" w:hAnsi="宋体" w:cs="宋体" w:hint="eastAsia"/>
              </w:rPr>
              <w:t>，</w:t>
            </w:r>
            <w:r w:rsidR="00DE6DFF">
              <w:rPr>
                <w:rFonts w:hint="eastAsia"/>
                <w:szCs w:val="24"/>
              </w:rPr>
              <w:t>地下建筑面积</w:t>
            </w:r>
            <w:r>
              <w:rPr>
                <w:rFonts w:hint="eastAsia"/>
                <w:szCs w:val="24"/>
              </w:rPr>
              <w:t>38820.49</w:t>
            </w:r>
            <w:r>
              <w:rPr>
                <w:rFonts w:hint="eastAsia"/>
                <w:szCs w:val="24"/>
              </w:rPr>
              <w:t>平米</w:t>
            </w:r>
            <w:r w:rsidR="00DE6DFF">
              <w:rPr>
                <w:rFonts w:ascii="宋体" w:eastAsia="宋体" w:hAnsi="宋体" w:cs="宋体" w:hint="eastAsia"/>
                <w:kern w:val="0"/>
                <w:sz w:val="24"/>
                <w:szCs w:val="24"/>
              </w:rPr>
              <w:t>，</w:t>
            </w:r>
            <w:r w:rsidR="00DE6DFF">
              <w:rPr>
                <w:rFonts w:hint="eastAsia"/>
                <w:szCs w:val="24"/>
              </w:rPr>
              <w:t>地上建筑面积</w:t>
            </w:r>
            <w:r>
              <w:rPr>
                <w:rFonts w:hint="eastAsia"/>
                <w:szCs w:val="24"/>
              </w:rPr>
              <w:t>161833.00</w:t>
            </w:r>
            <w:r>
              <w:rPr>
                <w:rFonts w:hint="eastAsia"/>
                <w:szCs w:val="24"/>
              </w:rPr>
              <w:t>平米</w:t>
            </w:r>
            <w:r w:rsidR="00DE6DFF">
              <w:rPr>
                <w:rFonts w:ascii="宋体" w:eastAsia="宋体" w:hAnsi="宋体" w:cs="宋体" w:hint="eastAsia"/>
                <w:kern w:val="0"/>
                <w:sz w:val="24"/>
                <w:szCs w:val="24"/>
              </w:rPr>
              <w:t>。</w:t>
            </w:r>
            <w:r w:rsidR="00F60BC9">
              <w:rPr>
                <w:rFonts w:hint="eastAsia"/>
              </w:rPr>
              <w:t>1</w:t>
            </w:r>
            <w:r w:rsidR="00F60BC9">
              <w:rPr>
                <w:rFonts w:hint="eastAsia"/>
              </w:rPr>
              <w:t>号机库及附楼</w:t>
            </w:r>
            <w:r w:rsidR="00DE6DFF">
              <w:rPr>
                <w:rFonts w:hint="eastAsia"/>
                <w:bCs/>
                <w:szCs w:val="24"/>
              </w:rPr>
              <w:t>基础结构形式为桩基承台</w:t>
            </w:r>
            <w:r w:rsidR="00DE6DFF">
              <w:rPr>
                <w:rFonts w:hint="eastAsia"/>
                <w:bCs/>
                <w:szCs w:val="24"/>
              </w:rPr>
              <w:t>+</w:t>
            </w:r>
            <w:proofErr w:type="gramStart"/>
            <w:r w:rsidR="00DE6DFF">
              <w:rPr>
                <w:rFonts w:hint="eastAsia"/>
                <w:bCs/>
                <w:szCs w:val="24"/>
              </w:rPr>
              <w:t>基础梁及桩基</w:t>
            </w:r>
            <w:proofErr w:type="gramEnd"/>
            <w:r w:rsidR="00DE6DFF">
              <w:rPr>
                <w:rFonts w:hint="eastAsia"/>
                <w:bCs/>
                <w:szCs w:val="24"/>
              </w:rPr>
              <w:t>承台</w:t>
            </w:r>
            <w:r w:rsidR="00DE6DFF">
              <w:rPr>
                <w:rFonts w:hint="eastAsia"/>
                <w:bCs/>
                <w:szCs w:val="24"/>
              </w:rPr>
              <w:t>+</w:t>
            </w:r>
            <w:r w:rsidR="00DE6DFF">
              <w:rPr>
                <w:rFonts w:hint="eastAsia"/>
                <w:bCs/>
                <w:szCs w:val="24"/>
              </w:rPr>
              <w:t>防水板，</w:t>
            </w:r>
            <w:r w:rsidR="00F60BC9">
              <w:rPr>
                <w:rFonts w:hint="eastAsia"/>
                <w:bCs/>
                <w:szCs w:val="24"/>
              </w:rPr>
              <w:t>主体结构形式为钢结构、现浇钢筋混凝土框架结构，屋盖结构形式为钢桁架</w:t>
            </w:r>
            <w:r w:rsidR="00F60BC9">
              <w:rPr>
                <w:rFonts w:hint="eastAsia"/>
                <w:bCs/>
                <w:szCs w:val="24"/>
              </w:rPr>
              <w:t>+</w:t>
            </w:r>
            <w:r w:rsidR="00F60BC9">
              <w:rPr>
                <w:rFonts w:hint="eastAsia"/>
                <w:bCs/>
                <w:szCs w:val="24"/>
              </w:rPr>
              <w:t>网架、现浇钢筋混凝土梁板。</w:t>
            </w:r>
          </w:p>
        </w:tc>
      </w:tr>
      <w:tr w:rsidR="004F5D90" w:rsidRPr="00772D4D" w:rsidTr="000E3784">
        <w:tc>
          <w:tcPr>
            <w:tcW w:w="1410" w:type="dxa"/>
            <w:tcBorders>
              <w:top w:val="nil"/>
              <w:left w:val="single" w:sz="6" w:space="0" w:color="auto"/>
              <w:bottom w:val="single" w:sz="6" w:space="0" w:color="auto"/>
              <w:right w:val="single" w:sz="6" w:space="0" w:color="auto"/>
            </w:tcBorders>
            <w:vAlign w:val="center"/>
            <w:hideMark/>
          </w:tcPr>
          <w:p w:rsidR="004F5D90" w:rsidRPr="00772D4D" w:rsidRDefault="004F5D90" w:rsidP="000E378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4F5D90" w:rsidRPr="00772D4D" w:rsidRDefault="004F5D90" w:rsidP="000E3784">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001D56C0" w:rsidRPr="001D56C0">
              <w:rPr>
                <w:rFonts w:hint="eastAsia"/>
                <w:sz w:val="24"/>
                <w:szCs w:val="24"/>
              </w:rPr>
              <w:t>2020</w:t>
            </w:r>
            <w:r w:rsidR="001D56C0" w:rsidRPr="001D56C0">
              <w:rPr>
                <w:rFonts w:hint="eastAsia"/>
                <w:sz w:val="24"/>
                <w:szCs w:val="24"/>
              </w:rPr>
              <w:t>年</w:t>
            </w:r>
            <w:r w:rsidR="001D56C0" w:rsidRPr="001D56C0">
              <w:rPr>
                <w:rFonts w:hint="eastAsia"/>
                <w:sz w:val="24"/>
                <w:szCs w:val="24"/>
              </w:rPr>
              <w:t>07</w:t>
            </w:r>
            <w:r w:rsidR="001D56C0" w:rsidRPr="001D56C0">
              <w:rPr>
                <w:rFonts w:hint="eastAsia"/>
                <w:sz w:val="24"/>
                <w:szCs w:val="24"/>
              </w:rPr>
              <w:t>月</w:t>
            </w:r>
            <w:r w:rsidR="001D56C0" w:rsidRPr="001D56C0">
              <w:rPr>
                <w:rFonts w:hint="eastAsia"/>
                <w:sz w:val="24"/>
                <w:szCs w:val="24"/>
              </w:rPr>
              <w:t>24</w:t>
            </w:r>
            <w:r w:rsidR="001D56C0" w:rsidRPr="001D56C0">
              <w:rPr>
                <w:rFonts w:hint="eastAsia"/>
                <w:sz w:val="24"/>
                <w:szCs w:val="24"/>
              </w:rPr>
              <w:t>日</w:t>
            </w:r>
          </w:p>
        </w:tc>
      </w:tr>
      <w:tr w:rsidR="004F5D90" w:rsidRPr="00772D4D" w:rsidTr="000E3784">
        <w:tc>
          <w:tcPr>
            <w:tcW w:w="1410" w:type="dxa"/>
            <w:tcBorders>
              <w:top w:val="nil"/>
              <w:left w:val="single" w:sz="6" w:space="0" w:color="auto"/>
              <w:bottom w:val="single" w:sz="6" w:space="0" w:color="auto"/>
              <w:right w:val="single" w:sz="6" w:space="0" w:color="auto"/>
            </w:tcBorders>
            <w:vAlign w:val="center"/>
            <w:hideMark/>
          </w:tcPr>
          <w:p w:rsidR="004F5D90" w:rsidRPr="00772D4D" w:rsidRDefault="004F5D90" w:rsidP="000E378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4F5D90" w:rsidRPr="00772D4D" w:rsidRDefault="001D56C0" w:rsidP="000E3784">
            <w:pPr>
              <w:widowControl/>
              <w:ind w:firstLineChars="200" w:firstLine="480"/>
              <w:jc w:val="left"/>
              <w:rPr>
                <w:rFonts w:ascii="宋体" w:eastAsia="宋体" w:hAnsi="宋体" w:cs="宋体"/>
                <w:kern w:val="0"/>
                <w:sz w:val="24"/>
                <w:szCs w:val="24"/>
              </w:rPr>
            </w:pPr>
            <w:r>
              <w:rPr>
                <w:rFonts w:hint="eastAsia"/>
                <w:sz w:val="24"/>
                <w:szCs w:val="24"/>
              </w:rPr>
              <w:t>该工程推广应用《建筑业</w:t>
            </w:r>
            <w:r>
              <w:rPr>
                <w:rFonts w:hint="eastAsia"/>
                <w:sz w:val="24"/>
                <w:szCs w:val="24"/>
              </w:rPr>
              <w:t>10</w:t>
            </w:r>
            <w:r>
              <w:rPr>
                <w:rFonts w:hint="eastAsia"/>
                <w:sz w:val="24"/>
                <w:szCs w:val="24"/>
              </w:rPr>
              <w:t>项新技术》中的</w:t>
            </w:r>
            <w:r>
              <w:rPr>
                <w:rFonts w:hint="eastAsia"/>
                <w:sz w:val="24"/>
                <w:szCs w:val="24"/>
              </w:rPr>
              <w:t>9</w:t>
            </w:r>
            <w:r>
              <w:rPr>
                <w:rFonts w:hint="eastAsia"/>
                <w:sz w:val="24"/>
                <w:szCs w:val="24"/>
              </w:rPr>
              <w:t>大项</w:t>
            </w:r>
            <w:r>
              <w:rPr>
                <w:rFonts w:hint="eastAsia"/>
                <w:sz w:val="24"/>
                <w:szCs w:val="24"/>
              </w:rPr>
              <w:t>46</w:t>
            </w:r>
            <w:r>
              <w:rPr>
                <w:rFonts w:hint="eastAsia"/>
                <w:sz w:val="24"/>
                <w:szCs w:val="24"/>
              </w:rPr>
              <w:t>子项，《北京市建设领域百项重点推广项目》中的</w:t>
            </w:r>
            <w:r>
              <w:rPr>
                <w:rFonts w:hint="eastAsia"/>
                <w:sz w:val="24"/>
                <w:szCs w:val="24"/>
              </w:rPr>
              <w:t>30</w:t>
            </w:r>
            <w:r>
              <w:rPr>
                <w:rFonts w:hint="eastAsia"/>
                <w:sz w:val="24"/>
                <w:szCs w:val="24"/>
              </w:rPr>
              <w:t>项。新技术应用数量多、效果好。其中机库大跨度屋盖钢结构施工技术；钢结构屋盖专用棱镜变形监测施工技术；机电综合管道随超大跨度屋盖钢结构整体提升安装技术；超长、超宽配筋混凝土承重地坪综合施工技术有创新。</w:t>
            </w:r>
          </w:p>
          <w:p w:rsidR="004F5D90" w:rsidRPr="00772D4D" w:rsidRDefault="001D56C0" w:rsidP="000E3784">
            <w:pPr>
              <w:widowControl/>
              <w:ind w:firstLineChars="200" w:firstLine="480"/>
              <w:jc w:val="left"/>
              <w:rPr>
                <w:rFonts w:ascii="宋体" w:eastAsia="宋体" w:hAnsi="宋体" w:cs="宋体"/>
                <w:kern w:val="0"/>
                <w:sz w:val="24"/>
                <w:szCs w:val="24"/>
              </w:rPr>
            </w:pPr>
            <w:r>
              <w:rPr>
                <w:rFonts w:hint="eastAsia"/>
                <w:sz w:val="24"/>
                <w:szCs w:val="24"/>
              </w:rPr>
              <w:t>该工程在推广应用新技术工作中，领导重视，措施得力，确保了工程质量和施工安全，满足“四节</w:t>
            </w:r>
            <w:proofErr w:type="gramStart"/>
            <w:r>
              <w:rPr>
                <w:rFonts w:hint="eastAsia"/>
                <w:sz w:val="24"/>
                <w:szCs w:val="24"/>
              </w:rPr>
              <w:t>一</w:t>
            </w:r>
            <w:proofErr w:type="gramEnd"/>
            <w:r>
              <w:rPr>
                <w:rFonts w:hint="eastAsia"/>
                <w:sz w:val="24"/>
                <w:szCs w:val="24"/>
              </w:rPr>
              <w:t>环保”的要求。获得北京市结构长城杯、建筑长城杯金质奖，科技成果鉴定</w:t>
            </w:r>
            <w:r>
              <w:rPr>
                <w:rFonts w:hint="eastAsia"/>
                <w:sz w:val="24"/>
                <w:szCs w:val="24"/>
              </w:rPr>
              <w:t>1</w:t>
            </w:r>
            <w:r>
              <w:rPr>
                <w:rFonts w:hint="eastAsia"/>
                <w:sz w:val="24"/>
                <w:szCs w:val="24"/>
              </w:rPr>
              <w:t>项、北京市工法</w:t>
            </w:r>
            <w:r>
              <w:rPr>
                <w:rFonts w:hint="eastAsia"/>
                <w:sz w:val="24"/>
                <w:szCs w:val="24"/>
              </w:rPr>
              <w:t>3</w:t>
            </w:r>
            <w:r>
              <w:rPr>
                <w:rFonts w:hint="eastAsia"/>
                <w:sz w:val="24"/>
                <w:szCs w:val="24"/>
              </w:rPr>
              <w:t>项、实用新型专利</w:t>
            </w:r>
            <w:r>
              <w:rPr>
                <w:rFonts w:hint="eastAsia"/>
                <w:sz w:val="24"/>
                <w:szCs w:val="24"/>
              </w:rPr>
              <w:t>4</w:t>
            </w:r>
            <w:r>
              <w:rPr>
                <w:rFonts w:hint="eastAsia"/>
                <w:sz w:val="24"/>
                <w:szCs w:val="24"/>
              </w:rPr>
              <w:t>项、发明专利</w:t>
            </w:r>
            <w:r>
              <w:rPr>
                <w:rFonts w:hint="eastAsia"/>
                <w:sz w:val="24"/>
                <w:szCs w:val="24"/>
              </w:rPr>
              <w:t>1</w:t>
            </w:r>
            <w:r>
              <w:rPr>
                <w:rFonts w:hint="eastAsia"/>
                <w:sz w:val="24"/>
                <w:szCs w:val="24"/>
              </w:rPr>
              <w:t>项、</w:t>
            </w:r>
            <w:r>
              <w:rPr>
                <w:rFonts w:hint="eastAsia"/>
                <w:sz w:val="24"/>
                <w:szCs w:val="24"/>
              </w:rPr>
              <w:t>BIM</w:t>
            </w:r>
            <w:r>
              <w:rPr>
                <w:rFonts w:hint="eastAsia"/>
                <w:sz w:val="24"/>
                <w:szCs w:val="24"/>
              </w:rPr>
              <w:t>奖</w:t>
            </w:r>
            <w:r>
              <w:rPr>
                <w:rFonts w:hint="eastAsia"/>
                <w:sz w:val="24"/>
                <w:szCs w:val="24"/>
              </w:rPr>
              <w:t>3</w:t>
            </w:r>
            <w:r>
              <w:rPr>
                <w:rFonts w:hint="eastAsia"/>
                <w:sz w:val="24"/>
                <w:szCs w:val="24"/>
              </w:rPr>
              <w:t>项，核心期刊发表论文</w:t>
            </w:r>
            <w:r>
              <w:rPr>
                <w:rFonts w:hint="eastAsia"/>
                <w:sz w:val="24"/>
                <w:szCs w:val="24"/>
              </w:rPr>
              <w:t>7</w:t>
            </w:r>
            <w:r>
              <w:rPr>
                <w:rFonts w:hint="eastAsia"/>
                <w:sz w:val="24"/>
                <w:szCs w:val="24"/>
              </w:rPr>
              <w:t>篇，通过北京市</w:t>
            </w:r>
            <w:r>
              <w:rPr>
                <w:rFonts w:hint="eastAsia"/>
                <w:sz w:val="24"/>
                <w:szCs w:val="24"/>
              </w:rPr>
              <w:t>BIM</w:t>
            </w:r>
            <w:r>
              <w:rPr>
                <w:rFonts w:hint="eastAsia"/>
                <w:sz w:val="24"/>
                <w:szCs w:val="24"/>
              </w:rPr>
              <w:t>应用示范工程验收。经济和社会效益显著。</w:t>
            </w:r>
          </w:p>
        </w:tc>
      </w:tr>
    </w:tbl>
    <w:p w:rsidR="004F5D90" w:rsidRDefault="004F5D90"/>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F60BC9" w:rsidRPr="00772D4D" w:rsidTr="000E3784">
        <w:tc>
          <w:tcPr>
            <w:tcW w:w="1410" w:type="dxa"/>
            <w:tcBorders>
              <w:top w:val="single" w:sz="6" w:space="0" w:color="auto"/>
              <w:left w:val="single" w:sz="6" w:space="0" w:color="auto"/>
              <w:bottom w:val="single" w:sz="6" w:space="0" w:color="auto"/>
              <w:right w:val="single" w:sz="6" w:space="0" w:color="auto"/>
            </w:tcBorders>
            <w:vAlign w:val="center"/>
            <w:hideMark/>
          </w:tcPr>
          <w:p w:rsidR="00F60BC9" w:rsidRPr="00772D4D" w:rsidRDefault="00F60BC9"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lastRenderedPageBreak/>
              <w:t>项目名称</w:t>
            </w:r>
          </w:p>
        </w:tc>
        <w:tc>
          <w:tcPr>
            <w:tcW w:w="6870" w:type="dxa"/>
            <w:tcBorders>
              <w:top w:val="single" w:sz="6" w:space="0" w:color="auto"/>
              <w:left w:val="nil"/>
              <w:bottom w:val="single" w:sz="6" w:space="0" w:color="auto"/>
              <w:right w:val="single" w:sz="6" w:space="0" w:color="auto"/>
            </w:tcBorders>
            <w:vAlign w:val="center"/>
            <w:hideMark/>
          </w:tcPr>
          <w:p w:rsidR="00F60BC9" w:rsidRPr="00772D4D" w:rsidRDefault="00F60BC9" w:rsidP="000E3784">
            <w:pPr>
              <w:widowControl/>
              <w:spacing w:before="100" w:beforeAutospacing="1" w:after="100" w:afterAutospacing="1"/>
              <w:ind w:firstLine="480"/>
              <w:jc w:val="left"/>
              <w:rPr>
                <w:rFonts w:ascii="宋体" w:eastAsia="宋体" w:hAnsi="宋体" w:cs="宋体"/>
                <w:kern w:val="0"/>
                <w:sz w:val="24"/>
                <w:szCs w:val="24"/>
              </w:rPr>
            </w:pPr>
            <w:r w:rsidRPr="00F60BC9">
              <w:rPr>
                <w:color w:val="000000"/>
                <w:sz w:val="24"/>
                <w:szCs w:val="24"/>
              </w:rPr>
              <w:t xml:space="preserve">　</w:t>
            </w:r>
            <w:r w:rsidRPr="00F60BC9">
              <w:rPr>
                <w:rFonts w:hint="eastAsia"/>
                <w:color w:val="000000"/>
                <w:sz w:val="24"/>
                <w:szCs w:val="24"/>
              </w:rPr>
              <w:t xml:space="preserve">  </w:t>
            </w:r>
            <w:r w:rsidRPr="00F60BC9">
              <w:rPr>
                <w:rFonts w:hint="eastAsia"/>
                <w:color w:val="000000"/>
                <w:sz w:val="24"/>
                <w:szCs w:val="24"/>
              </w:rPr>
              <w:t>北京</w:t>
            </w:r>
            <w:r w:rsidRPr="00F60BC9">
              <w:rPr>
                <w:color w:val="000000"/>
                <w:sz w:val="24"/>
                <w:szCs w:val="24"/>
              </w:rPr>
              <w:t>新机场东航基地项目</w:t>
            </w:r>
            <w:r w:rsidRPr="00F60BC9">
              <w:rPr>
                <w:rFonts w:hint="eastAsia"/>
                <w:color w:val="000000"/>
                <w:sz w:val="24"/>
                <w:szCs w:val="24"/>
              </w:rPr>
              <w:t>（北区机库及附楼等</w:t>
            </w:r>
            <w:r w:rsidRPr="00F60BC9">
              <w:rPr>
                <w:rFonts w:hint="eastAsia"/>
                <w:color w:val="000000"/>
                <w:sz w:val="24"/>
                <w:szCs w:val="24"/>
              </w:rPr>
              <w:t>1</w:t>
            </w:r>
            <w:r w:rsidRPr="00F60BC9">
              <w:rPr>
                <w:color w:val="000000"/>
                <w:sz w:val="24"/>
                <w:szCs w:val="24"/>
              </w:rPr>
              <w:t>1</w:t>
            </w:r>
            <w:r w:rsidRPr="00F60BC9">
              <w:rPr>
                <w:color w:val="000000"/>
                <w:sz w:val="24"/>
                <w:szCs w:val="24"/>
              </w:rPr>
              <w:t>项</w:t>
            </w:r>
            <w:r w:rsidRPr="00F60BC9">
              <w:rPr>
                <w:rFonts w:hint="eastAsia"/>
                <w:color w:val="000000"/>
                <w:sz w:val="24"/>
                <w:szCs w:val="24"/>
              </w:rPr>
              <w:t>）</w:t>
            </w:r>
          </w:p>
        </w:tc>
      </w:tr>
      <w:tr w:rsidR="00F60BC9" w:rsidRPr="00772D4D" w:rsidTr="000E3784">
        <w:tc>
          <w:tcPr>
            <w:tcW w:w="1410" w:type="dxa"/>
            <w:tcBorders>
              <w:top w:val="nil"/>
              <w:left w:val="single" w:sz="6" w:space="0" w:color="auto"/>
              <w:bottom w:val="single" w:sz="6" w:space="0" w:color="auto"/>
              <w:right w:val="single" w:sz="6" w:space="0" w:color="auto"/>
            </w:tcBorders>
            <w:vAlign w:val="center"/>
            <w:hideMark/>
          </w:tcPr>
          <w:p w:rsidR="00F60BC9" w:rsidRPr="00772D4D" w:rsidRDefault="00F60BC9"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F60BC9" w:rsidRPr="00772D4D" w:rsidRDefault="00F60BC9" w:rsidP="000E3784">
            <w:pPr>
              <w:widowControl/>
              <w:spacing w:before="100" w:beforeAutospacing="1" w:after="100" w:afterAutospacing="1"/>
              <w:ind w:firstLine="480"/>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hint="eastAsia"/>
                <w:color w:val="000000"/>
                <w:sz w:val="24"/>
                <w:szCs w:val="24"/>
              </w:rPr>
              <w:t>北京建工集团有限责任公司</w:t>
            </w:r>
          </w:p>
        </w:tc>
      </w:tr>
      <w:tr w:rsidR="00F60BC9" w:rsidRPr="00772D4D" w:rsidTr="000E3784">
        <w:tc>
          <w:tcPr>
            <w:tcW w:w="1410" w:type="dxa"/>
            <w:tcBorders>
              <w:top w:val="nil"/>
              <w:left w:val="single" w:sz="6" w:space="0" w:color="auto"/>
              <w:bottom w:val="single" w:sz="6" w:space="0" w:color="auto"/>
              <w:right w:val="single" w:sz="6" w:space="0" w:color="auto"/>
            </w:tcBorders>
            <w:vAlign w:val="center"/>
            <w:hideMark/>
          </w:tcPr>
          <w:p w:rsidR="00F60BC9" w:rsidRPr="00772D4D" w:rsidRDefault="00F60BC9"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F60BC9" w:rsidRPr="00772D4D" w:rsidRDefault="00F60BC9" w:rsidP="000E3784">
            <w:pPr>
              <w:widowControl/>
              <w:spacing w:before="100" w:beforeAutospacing="1" w:after="100" w:afterAutospacing="1"/>
              <w:ind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hint="eastAsia"/>
                <w:color w:val="000000"/>
                <w:sz w:val="24"/>
                <w:szCs w:val="24"/>
              </w:rPr>
              <w:t>北京建工集团有限责任公司</w:t>
            </w:r>
          </w:p>
        </w:tc>
      </w:tr>
      <w:tr w:rsidR="00F60BC9" w:rsidRPr="00772D4D" w:rsidTr="000E3784">
        <w:tc>
          <w:tcPr>
            <w:tcW w:w="1410" w:type="dxa"/>
            <w:tcBorders>
              <w:top w:val="nil"/>
              <w:left w:val="single" w:sz="6" w:space="0" w:color="auto"/>
              <w:bottom w:val="single" w:sz="6" w:space="0" w:color="auto"/>
              <w:right w:val="single" w:sz="6" w:space="0" w:color="auto"/>
            </w:tcBorders>
            <w:vAlign w:val="center"/>
            <w:hideMark/>
          </w:tcPr>
          <w:p w:rsidR="00F60BC9" w:rsidRPr="00772D4D" w:rsidRDefault="00F60BC9"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D3011B" w:rsidRPr="00772D4D" w:rsidRDefault="00F60BC9" w:rsidP="00D3011B">
            <w:pPr>
              <w:widowControl/>
              <w:ind w:firstLineChars="200" w:firstLine="420"/>
              <w:jc w:val="left"/>
              <w:rPr>
                <w:rFonts w:ascii="宋体" w:eastAsia="宋体" w:hAnsi="宋体" w:cs="宋体"/>
                <w:kern w:val="0"/>
                <w:sz w:val="24"/>
                <w:szCs w:val="24"/>
              </w:rPr>
            </w:pPr>
            <w:r>
              <w:rPr>
                <w:rFonts w:ascii="宋体" w:hAnsi="宋体" w:hint="eastAsia"/>
                <w:szCs w:val="24"/>
              </w:rPr>
              <w:t>该工程</w:t>
            </w:r>
            <w:r w:rsidRPr="00B8622C">
              <w:rPr>
                <w:rFonts w:ascii="宋体" w:hAnsi="宋体" w:hint="eastAsia"/>
                <w:szCs w:val="24"/>
              </w:rPr>
              <w:t>位于北京市</w:t>
            </w:r>
            <w:proofErr w:type="gramStart"/>
            <w:r w:rsidRPr="00B8622C">
              <w:rPr>
                <w:rFonts w:ascii="宋体" w:hAnsi="宋体" w:hint="eastAsia"/>
                <w:szCs w:val="24"/>
              </w:rPr>
              <w:t>大兴区榆垡</w:t>
            </w:r>
            <w:proofErr w:type="gramEnd"/>
            <w:r w:rsidRPr="00B8622C">
              <w:rPr>
                <w:rFonts w:ascii="宋体" w:hAnsi="宋体" w:hint="eastAsia"/>
                <w:szCs w:val="24"/>
              </w:rPr>
              <w:t>镇、礼贤镇和河北省廊坊市广阳区之间，北京新机场用地红线范围内</w:t>
            </w:r>
            <w:r w:rsidRPr="00B8622C">
              <w:rPr>
                <w:rFonts w:ascii="宋体" w:hAnsi="宋体"/>
                <w:szCs w:val="24"/>
              </w:rPr>
              <w:t>。</w:t>
            </w:r>
            <w:r w:rsidRPr="00B8622C">
              <w:rPr>
                <w:rFonts w:ascii="宋体" w:hAnsi="宋体" w:hint="eastAsia"/>
                <w:szCs w:val="24"/>
              </w:rPr>
              <w:t>主要为中国东方航空股份有限公司北京新机场东航基地机务维修及特种车辆维修用房。</w:t>
            </w:r>
            <w:r w:rsidR="00D3011B">
              <w:rPr>
                <w:rFonts w:ascii="宋体" w:hAnsi="宋体" w:hint="eastAsia"/>
                <w:szCs w:val="24"/>
              </w:rPr>
              <w:t>该工程</w:t>
            </w:r>
            <w:r>
              <w:rPr>
                <w:rFonts w:ascii="宋体" w:hAnsi="宋体" w:hint="eastAsia"/>
                <w:szCs w:val="24"/>
              </w:rPr>
              <w:t>包括机库及附楼</w:t>
            </w:r>
            <w:r w:rsidRPr="00B8622C">
              <w:rPr>
                <w:rFonts w:ascii="宋体" w:hAnsi="宋体" w:hint="eastAsia"/>
                <w:szCs w:val="24"/>
              </w:rPr>
              <w:t>、</w:t>
            </w:r>
            <w:proofErr w:type="gramStart"/>
            <w:r w:rsidRPr="00B8622C">
              <w:rPr>
                <w:rFonts w:ascii="宋体" w:hAnsi="宋体" w:hint="eastAsia"/>
                <w:szCs w:val="24"/>
              </w:rPr>
              <w:t>空侧非机动车辆</w:t>
            </w:r>
            <w:proofErr w:type="gramEnd"/>
            <w:r w:rsidRPr="00B8622C">
              <w:rPr>
                <w:rFonts w:ascii="宋体" w:hAnsi="宋体" w:hint="eastAsia"/>
                <w:szCs w:val="24"/>
              </w:rPr>
              <w:t>维修厂房、</w:t>
            </w:r>
            <w:proofErr w:type="gramStart"/>
            <w:r w:rsidRPr="00B8622C">
              <w:rPr>
                <w:rFonts w:ascii="宋体" w:hAnsi="宋体" w:hint="eastAsia"/>
                <w:szCs w:val="24"/>
              </w:rPr>
              <w:t>空侧机动车辆</w:t>
            </w:r>
            <w:proofErr w:type="gramEnd"/>
            <w:r w:rsidRPr="00B8622C">
              <w:rPr>
                <w:rFonts w:ascii="宋体" w:hAnsi="宋体" w:hint="eastAsia"/>
                <w:szCs w:val="24"/>
              </w:rPr>
              <w:t>维修厂房、工装设备厂房、业务楼、食堂、机务维修卡口、北区值班用房、北区能源动力中心、航材库等</w:t>
            </w:r>
            <w:r w:rsidRPr="00B8622C">
              <w:rPr>
                <w:rFonts w:ascii="宋体" w:hAnsi="宋体"/>
                <w:szCs w:val="24"/>
              </w:rPr>
              <w:t>1</w:t>
            </w:r>
            <w:r>
              <w:rPr>
                <w:rFonts w:ascii="宋体" w:hAnsi="宋体" w:hint="eastAsia"/>
                <w:szCs w:val="24"/>
              </w:rPr>
              <w:t>1</w:t>
            </w:r>
            <w:r w:rsidRPr="00B8622C">
              <w:rPr>
                <w:rFonts w:ascii="宋体" w:hAnsi="宋体" w:hint="eastAsia"/>
                <w:szCs w:val="24"/>
              </w:rPr>
              <w:t>项建筑。其中机库建筑为钢网架结构，大厅跨度</w:t>
            </w:r>
            <w:r w:rsidRPr="00B8622C">
              <w:rPr>
                <w:rFonts w:ascii="宋体" w:hAnsi="宋体"/>
                <w:szCs w:val="24"/>
              </w:rPr>
              <w:t>1</w:t>
            </w:r>
            <w:r>
              <w:rPr>
                <w:rFonts w:ascii="宋体" w:hAnsi="宋体"/>
                <w:szCs w:val="24"/>
              </w:rPr>
              <w:t>50</w:t>
            </w:r>
            <w:r>
              <w:rPr>
                <w:rFonts w:ascii="宋体" w:hAnsi="宋体" w:hint="eastAsia"/>
                <w:szCs w:val="24"/>
              </w:rPr>
              <w:t>m</w:t>
            </w:r>
            <w:r w:rsidRPr="00B8622C">
              <w:rPr>
                <w:rFonts w:ascii="宋体" w:hAnsi="宋体" w:hint="eastAsia"/>
                <w:szCs w:val="24"/>
              </w:rPr>
              <w:t>、进深</w:t>
            </w:r>
            <w:r>
              <w:rPr>
                <w:rFonts w:ascii="宋体" w:hAnsi="宋体" w:hint="eastAsia"/>
                <w:szCs w:val="24"/>
              </w:rPr>
              <w:t>9</w:t>
            </w:r>
            <w:r>
              <w:rPr>
                <w:rFonts w:ascii="宋体" w:hAnsi="宋体"/>
                <w:szCs w:val="24"/>
              </w:rPr>
              <w:t>9.7</w:t>
            </w:r>
            <w:r>
              <w:rPr>
                <w:rFonts w:ascii="宋体" w:hAnsi="宋体" w:hint="eastAsia"/>
                <w:szCs w:val="24"/>
              </w:rPr>
              <w:t>m</w:t>
            </w:r>
            <w:r w:rsidRPr="00B8622C">
              <w:rPr>
                <w:rFonts w:ascii="宋体" w:hAnsi="宋体" w:hint="eastAsia"/>
                <w:szCs w:val="24"/>
              </w:rPr>
              <w:t>、总用钢量</w:t>
            </w:r>
            <w:r w:rsidRPr="00B8622C">
              <w:rPr>
                <w:rFonts w:ascii="宋体" w:hAnsi="宋体"/>
                <w:szCs w:val="24"/>
              </w:rPr>
              <w:t>2057</w:t>
            </w:r>
            <w:r>
              <w:rPr>
                <w:rFonts w:ascii="宋体" w:hAnsi="宋体" w:hint="eastAsia"/>
                <w:szCs w:val="24"/>
              </w:rPr>
              <w:t>t</w:t>
            </w:r>
            <w:r w:rsidRPr="00B8622C">
              <w:rPr>
                <w:rFonts w:ascii="宋体" w:hAnsi="宋体" w:hint="eastAsia"/>
                <w:szCs w:val="24"/>
              </w:rPr>
              <w:t>，焊接</w:t>
            </w:r>
            <w:proofErr w:type="gramStart"/>
            <w:r w:rsidRPr="00B8622C">
              <w:rPr>
                <w:rFonts w:ascii="宋体" w:hAnsi="宋体" w:hint="eastAsia"/>
                <w:szCs w:val="24"/>
              </w:rPr>
              <w:t>球需要</w:t>
            </w:r>
            <w:proofErr w:type="gramEnd"/>
            <w:r w:rsidRPr="00B8622C">
              <w:rPr>
                <w:rFonts w:ascii="宋体" w:hAnsi="宋体"/>
                <w:szCs w:val="24"/>
              </w:rPr>
              <w:t>8</w:t>
            </w:r>
            <w:r w:rsidRPr="00B8622C">
              <w:rPr>
                <w:rFonts w:ascii="宋体" w:hAnsi="宋体" w:hint="eastAsia"/>
                <w:szCs w:val="24"/>
              </w:rPr>
              <w:t>种类型、</w:t>
            </w:r>
            <w:r w:rsidRPr="00B8622C">
              <w:rPr>
                <w:rFonts w:ascii="宋体" w:hAnsi="宋体"/>
                <w:szCs w:val="24"/>
              </w:rPr>
              <w:t>3000</w:t>
            </w:r>
            <w:r w:rsidRPr="00B8622C">
              <w:rPr>
                <w:rFonts w:ascii="宋体" w:hAnsi="宋体" w:hint="eastAsia"/>
                <w:szCs w:val="24"/>
              </w:rPr>
              <w:t>多个，钢管多达</w:t>
            </w:r>
            <w:r w:rsidRPr="00B8622C">
              <w:rPr>
                <w:rFonts w:ascii="宋体" w:hAnsi="宋体"/>
                <w:szCs w:val="24"/>
              </w:rPr>
              <w:t>16</w:t>
            </w:r>
            <w:r w:rsidRPr="00B8622C">
              <w:rPr>
                <w:rFonts w:ascii="宋体" w:hAnsi="宋体" w:hint="eastAsia"/>
                <w:szCs w:val="24"/>
              </w:rPr>
              <w:t>种类型、</w:t>
            </w:r>
            <w:r w:rsidRPr="00B8622C">
              <w:rPr>
                <w:rFonts w:ascii="宋体" w:hAnsi="宋体"/>
                <w:szCs w:val="24"/>
              </w:rPr>
              <w:t>12000</w:t>
            </w:r>
            <w:r w:rsidRPr="00B8622C">
              <w:rPr>
                <w:rFonts w:ascii="宋体" w:hAnsi="宋体" w:hint="eastAsia"/>
                <w:szCs w:val="24"/>
              </w:rPr>
              <w:t>多根。</w:t>
            </w:r>
          </w:p>
          <w:p w:rsidR="00F60BC9" w:rsidRPr="00772D4D" w:rsidRDefault="00D3011B" w:rsidP="00D3011B">
            <w:pPr>
              <w:widowControl/>
              <w:ind w:firstLineChars="200" w:firstLine="420"/>
              <w:jc w:val="left"/>
              <w:rPr>
                <w:rFonts w:ascii="宋体" w:eastAsia="宋体" w:hAnsi="宋体" w:cs="宋体"/>
                <w:kern w:val="0"/>
                <w:sz w:val="24"/>
                <w:szCs w:val="24"/>
              </w:rPr>
            </w:pPr>
            <w:r>
              <w:rPr>
                <w:rFonts w:ascii="宋体" w:hAnsi="宋体" w:hint="eastAsia"/>
                <w:szCs w:val="24"/>
              </w:rPr>
              <w:t>该工程</w:t>
            </w:r>
            <w:r w:rsidRPr="00B8622C">
              <w:rPr>
                <w:rFonts w:ascii="宋体" w:hAnsi="宋体" w:hint="eastAsia"/>
                <w:szCs w:val="24"/>
              </w:rPr>
              <w:t>总建筑面积约</w:t>
            </w:r>
            <w:r w:rsidRPr="00B8622C">
              <w:rPr>
                <w:rFonts w:ascii="宋体" w:hAnsi="宋体"/>
                <w:szCs w:val="24"/>
              </w:rPr>
              <w:t>8</w:t>
            </w:r>
            <w:r>
              <w:rPr>
                <w:rFonts w:ascii="宋体" w:hAnsi="宋体" w:hint="eastAsia"/>
                <w:szCs w:val="24"/>
              </w:rPr>
              <w:t>0294.05</w:t>
            </w:r>
            <w:r w:rsidR="005A1CBE">
              <w:rPr>
                <w:rFonts w:ascii="宋体" w:hAnsi="宋体" w:hint="eastAsia"/>
                <w:szCs w:val="24"/>
              </w:rPr>
              <w:t>平米</w:t>
            </w:r>
            <w:r>
              <w:rPr>
                <w:rFonts w:ascii="宋体" w:hAnsi="宋体" w:hint="eastAsia"/>
                <w:szCs w:val="24"/>
              </w:rPr>
              <w:t>，</w:t>
            </w:r>
            <w:r w:rsidR="00DA27E5">
              <w:rPr>
                <w:rFonts w:ascii="宋体" w:hAnsi="宋体" w:hint="eastAsia"/>
                <w:szCs w:val="24"/>
              </w:rPr>
              <w:t>其中</w:t>
            </w:r>
            <w:r w:rsidR="00DA27E5" w:rsidRPr="00F122D2">
              <w:rPr>
                <w:rFonts w:asciiTheme="minorEastAsia" w:hAnsiTheme="minorEastAsia" w:cs="Times New Roman" w:hint="eastAsia"/>
                <w:szCs w:val="21"/>
              </w:rPr>
              <w:t>地上建筑面积</w:t>
            </w:r>
            <w:r w:rsidR="00DA27E5" w:rsidRPr="00F122D2">
              <w:rPr>
                <w:rFonts w:asciiTheme="minorEastAsia" w:hAnsiTheme="minorEastAsia" w:cs="Times New Roman"/>
                <w:szCs w:val="21"/>
              </w:rPr>
              <w:t>7</w:t>
            </w:r>
            <w:r w:rsidR="00DA27E5" w:rsidRPr="00F122D2">
              <w:rPr>
                <w:rFonts w:asciiTheme="minorEastAsia" w:hAnsiTheme="minorEastAsia" w:cs="Times New Roman" w:hint="eastAsia"/>
                <w:szCs w:val="21"/>
              </w:rPr>
              <w:t>1155.99</w:t>
            </w:r>
            <w:r w:rsidR="005A1CBE">
              <w:rPr>
                <w:rFonts w:ascii="宋体" w:hAnsi="宋体" w:hint="eastAsia"/>
                <w:szCs w:val="24"/>
              </w:rPr>
              <w:t>平米</w:t>
            </w:r>
            <w:r w:rsidR="00DA27E5">
              <w:rPr>
                <w:rFonts w:asciiTheme="minorEastAsia" w:hAnsiTheme="minorEastAsia" w:cs="Times New Roman" w:hint="eastAsia"/>
                <w:szCs w:val="21"/>
              </w:rPr>
              <w:t>，</w:t>
            </w:r>
            <w:r w:rsidR="00DA27E5" w:rsidRPr="00F122D2">
              <w:rPr>
                <w:rFonts w:asciiTheme="minorEastAsia" w:hAnsiTheme="minorEastAsia" w:cs="Times New Roman" w:hint="eastAsia"/>
                <w:szCs w:val="21"/>
              </w:rPr>
              <w:t>地下建筑面积</w:t>
            </w:r>
            <w:r w:rsidR="00DA27E5" w:rsidRPr="00F122D2">
              <w:rPr>
                <w:rFonts w:asciiTheme="minorEastAsia" w:hAnsiTheme="minorEastAsia" w:cs="Times New Roman"/>
                <w:szCs w:val="21"/>
              </w:rPr>
              <w:t>9</w:t>
            </w:r>
            <w:r w:rsidR="00DA27E5" w:rsidRPr="00F122D2">
              <w:rPr>
                <w:rFonts w:asciiTheme="minorEastAsia" w:hAnsiTheme="minorEastAsia" w:cs="Times New Roman" w:hint="eastAsia"/>
                <w:szCs w:val="21"/>
              </w:rPr>
              <w:t>138.06</w:t>
            </w:r>
            <w:r w:rsidR="005A1CBE">
              <w:rPr>
                <w:rFonts w:ascii="宋体" w:hAnsi="宋体" w:hint="eastAsia"/>
                <w:szCs w:val="24"/>
              </w:rPr>
              <w:t>平米</w:t>
            </w:r>
            <w:r w:rsidR="00DA27E5">
              <w:rPr>
                <w:rFonts w:asciiTheme="minorEastAsia" w:hAnsiTheme="minorEastAsia" w:cs="Times New Roman" w:hint="eastAsia"/>
                <w:szCs w:val="21"/>
              </w:rPr>
              <w:t>，基础结构形式</w:t>
            </w:r>
            <w:proofErr w:type="gramStart"/>
            <w:r w:rsidR="00DA27E5">
              <w:rPr>
                <w:rFonts w:asciiTheme="minorEastAsia" w:hAnsiTheme="minorEastAsia" w:cs="Times New Roman" w:hint="eastAsia"/>
                <w:szCs w:val="21"/>
              </w:rPr>
              <w:t>为</w:t>
            </w:r>
            <w:r w:rsidR="00DA27E5" w:rsidRPr="00F122D2">
              <w:rPr>
                <w:rFonts w:ascii="宋体" w:eastAsia="宋体" w:hAnsi="宋体" w:cs="Times New Roman" w:hint="eastAsia"/>
                <w:szCs w:val="21"/>
              </w:rPr>
              <w:t>筏板</w:t>
            </w:r>
            <w:proofErr w:type="gramEnd"/>
            <w:r w:rsidR="00DA27E5" w:rsidRPr="00F122D2">
              <w:rPr>
                <w:rFonts w:ascii="宋体" w:eastAsia="宋体" w:hAnsi="宋体" w:cs="Times New Roman" w:hint="eastAsia"/>
                <w:szCs w:val="21"/>
              </w:rPr>
              <w:t>基础、独立基础、条形基础</w:t>
            </w:r>
            <w:r w:rsidR="00DA27E5">
              <w:rPr>
                <w:rFonts w:ascii="宋体" w:eastAsia="宋体" w:hAnsi="宋体" w:cs="Times New Roman" w:hint="eastAsia"/>
                <w:szCs w:val="21"/>
              </w:rPr>
              <w:t>，地下结构形式为</w:t>
            </w:r>
            <w:r w:rsidR="00DA27E5" w:rsidRPr="00F122D2">
              <w:rPr>
                <w:rFonts w:ascii="宋体" w:eastAsia="宋体" w:hAnsi="宋体" w:cs="Times New Roman" w:hint="eastAsia"/>
                <w:szCs w:val="21"/>
              </w:rPr>
              <w:t>框架-剪力墙</w:t>
            </w:r>
            <w:r w:rsidR="00DA27E5">
              <w:rPr>
                <w:rFonts w:ascii="宋体" w:eastAsia="宋体" w:hAnsi="宋体" w:cs="Times New Roman" w:hint="eastAsia"/>
                <w:szCs w:val="21"/>
              </w:rPr>
              <w:t>，地上结构形式为</w:t>
            </w:r>
            <w:r w:rsidR="00DA27E5" w:rsidRPr="00F122D2">
              <w:rPr>
                <w:rFonts w:ascii="宋体" w:eastAsia="宋体" w:hAnsi="宋体" w:cs="Times New Roman" w:hint="eastAsia"/>
                <w:szCs w:val="21"/>
              </w:rPr>
              <w:t>框架结构</w:t>
            </w:r>
            <w:r w:rsidR="00DA27E5">
              <w:rPr>
                <w:rFonts w:ascii="宋体" w:eastAsia="宋体" w:hAnsi="宋体" w:cs="Times New Roman" w:hint="eastAsia"/>
                <w:szCs w:val="21"/>
              </w:rPr>
              <w:t>。屋顶</w:t>
            </w:r>
            <w:r w:rsidR="00DA27E5" w:rsidRPr="000719D2">
              <w:rPr>
                <w:rFonts w:ascii="宋体" w:hAnsi="宋体"/>
                <w:szCs w:val="24"/>
              </w:rPr>
              <w:t>钢网</w:t>
            </w:r>
            <w:proofErr w:type="gramStart"/>
            <w:r w:rsidR="00DA27E5" w:rsidRPr="000719D2">
              <w:rPr>
                <w:rFonts w:ascii="宋体" w:hAnsi="宋体"/>
                <w:szCs w:val="24"/>
              </w:rPr>
              <w:t>架整体</w:t>
            </w:r>
            <w:proofErr w:type="gramEnd"/>
            <w:r w:rsidR="00DA27E5" w:rsidRPr="000719D2">
              <w:rPr>
                <w:rFonts w:ascii="宋体" w:hAnsi="宋体"/>
                <w:szCs w:val="24"/>
              </w:rPr>
              <w:t>提升</w:t>
            </w:r>
            <w:r w:rsidR="00DA27E5" w:rsidRPr="000719D2">
              <w:rPr>
                <w:rFonts w:ascii="宋体" w:hAnsi="宋体" w:hint="eastAsia"/>
                <w:szCs w:val="24"/>
              </w:rPr>
              <w:t>总重量2</w:t>
            </w:r>
            <w:r w:rsidR="00DA27E5" w:rsidRPr="000719D2">
              <w:rPr>
                <w:rFonts w:ascii="宋体" w:hAnsi="宋体"/>
                <w:szCs w:val="24"/>
              </w:rPr>
              <w:t>057</w:t>
            </w:r>
            <w:r w:rsidR="005A1CBE">
              <w:rPr>
                <w:rFonts w:ascii="宋体" w:hAnsi="宋体" w:hint="eastAsia"/>
                <w:szCs w:val="24"/>
              </w:rPr>
              <w:t>吨</w:t>
            </w:r>
            <w:r w:rsidR="00DA27E5" w:rsidRPr="000719D2">
              <w:rPr>
                <w:rFonts w:ascii="宋体" w:hAnsi="宋体" w:hint="eastAsia"/>
                <w:szCs w:val="24"/>
              </w:rPr>
              <w:t>，门头网架自重</w:t>
            </w:r>
            <w:r w:rsidR="00DA27E5" w:rsidRPr="004524AC">
              <w:rPr>
                <w:rFonts w:ascii="宋体" w:hAnsi="宋体"/>
                <w:szCs w:val="24"/>
              </w:rPr>
              <w:t>800</w:t>
            </w:r>
            <w:r w:rsidR="005A1CBE">
              <w:rPr>
                <w:rFonts w:ascii="宋体" w:hAnsi="宋体" w:hint="eastAsia"/>
                <w:szCs w:val="24"/>
              </w:rPr>
              <w:t>吨</w:t>
            </w:r>
            <w:r w:rsidR="00DA27E5" w:rsidRPr="000719D2">
              <w:rPr>
                <w:rFonts w:ascii="宋体" w:hAnsi="宋体" w:hint="eastAsia"/>
                <w:szCs w:val="24"/>
              </w:rPr>
              <w:t>，与</w:t>
            </w:r>
            <w:proofErr w:type="gramStart"/>
            <w:r w:rsidR="00DA27E5" w:rsidRPr="000719D2">
              <w:rPr>
                <w:rFonts w:ascii="宋体" w:hAnsi="宋体" w:hint="eastAsia"/>
                <w:szCs w:val="24"/>
              </w:rPr>
              <w:t>机库网</w:t>
            </w:r>
            <w:proofErr w:type="gramEnd"/>
            <w:r w:rsidR="00DA27E5" w:rsidRPr="000719D2">
              <w:rPr>
                <w:rFonts w:ascii="宋体" w:hAnsi="宋体" w:hint="eastAsia"/>
                <w:szCs w:val="24"/>
              </w:rPr>
              <w:t>架</w:t>
            </w:r>
            <w:r w:rsidR="00DA27E5" w:rsidRPr="000719D2">
              <w:rPr>
                <w:rFonts w:ascii="宋体" w:hAnsi="宋体"/>
                <w:szCs w:val="24"/>
              </w:rPr>
              <w:t>高差达</w:t>
            </w:r>
            <w:r w:rsidR="00DA27E5">
              <w:rPr>
                <w:rFonts w:ascii="宋体" w:hAnsi="宋体"/>
                <w:szCs w:val="24"/>
              </w:rPr>
              <w:t>9.35</w:t>
            </w:r>
            <w:r w:rsidR="005A1CBE">
              <w:rPr>
                <w:rFonts w:ascii="宋体" w:hAnsi="宋体" w:hint="eastAsia"/>
                <w:szCs w:val="24"/>
              </w:rPr>
              <w:t>米</w:t>
            </w:r>
            <w:r w:rsidR="00DA27E5">
              <w:rPr>
                <w:rFonts w:ascii="宋体" w:hAnsi="宋体" w:hint="eastAsia"/>
                <w:szCs w:val="24"/>
              </w:rPr>
              <w:t>，保证网</w:t>
            </w:r>
            <w:proofErr w:type="gramStart"/>
            <w:r w:rsidR="00DA27E5">
              <w:rPr>
                <w:rFonts w:ascii="宋体" w:hAnsi="宋体" w:hint="eastAsia"/>
                <w:szCs w:val="24"/>
              </w:rPr>
              <w:t>架整体</w:t>
            </w:r>
            <w:proofErr w:type="gramEnd"/>
            <w:r w:rsidR="00DA27E5">
              <w:rPr>
                <w:rFonts w:ascii="宋体" w:hAnsi="宋体" w:hint="eastAsia"/>
                <w:szCs w:val="24"/>
              </w:rPr>
              <w:t>提升过程均匀、稳定是该</w:t>
            </w:r>
            <w:r w:rsidR="00DA27E5" w:rsidRPr="000719D2">
              <w:rPr>
                <w:rFonts w:ascii="宋体" w:hAnsi="宋体" w:hint="eastAsia"/>
                <w:szCs w:val="24"/>
              </w:rPr>
              <w:t>工程的难点。</w:t>
            </w:r>
          </w:p>
        </w:tc>
      </w:tr>
      <w:tr w:rsidR="00F60BC9" w:rsidRPr="00772D4D" w:rsidTr="000E3784">
        <w:tc>
          <w:tcPr>
            <w:tcW w:w="1410" w:type="dxa"/>
            <w:tcBorders>
              <w:top w:val="nil"/>
              <w:left w:val="single" w:sz="6" w:space="0" w:color="auto"/>
              <w:bottom w:val="single" w:sz="6" w:space="0" w:color="auto"/>
              <w:right w:val="single" w:sz="6" w:space="0" w:color="auto"/>
            </w:tcBorders>
            <w:vAlign w:val="center"/>
            <w:hideMark/>
          </w:tcPr>
          <w:p w:rsidR="00F60BC9" w:rsidRPr="00772D4D" w:rsidRDefault="00F60BC9"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F60BC9" w:rsidRPr="00772D4D" w:rsidRDefault="00F60BC9" w:rsidP="000E3784">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Pr="001D56C0">
              <w:rPr>
                <w:rFonts w:hint="eastAsia"/>
                <w:sz w:val="24"/>
                <w:szCs w:val="24"/>
              </w:rPr>
              <w:t>2020</w:t>
            </w:r>
            <w:r w:rsidRPr="001D56C0">
              <w:rPr>
                <w:rFonts w:hint="eastAsia"/>
                <w:sz w:val="24"/>
                <w:szCs w:val="24"/>
              </w:rPr>
              <w:t>年</w:t>
            </w:r>
            <w:r w:rsidRPr="001D56C0">
              <w:rPr>
                <w:rFonts w:hint="eastAsia"/>
                <w:sz w:val="24"/>
                <w:szCs w:val="24"/>
              </w:rPr>
              <w:t>07</w:t>
            </w:r>
            <w:r w:rsidRPr="001D56C0">
              <w:rPr>
                <w:rFonts w:hint="eastAsia"/>
                <w:sz w:val="24"/>
                <w:szCs w:val="24"/>
              </w:rPr>
              <w:t>月</w:t>
            </w:r>
            <w:r w:rsidRPr="001D56C0">
              <w:rPr>
                <w:rFonts w:hint="eastAsia"/>
                <w:sz w:val="24"/>
                <w:szCs w:val="24"/>
              </w:rPr>
              <w:t>24</w:t>
            </w:r>
            <w:r w:rsidRPr="001D56C0">
              <w:rPr>
                <w:rFonts w:hint="eastAsia"/>
                <w:sz w:val="24"/>
                <w:szCs w:val="24"/>
              </w:rPr>
              <w:t>日</w:t>
            </w:r>
          </w:p>
        </w:tc>
      </w:tr>
      <w:tr w:rsidR="00F60BC9" w:rsidRPr="00772D4D" w:rsidTr="000E3784">
        <w:tc>
          <w:tcPr>
            <w:tcW w:w="1410" w:type="dxa"/>
            <w:tcBorders>
              <w:top w:val="nil"/>
              <w:left w:val="single" w:sz="6" w:space="0" w:color="auto"/>
              <w:bottom w:val="single" w:sz="6" w:space="0" w:color="auto"/>
              <w:right w:val="single" w:sz="6" w:space="0" w:color="auto"/>
            </w:tcBorders>
            <w:vAlign w:val="center"/>
            <w:hideMark/>
          </w:tcPr>
          <w:p w:rsidR="00F60BC9" w:rsidRPr="00772D4D" w:rsidRDefault="00F60BC9"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F60BC9" w:rsidRPr="00F60BC9" w:rsidRDefault="00F60BC9" w:rsidP="00F60BC9">
            <w:pPr>
              <w:widowControl/>
              <w:ind w:firstLineChars="200" w:firstLine="420"/>
              <w:jc w:val="left"/>
              <w:rPr>
                <w:rFonts w:ascii="宋体" w:hAnsi="宋体" w:cs="宋体"/>
              </w:rPr>
            </w:pPr>
            <w:r w:rsidRPr="00F60BC9">
              <w:rPr>
                <w:rFonts w:ascii="宋体" w:hAnsi="宋体" w:cs="宋体" w:hint="eastAsia"/>
              </w:rPr>
              <w:t>该工程推广应用了《建筑业10项新技术》中的</w:t>
            </w:r>
            <w:r w:rsidRPr="00F60BC9">
              <w:rPr>
                <w:rFonts w:ascii="宋体" w:hAnsi="宋体" w:cs="宋体"/>
              </w:rPr>
              <w:t>10</w:t>
            </w:r>
            <w:r w:rsidRPr="00F60BC9">
              <w:rPr>
                <w:rFonts w:ascii="宋体" w:hAnsi="宋体" w:cs="宋体" w:hint="eastAsia"/>
              </w:rPr>
              <w:t>大项</w:t>
            </w:r>
            <w:r w:rsidRPr="00F60BC9">
              <w:rPr>
                <w:rFonts w:ascii="宋体" w:hAnsi="宋体" w:cs="宋体"/>
              </w:rPr>
              <w:t>38</w:t>
            </w:r>
            <w:r w:rsidRPr="00F60BC9">
              <w:rPr>
                <w:rFonts w:ascii="宋体" w:hAnsi="宋体" w:cs="宋体" w:hint="eastAsia"/>
              </w:rPr>
              <w:t>子项、《北京市建设领域百项重点推广项目》38项。新技术应用数量多、效果好。其中近受力状态大</w:t>
            </w:r>
            <w:proofErr w:type="gramStart"/>
            <w:r w:rsidRPr="00F60BC9">
              <w:rPr>
                <w:rFonts w:ascii="宋体" w:hAnsi="宋体" w:cs="宋体" w:hint="eastAsia"/>
              </w:rPr>
              <w:t>跨度网架整体</w:t>
            </w:r>
            <w:proofErr w:type="gramEnd"/>
            <w:r w:rsidRPr="00F60BC9">
              <w:rPr>
                <w:rFonts w:ascii="宋体" w:hAnsi="宋体" w:cs="宋体" w:hint="eastAsia"/>
              </w:rPr>
              <w:t>提升</w:t>
            </w:r>
            <w:proofErr w:type="gramStart"/>
            <w:r w:rsidRPr="00F60BC9">
              <w:rPr>
                <w:rFonts w:ascii="宋体" w:hAnsi="宋体" w:cs="宋体" w:hint="eastAsia"/>
              </w:rPr>
              <w:t>与后嵌杆件</w:t>
            </w:r>
            <w:proofErr w:type="gramEnd"/>
            <w:r w:rsidRPr="00F60BC9">
              <w:rPr>
                <w:rFonts w:ascii="宋体" w:hAnsi="宋体" w:cs="宋体" w:hint="eastAsia"/>
              </w:rPr>
              <w:t>精确定长控制技术、随网</w:t>
            </w:r>
            <w:proofErr w:type="gramStart"/>
            <w:r w:rsidRPr="00F60BC9">
              <w:rPr>
                <w:rFonts w:ascii="宋体" w:hAnsi="宋体" w:cs="宋体" w:hint="eastAsia"/>
              </w:rPr>
              <w:t>架整体</w:t>
            </w:r>
            <w:proofErr w:type="gramEnd"/>
            <w:r w:rsidRPr="00F60BC9">
              <w:rPr>
                <w:rFonts w:ascii="宋体" w:hAnsi="宋体" w:cs="宋体" w:hint="eastAsia"/>
              </w:rPr>
              <w:t>提升机电管线变形控制技术、机库重载耐磨混凝土地坪施工综合技术有创新。</w:t>
            </w:r>
          </w:p>
          <w:p w:rsidR="00F60BC9" w:rsidRPr="00F60BC9" w:rsidRDefault="00F60BC9" w:rsidP="00F60BC9">
            <w:pPr>
              <w:widowControl/>
              <w:ind w:firstLineChars="200" w:firstLine="420"/>
              <w:jc w:val="left"/>
              <w:rPr>
                <w:rFonts w:ascii="宋体" w:eastAsia="宋体" w:hAnsi="宋体" w:cs="宋体"/>
                <w:kern w:val="0"/>
                <w:sz w:val="24"/>
                <w:szCs w:val="24"/>
              </w:rPr>
            </w:pPr>
            <w:r w:rsidRPr="00F60BC9">
              <w:rPr>
                <w:rFonts w:ascii="宋体" w:hAnsi="宋体" w:cs="宋体" w:hint="eastAsia"/>
              </w:rPr>
              <w:t>该工程在推广应用新技术工作中，创优目标明确，措施得力，确保了工程质量和施工安全，满足“四节</w:t>
            </w:r>
            <w:proofErr w:type="gramStart"/>
            <w:r w:rsidRPr="00F60BC9">
              <w:rPr>
                <w:rFonts w:ascii="宋体" w:hAnsi="宋体" w:cs="宋体" w:hint="eastAsia"/>
              </w:rPr>
              <w:t>一</w:t>
            </w:r>
            <w:proofErr w:type="gramEnd"/>
            <w:r w:rsidRPr="00F60BC9">
              <w:rPr>
                <w:rFonts w:ascii="宋体" w:hAnsi="宋体" w:cs="宋体" w:hint="eastAsia"/>
              </w:rPr>
              <w:t>环保”的要求。获得了“北京市结构长城杯金奖”、“北京市建筑长城杯金奖”、“北京市B</w:t>
            </w:r>
            <w:r w:rsidRPr="00F60BC9">
              <w:rPr>
                <w:rFonts w:ascii="宋体" w:hAnsi="宋体" w:cs="宋体"/>
              </w:rPr>
              <w:t>IM应用示范工程</w:t>
            </w:r>
            <w:r w:rsidRPr="00F60BC9">
              <w:rPr>
                <w:rFonts w:ascii="宋体" w:hAnsi="宋体" w:cs="宋体" w:hint="eastAsia"/>
              </w:rPr>
              <w:t>”、“住建部绿色施工科技示范工程”、“中国钢结构金奖”等，实用新型专利2项，发明专利2项，社会效益和经济效益显著。</w:t>
            </w:r>
          </w:p>
        </w:tc>
      </w:tr>
    </w:tbl>
    <w:p w:rsidR="004F5D90" w:rsidRDefault="004F5D90"/>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D3011B" w:rsidRPr="00772D4D" w:rsidTr="000E3784">
        <w:tc>
          <w:tcPr>
            <w:tcW w:w="1410" w:type="dxa"/>
            <w:tcBorders>
              <w:top w:val="single" w:sz="6" w:space="0" w:color="auto"/>
              <w:left w:val="single" w:sz="6" w:space="0" w:color="auto"/>
              <w:bottom w:val="single" w:sz="6" w:space="0" w:color="auto"/>
              <w:right w:val="single" w:sz="6" w:space="0" w:color="auto"/>
            </w:tcBorders>
            <w:vAlign w:val="center"/>
            <w:hideMark/>
          </w:tcPr>
          <w:p w:rsidR="00D3011B" w:rsidRPr="00772D4D" w:rsidRDefault="00D3011B"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D3011B" w:rsidRPr="00772D4D" w:rsidRDefault="00D3011B" w:rsidP="000E3784">
            <w:pPr>
              <w:widowControl/>
              <w:spacing w:before="100" w:beforeAutospacing="1" w:after="100" w:afterAutospacing="1"/>
              <w:ind w:firstLine="480"/>
              <w:jc w:val="left"/>
              <w:rPr>
                <w:rFonts w:ascii="宋体" w:eastAsia="宋体" w:hAnsi="宋体" w:cs="宋体"/>
                <w:kern w:val="0"/>
                <w:sz w:val="24"/>
                <w:szCs w:val="24"/>
              </w:rPr>
            </w:pPr>
            <w:r w:rsidRPr="00D3011B">
              <w:rPr>
                <w:rFonts w:hint="eastAsia"/>
                <w:color w:val="000000"/>
                <w:sz w:val="24"/>
                <w:szCs w:val="24"/>
              </w:rPr>
              <w:t>北京新机场南航基地第二标段生产运行保障设施单身倒班宿舍项目</w:t>
            </w:r>
            <w:r w:rsidRPr="00D3011B">
              <w:rPr>
                <w:rFonts w:hint="eastAsia"/>
                <w:color w:val="000000"/>
                <w:sz w:val="24"/>
                <w:szCs w:val="24"/>
              </w:rPr>
              <w:t>I</w:t>
            </w:r>
            <w:r w:rsidRPr="00D3011B">
              <w:rPr>
                <w:rFonts w:hint="eastAsia"/>
                <w:color w:val="000000"/>
                <w:sz w:val="24"/>
                <w:szCs w:val="24"/>
              </w:rPr>
              <w:t>期</w:t>
            </w:r>
          </w:p>
        </w:tc>
      </w:tr>
      <w:tr w:rsidR="00D3011B" w:rsidRPr="00772D4D" w:rsidTr="000E3784">
        <w:tc>
          <w:tcPr>
            <w:tcW w:w="1410" w:type="dxa"/>
            <w:tcBorders>
              <w:top w:val="nil"/>
              <w:left w:val="single" w:sz="6" w:space="0" w:color="auto"/>
              <w:bottom w:val="single" w:sz="6" w:space="0" w:color="auto"/>
              <w:right w:val="single" w:sz="6" w:space="0" w:color="auto"/>
            </w:tcBorders>
            <w:vAlign w:val="center"/>
            <w:hideMark/>
          </w:tcPr>
          <w:p w:rsidR="00D3011B" w:rsidRPr="00772D4D" w:rsidRDefault="00D3011B"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D3011B" w:rsidRPr="00772D4D" w:rsidRDefault="00D3011B" w:rsidP="000E3784">
            <w:pPr>
              <w:widowControl/>
              <w:spacing w:before="100" w:beforeAutospacing="1" w:after="100" w:afterAutospacing="1"/>
              <w:ind w:firstLine="480"/>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hint="eastAsia"/>
                <w:sz w:val="24"/>
              </w:rPr>
              <w:t>中国新兴建设开发有限责任公司</w:t>
            </w:r>
          </w:p>
        </w:tc>
      </w:tr>
      <w:tr w:rsidR="00D3011B" w:rsidRPr="00772D4D" w:rsidTr="000E3784">
        <w:tc>
          <w:tcPr>
            <w:tcW w:w="1410" w:type="dxa"/>
            <w:tcBorders>
              <w:top w:val="nil"/>
              <w:left w:val="single" w:sz="6" w:space="0" w:color="auto"/>
              <w:bottom w:val="single" w:sz="6" w:space="0" w:color="auto"/>
              <w:right w:val="single" w:sz="6" w:space="0" w:color="auto"/>
            </w:tcBorders>
            <w:vAlign w:val="center"/>
            <w:hideMark/>
          </w:tcPr>
          <w:p w:rsidR="00D3011B" w:rsidRPr="00772D4D" w:rsidRDefault="00D3011B"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D3011B" w:rsidRPr="00772D4D" w:rsidRDefault="00D3011B" w:rsidP="000E3784">
            <w:pPr>
              <w:widowControl/>
              <w:spacing w:before="100" w:beforeAutospacing="1" w:after="100" w:afterAutospacing="1"/>
              <w:ind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hint="eastAsia"/>
                <w:sz w:val="24"/>
              </w:rPr>
              <w:t>中国新兴建设开发有限责任公司</w:t>
            </w:r>
          </w:p>
        </w:tc>
      </w:tr>
      <w:tr w:rsidR="00D3011B" w:rsidRPr="00772D4D" w:rsidTr="000E3784">
        <w:tc>
          <w:tcPr>
            <w:tcW w:w="1410" w:type="dxa"/>
            <w:tcBorders>
              <w:top w:val="nil"/>
              <w:left w:val="single" w:sz="6" w:space="0" w:color="auto"/>
              <w:bottom w:val="single" w:sz="6" w:space="0" w:color="auto"/>
              <w:right w:val="single" w:sz="6" w:space="0" w:color="auto"/>
            </w:tcBorders>
            <w:vAlign w:val="center"/>
            <w:hideMark/>
          </w:tcPr>
          <w:p w:rsidR="00D3011B" w:rsidRPr="00772D4D" w:rsidRDefault="00D3011B"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D3011B" w:rsidRPr="00DA27E5" w:rsidRDefault="00D3011B" w:rsidP="000E3784">
            <w:pPr>
              <w:widowControl/>
              <w:ind w:firstLineChars="200" w:firstLine="420"/>
              <w:jc w:val="left"/>
              <w:rPr>
                <w:rFonts w:ascii="宋体" w:hAnsi="宋体"/>
                <w:szCs w:val="24"/>
              </w:rPr>
            </w:pPr>
            <w:r>
              <w:rPr>
                <w:rFonts w:ascii="宋体" w:hAnsi="宋体" w:hint="eastAsia"/>
                <w:szCs w:val="24"/>
              </w:rPr>
              <w:t>该工程</w:t>
            </w:r>
            <w:r w:rsidR="00DA27E5" w:rsidRPr="00DA27E5">
              <w:rPr>
                <w:rFonts w:ascii="宋体" w:hAnsi="宋体" w:hint="eastAsia"/>
                <w:szCs w:val="24"/>
              </w:rPr>
              <w:t>总建筑面积</w:t>
            </w:r>
            <w:r w:rsidR="005A1CBE">
              <w:rPr>
                <w:rFonts w:ascii="宋体" w:hAnsi="宋体" w:hint="eastAsia"/>
                <w:szCs w:val="24"/>
              </w:rPr>
              <w:t>143753平米</w:t>
            </w:r>
            <w:r w:rsidR="00DA27E5" w:rsidRPr="00DA27E5">
              <w:rPr>
                <w:rFonts w:ascii="宋体" w:hAnsi="宋体" w:hint="eastAsia"/>
                <w:szCs w:val="24"/>
              </w:rPr>
              <w:t>，地下2层，地上9层，局部3层。工程地上建筑由5栋单体建筑组成，为飞行人员、空乘人员、空勤地勤等人员提供全时段、全方位的后勤保障服务。</w:t>
            </w:r>
            <w:r w:rsidR="005A1CBE">
              <w:rPr>
                <w:rFonts w:ascii="宋体" w:hAnsi="宋体" w:hint="eastAsia"/>
                <w:szCs w:val="24"/>
              </w:rPr>
              <w:t>该</w:t>
            </w:r>
            <w:r w:rsidR="00DA27E5" w:rsidRPr="00DA27E5">
              <w:rPr>
                <w:rFonts w:ascii="宋体" w:hAnsi="宋体" w:hint="eastAsia"/>
                <w:szCs w:val="24"/>
              </w:rPr>
              <w:t>工程是大兴南航基地的重要组成部分，为南航北京枢纽全面升级、迈开广州-北京“双枢纽”新征程提供坚实保障。</w:t>
            </w:r>
          </w:p>
          <w:p w:rsidR="00D3011B" w:rsidRPr="00772D4D" w:rsidRDefault="00D3011B" w:rsidP="000E3784">
            <w:pPr>
              <w:widowControl/>
              <w:ind w:firstLineChars="200" w:firstLine="420"/>
              <w:jc w:val="left"/>
              <w:rPr>
                <w:rFonts w:ascii="宋体" w:eastAsia="宋体" w:hAnsi="宋体" w:cs="宋体"/>
                <w:kern w:val="0"/>
                <w:sz w:val="24"/>
                <w:szCs w:val="24"/>
              </w:rPr>
            </w:pPr>
            <w:r>
              <w:rPr>
                <w:rFonts w:ascii="宋体" w:hAnsi="宋体" w:cs="宋体" w:hint="eastAsia"/>
              </w:rPr>
              <w:t>该工程</w:t>
            </w:r>
            <w:r w:rsidRPr="00D3011B">
              <w:rPr>
                <w:rFonts w:ascii="宋体" w:hAnsi="宋体" w:cs="宋体" w:hint="eastAsia"/>
              </w:rPr>
              <w:t>设计融入了北京传</w:t>
            </w:r>
            <w:r w:rsidR="005A1CBE">
              <w:rPr>
                <w:rFonts w:ascii="宋体" w:hAnsi="宋体" w:cs="宋体" w:hint="eastAsia"/>
              </w:rPr>
              <w:t>统“院落”模式，各楼鳞次栉比，分而不离，布局合理、分区明确。</w:t>
            </w:r>
            <w:r w:rsidRPr="00D3011B">
              <w:rPr>
                <w:rFonts w:ascii="宋体" w:hAnsi="宋体" w:cs="宋体" w:hint="eastAsia"/>
              </w:rPr>
              <w:t>中心活动区域与周边景观绿化形成借景关系。内部庭院以绿地和景观小品为主，从地面景观、下沉庭院和空中花园三个层次打造健康生态的景观系统。结合南侧水渠打造水岸休闲步道，提升园区整体品质。该工程基础结构形式</w:t>
            </w:r>
            <w:proofErr w:type="gramStart"/>
            <w:r w:rsidRPr="00D3011B">
              <w:rPr>
                <w:rFonts w:ascii="宋体" w:hAnsi="宋体" w:cs="宋体" w:hint="eastAsia"/>
              </w:rPr>
              <w:t>为筏板</w:t>
            </w:r>
            <w:proofErr w:type="gramEnd"/>
            <w:r w:rsidRPr="00D3011B">
              <w:rPr>
                <w:rFonts w:ascii="宋体" w:hAnsi="宋体" w:cs="宋体"/>
              </w:rPr>
              <w:t>基础</w:t>
            </w:r>
            <w:r w:rsidRPr="00D3011B">
              <w:rPr>
                <w:rFonts w:ascii="宋体" w:hAnsi="宋体" w:cs="宋体" w:hint="eastAsia"/>
              </w:rPr>
              <w:t>，地下结构形式为钢筋混凝土框架剪力墙结构，地上结构形式为钢筋混凝土框架结构。</w:t>
            </w:r>
          </w:p>
        </w:tc>
      </w:tr>
      <w:tr w:rsidR="00D3011B" w:rsidRPr="00772D4D" w:rsidTr="000E3784">
        <w:tc>
          <w:tcPr>
            <w:tcW w:w="1410" w:type="dxa"/>
            <w:tcBorders>
              <w:top w:val="nil"/>
              <w:left w:val="single" w:sz="6" w:space="0" w:color="auto"/>
              <w:bottom w:val="single" w:sz="6" w:space="0" w:color="auto"/>
              <w:right w:val="single" w:sz="6" w:space="0" w:color="auto"/>
            </w:tcBorders>
            <w:vAlign w:val="center"/>
            <w:hideMark/>
          </w:tcPr>
          <w:p w:rsidR="00D3011B" w:rsidRPr="00772D4D" w:rsidRDefault="00D3011B"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D3011B" w:rsidRPr="00772D4D" w:rsidRDefault="00D3011B" w:rsidP="000E3784">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Pr="001D56C0">
              <w:rPr>
                <w:rFonts w:hint="eastAsia"/>
                <w:sz w:val="24"/>
                <w:szCs w:val="24"/>
              </w:rPr>
              <w:t>2020</w:t>
            </w:r>
            <w:r w:rsidRPr="001D56C0">
              <w:rPr>
                <w:rFonts w:hint="eastAsia"/>
                <w:sz w:val="24"/>
                <w:szCs w:val="24"/>
              </w:rPr>
              <w:t>年</w:t>
            </w:r>
            <w:r w:rsidRPr="001D56C0">
              <w:rPr>
                <w:rFonts w:hint="eastAsia"/>
                <w:sz w:val="24"/>
                <w:szCs w:val="24"/>
              </w:rPr>
              <w:t>07</w:t>
            </w:r>
            <w:r w:rsidRPr="001D56C0">
              <w:rPr>
                <w:rFonts w:hint="eastAsia"/>
                <w:sz w:val="24"/>
                <w:szCs w:val="24"/>
              </w:rPr>
              <w:t>月</w:t>
            </w:r>
            <w:r w:rsidRPr="001D56C0">
              <w:rPr>
                <w:rFonts w:hint="eastAsia"/>
                <w:sz w:val="24"/>
                <w:szCs w:val="24"/>
              </w:rPr>
              <w:t>24</w:t>
            </w:r>
            <w:r w:rsidRPr="001D56C0">
              <w:rPr>
                <w:rFonts w:hint="eastAsia"/>
                <w:sz w:val="24"/>
                <w:szCs w:val="24"/>
              </w:rPr>
              <w:t>日</w:t>
            </w:r>
          </w:p>
        </w:tc>
      </w:tr>
      <w:tr w:rsidR="00D3011B" w:rsidRPr="00772D4D" w:rsidTr="000E3784">
        <w:tc>
          <w:tcPr>
            <w:tcW w:w="1410" w:type="dxa"/>
            <w:tcBorders>
              <w:top w:val="nil"/>
              <w:left w:val="single" w:sz="6" w:space="0" w:color="auto"/>
              <w:bottom w:val="single" w:sz="6" w:space="0" w:color="auto"/>
              <w:right w:val="single" w:sz="6" w:space="0" w:color="auto"/>
            </w:tcBorders>
            <w:vAlign w:val="center"/>
            <w:hideMark/>
          </w:tcPr>
          <w:p w:rsidR="00D3011B" w:rsidRPr="00772D4D" w:rsidRDefault="00D3011B"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D3011B" w:rsidRPr="00F60BC9" w:rsidRDefault="00D3011B" w:rsidP="00D3011B">
            <w:pPr>
              <w:widowControl/>
              <w:ind w:firstLineChars="200" w:firstLine="420"/>
              <w:jc w:val="left"/>
              <w:rPr>
                <w:rFonts w:ascii="宋体" w:hAnsi="宋体" w:cs="宋体"/>
              </w:rPr>
            </w:pPr>
            <w:r w:rsidRPr="00D3011B">
              <w:rPr>
                <w:rFonts w:ascii="宋体" w:hAnsi="宋体" w:cs="宋体" w:hint="eastAsia"/>
              </w:rPr>
              <w:t>该工程推广应用了《建筑业十项新技术》（2017）中的9大项，31子项和《北京市建设领域百项重点推广项目》中的21项，其它新技术应用4项，新技术应用数量多、效果好；其中基于BIM的竣工联合验收信息共享技术、新型装配式SMC整体卫浴</w:t>
            </w:r>
            <w:proofErr w:type="gramStart"/>
            <w:r w:rsidRPr="00D3011B">
              <w:rPr>
                <w:rFonts w:ascii="宋体" w:hAnsi="宋体" w:cs="宋体" w:hint="eastAsia"/>
              </w:rPr>
              <w:t>间施工</w:t>
            </w:r>
            <w:proofErr w:type="gramEnd"/>
            <w:r w:rsidRPr="00D3011B">
              <w:rPr>
                <w:rFonts w:ascii="宋体" w:hAnsi="宋体" w:cs="宋体" w:hint="eastAsia"/>
              </w:rPr>
              <w:t>技术、构造柱顶部混凝土一次成型施工技术、新型机电管线标识活字软磁喷涂施工技术、创新金属风管数字化加工技术、新型半自动化喷涂</w:t>
            </w:r>
            <w:proofErr w:type="gramStart"/>
            <w:r w:rsidRPr="00D3011B">
              <w:rPr>
                <w:rFonts w:ascii="宋体" w:hAnsi="宋体" w:cs="宋体" w:hint="eastAsia"/>
              </w:rPr>
              <w:t>一</w:t>
            </w:r>
            <w:proofErr w:type="gramEnd"/>
            <w:r w:rsidRPr="00D3011B">
              <w:rPr>
                <w:rFonts w:ascii="宋体" w:hAnsi="宋体" w:cs="宋体" w:hint="eastAsia"/>
              </w:rPr>
              <w:t>体式腻子施工技术等为创新技术。</w:t>
            </w:r>
          </w:p>
          <w:p w:rsidR="00D3011B" w:rsidRPr="00F60BC9" w:rsidRDefault="00D3011B" w:rsidP="00D3011B">
            <w:pPr>
              <w:widowControl/>
              <w:ind w:firstLineChars="200" w:firstLine="420"/>
              <w:jc w:val="left"/>
              <w:rPr>
                <w:rFonts w:ascii="宋体" w:eastAsia="宋体" w:hAnsi="宋体" w:cs="宋体"/>
                <w:kern w:val="0"/>
                <w:sz w:val="24"/>
                <w:szCs w:val="24"/>
              </w:rPr>
            </w:pPr>
            <w:r w:rsidRPr="00D3011B">
              <w:rPr>
                <w:rFonts w:ascii="宋体" w:hAnsi="宋体" w:cs="宋体" w:hint="eastAsia"/>
              </w:rPr>
              <w:t>该工程在推广应用新技术工作中，领导重视，措施得力，确保了工程质量和施工安全，满足“四节</w:t>
            </w:r>
            <w:proofErr w:type="gramStart"/>
            <w:r w:rsidRPr="00D3011B">
              <w:rPr>
                <w:rFonts w:ascii="宋体" w:hAnsi="宋体" w:cs="宋体" w:hint="eastAsia"/>
              </w:rPr>
              <w:t>一</w:t>
            </w:r>
            <w:proofErr w:type="gramEnd"/>
            <w:r w:rsidRPr="00D3011B">
              <w:rPr>
                <w:rFonts w:ascii="宋体" w:hAnsi="宋体" w:cs="宋体" w:hint="eastAsia"/>
              </w:rPr>
              <w:t>环保”的要求。获得了“住建部绿色施工科技示范工程”、“北京市建筑信息模型（BIM）示范工程”、“北京市建筑长城杯金质奖”、“北京市结构长城杯金质奖”、“全国优秀质量管理小组”、“全国优秀质量信得过班组”、2019年度“全国建设工程项目施工安全生产标准化工地”、北京市“绿色安全样板工地”等，并取得了实用新型专利5项，</w:t>
            </w:r>
            <w:proofErr w:type="gramStart"/>
            <w:r w:rsidRPr="00D3011B">
              <w:rPr>
                <w:rFonts w:ascii="宋体" w:hAnsi="宋体" w:cs="宋体" w:hint="eastAsia"/>
              </w:rPr>
              <w:t>企业级工法</w:t>
            </w:r>
            <w:proofErr w:type="gramEnd"/>
            <w:r w:rsidRPr="00D3011B">
              <w:rPr>
                <w:rFonts w:ascii="宋体" w:hAnsi="宋体" w:cs="宋体" w:hint="eastAsia"/>
              </w:rPr>
              <w:t>2项，经济效益和社会效益显著。</w:t>
            </w:r>
          </w:p>
        </w:tc>
      </w:tr>
    </w:tbl>
    <w:p w:rsidR="00D3011B" w:rsidRDefault="00D3011B"/>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9F73B3" w:rsidRPr="00772D4D" w:rsidTr="000E3784">
        <w:tc>
          <w:tcPr>
            <w:tcW w:w="1410" w:type="dxa"/>
            <w:tcBorders>
              <w:top w:val="single" w:sz="6" w:space="0" w:color="auto"/>
              <w:left w:val="single" w:sz="6" w:space="0" w:color="auto"/>
              <w:bottom w:val="single" w:sz="6" w:space="0" w:color="auto"/>
              <w:right w:val="single" w:sz="6" w:space="0" w:color="auto"/>
            </w:tcBorders>
            <w:vAlign w:val="center"/>
            <w:hideMark/>
          </w:tcPr>
          <w:p w:rsidR="009F73B3" w:rsidRPr="00772D4D" w:rsidRDefault="009F73B3"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9F73B3" w:rsidRPr="00772D4D" w:rsidRDefault="008F2724" w:rsidP="000E3784">
            <w:pPr>
              <w:widowControl/>
              <w:spacing w:before="100" w:beforeAutospacing="1" w:after="100" w:afterAutospacing="1"/>
              <w:ind w:firstLine="480"/>
              <w:jc w:val="left"/>
              <w:rPr>
                <w:rFonts w:ascii="宋体" w:eastAsia="宋体" w:hAnsi="宋体" w:cs="宋体"/>
                <w:kern w:val="0"/>
                <w:sz w:val="24"/>
                <w:szCs w:val="24"/>
              </w:rPr>
            </w:pPr>
            <w:r w:rsidRPr="008F2724">
              <w:rPr>
                <w:rFonts w:hint="eastAsia"/>
                <w:sz w:val="24"/>
              </w:rPr>
              <w:t>丽泽</w:t>
            </w:r>
            <w:r w:rsidRPr="008F2724">
              <w:rPr>
                <w:rFonts w:hint="eastAsia"/>
                <w:sz w:val="24"/>
              </w:rPr>
              <w:t>SOHO</w:t>
            </w:r>
          </w:p>
        </w:tc>
      </w:tr>
      <w:tr w:rsidR="009F73B3" w:rsidRPr="00772D4D" w:rsidTr="000E3784">
        <w:tc>
          <w:tcPr>
            <w:tcW w:w="1410" w:type="dxa"/>
            <w:tcBorders>
              <w:top w:val="nil"/>
              <w:left w:val="single" w:sz="6" w:space="0" w:color="auto"/>
              <w:bottom w:val="single" w:sz="6" w:space="0" w:color="auto"/>
              <w:right w:val="single" w:sz="6" w:space="0" w:color="auto"/>
            </w:tcBorders>
            <w:vAlign w:val="center"/>
            <w:hideMark/>
          </w:tcPr>
          <w:p w:rsidR="009F73B3" w:rsidRPr="00772D4D" w:rsidRDefault="009F73B3"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9F73B3" w:rsidRPr="00772D4D" w:rsidRDefault="009F73B3" w:rsidP="000E3784">
            <w:pPr>
              <w:widowControl/>
              <w:spacing w:before="100" w:beforeAutospacing="1" w:after="100" w:afterAutospacing="1"/>
              <w:ind w:firstLine="480"/>
              <w:jc w:val="left"/>
              <w:rPr>
                <w:rFonts w:ascii="宋体" w:eastAsia="宋体" w:hAnsi="宋体" w:cs="宋体"/>
                <w:kern w:val="0"/>
                <w:sz w:val="24"/>
                <w:szCs w:val="24"/>
              </w:rPr>
            </w:pPr>
            <w:r>
              <w:rPr>
                <w:rFonts w:ascii="宋体" w:eastAsia="宋体" w:hAnsi="宋体" w:cs="宋体"/>
                <w:kern w:val="0"/>
                <w:sz w:val="24"/>
                <w:szCs w:val="24"/>
              </w:rPr>
              <w:t xml:space="preserve">　</w:t>
            </w:r>
            <w:r w:rsidR="008F2724">
              <w:rPr>
                <w:rFonts w:hint="eastAsia"/>
                <w:sz w:val="28"/>
              </w:rPr>
              <w:t>中国建筑第八工程局有限公司</w:t>
            </w:r>
          </w:p>
        </w:tc>
      </w:tr>
      <w:tr w:rsidR="009F73B3" w:rsidRPr="00772D4D" w:rsidTr="000E3784">
        <w:tc>
          <w:tcPr>
            <w:tcW w:w="1410" w:type="dxa"/>
            <w:tcBorders>
              <w:top w:val="nil"/>
              <w:left w:val="single" w:sz="6" w:space="0" w:color="auto"/>
              <w:bottom w:val="single" w:sz="6" w:space="0" w:color="auto"/>
              <w:right w:val="single" w:sz="6" w:space="0" w:color="auto"/>
            </w:tcBorders>
            <w:vAlign w:val="center"/>
            <w:hideMark/>
          </w:tcPr>
          <w:p w:rsidR="009F73B3" w:rsidRPr="00772D4D" w:rsidRDefault="009F73B3"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9F73B3" w:rsidRPr="00772D4D" w:rsidRDefault="009F73B3" w:rsidP="000E3784">
            <w:pPr>
              <w:widowControl/>
              <w:spacing w:before="100" w:beforeAutospacing="1" w:after="100" w:afterAutospacing="1"/>
              <w:ind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008F2724">
              <w:rPr>
                <w:rFonts w:hint="eastAsia"/>
                <w:sz w:val="28"/>
              </w:rPr>
              <w:t>中国建筑第八工程局有限公司</w:t>
            </w:r>
          </w:p>
        </w:tc>
      </w:tr>
      <w:tr w:rsidR="009F73B3" w:rsidRPr="00772D4D" w:rsidTr="000E3784">
        <w:tc>
          <w:tcPr>
            <w:tcW w:w="1410" w:type="dxa"/>
            <w:tcBorders>
              <w:top w:val="nil"/>
              <w:left w:val="single" w:sz="6" w:space="0" w:color="auto"/>
              <w:bottom w:val="single" w:sz="6" w:space="0" w:color="auto"/>
              <w:right w:val="single" w:sz="6" w:space="0" w:color="auto"/>
            </w:tcBorders>
            <w:vAlign w:val="center"/>
            <w:hideMark/>
          </w:tcPr>
          <w:p w:rsidR="009F73B3" w:rsidRPr="00772D4D" w:rsidRDefault="009F73B3"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8F2724" w:rsidRPr="001E6C35" w:rsidRDefault="008F2724" w:rsidP="008F2724">
            <w:pPr>
              <w:autoSpaceDE w:val="0"/>
              <w:autoSpaceDN w:val="0"/>
              <w:adjustRightInd w:val="0"/>
              <w:spacing w:line="276" w:lineRule="auto"/>
              <w:ind w:firstLineChars="200" w:firstLine="420"/>
              <w:jc w:val="left"/>
              <w:rPr>
                <w:rFonts w:ascii="宋体" w:hAnsi="宋体"/>
              </w:rPr>
            </w:pPr>
            <w:r>
              <w:rPr>
                <w:rFonts w:ascii="宋体" w:hAnsi="宋体" w:hint="eastAsia"/>
              </w:rPr>
              <w:t>该</w:t>
            </w:r>
            <w:r w:rsidR="008D4095">
              <w:rPr>
                <w:rFonts w:ascii="宋体" w:hAnsi="宋体" w:hint="eastAsia"/>
              </w:rPr>
              <w:t>工程坐落于北京市丰台区丽泽金融商务区E04地块，东至骆驼湾东路，南至骆驼湾南路，西至丽泽中二路，北至丰台北路、丰北路西延。总用地面积30687</w:t>
            </w:r>
            <w:r w:rsidR="005A1CBE">
              <w:rPr>
                <w:rFonts w:ascii="宋体" w:hAnsi="宋体" w:hint="eastAsia"/>
              </w:rPr>
              <w:t>平米</w:t>
            </w:r>
            <w:r w:rsidR="008D4095">
              <w:rPr>
                <w:rFonts w:ascii="宋体" w:hAnsi="宋体" w:hint="eastAsia"/>
              </w:rPr>
              <w:t>，其中建设用地面积14365</w:t>
            </w:r>
            <w:r w:rsidR="005A1CBE">
              <w:rPr>
                <w:rFonts w:ascii="宋体" w:hAnsi="宋体" w:hint="eastAsia"/>
              </w:rPr>
              <w:t>平米</w:t>
            </w:r>
            <w:r w:rsidR="008D4095">
              <w:rPr>
                <w:rFonts w:ascii="宋体" w:hAnsi="宋体" w:hint="eastAsia"/>
              </w:rPr>
              <w:t>，地块北侧毗邻14号线地铁站，东侧毗邻16号线地铁站，地块内自西北向东南有一条贯穿整个地块的联通地铁14号线和16号线的地铁联络线待建。由SOHO中国有限公司投资开发，涵盖商业、办公等业态，地下4层，地上45层。建筑高度</w:t>
            </w:r>
            <w:r w:rsidR="005A1CBE">
              <w:rPr>
                <w:rFonts w:ascii="宋体" w:hAnsi="宋体" w:hint="eastAsia"/>
              </w:rPr>
              <w:t>199.99米</w:t>
            </w:r>
            <w:r w:rsidR="008D4095">
              <w:rPr>
                <w:rFonts w:ascii="宋体" w:hAnsi="宋体" w:hint="eastAsia"/>
              </w:rPr>
              <w:t>，落成后将成为北京丰台区地标建筑群中的重要组成部分。</w:t>
            </w:r>
          </w:p>
          <w:p w:rsidR="009F73B3" w:rsidRPr="008D4095" w:rsidRDefault="009F73B3" w:rsidP="008D4095">
            <w:pPr>
              <w:autoSpaceDE w:val="0"/>
              <w:autoSpaceDN w:val="0"/>
              <w:adjustRightInd w:val="0"/>
              <w:spacing w:line="276" w:lineRule="auto"/>
              <w:ind w:firstLineChars="200" w:firstLine="420"/>
              <w:jc w:val="left"/>
              <w:rPr>
                <w:rFonts w:ascii="宋体" w:eastAsia="宋体" w:hAnsi="宋体" w:cs="Times New Roman"/>
                <w:szCs w:val="24"/>
              </w:rPr>
            </w:pPr>
            <w:r>
              <w:rPr>
                <w:rFonts w:ascii="宋体" w:hAnsi="宋体" w:cs="宋体" w:hint="eastAsia"/>
              </w:rPr>
              <w:t>该</w:t>
            </w:r>
            <w:r w:rsidR="00892E66">
              <w:rPr>
                <w:rFonts w:ascii="宋体" w:eastAsia="宋体" w:hAnsi="宋体" w:cs="Times New Roman" w:hint="eastAsia"/>
                <w:szCs w:val="24"/>
              </w:rPr>
              <w:t>工程</w:t>
            </w:r>
            <w:r w:rsidR="008D4095" w:rsidRPr="008D4095">
              <w:rPr>
                <w:rFonts w:ascii="宋体" w:eastAsia="宋体" w:hAnsi="宋体" w:cs="Times New Roman" w:hint="eastAsia"/>
                <w:szCs w:val="24"/>
              </w:rPr>
              <w:t>总建筑面积172800</w:t>
            </w:r>
            <w:r w:rsidR="00892E66">
              <w:rPr>
                <w:rFonts w:ascii="宋体" w:eastAsia="宋体" w:hAnsi="宋体" w:cs="Times New Roman" w:hint="eastAsia"/>
                <w:szCs w:val="24"/>
              </w:rPr>
              <w:t>平米</w:t>
            </w:r>
            <w:r w:rsidR="008D4095" w:rsidRPr="008D4095">
              <w:rPr>
                <w:rFonts w:ascii="宋体" w:eastAsia="宋体" w:hAnsi="宋体" w:cs="Times New Roman" w:hint="eastAsia"/>
                <w:szCs w:val="24"/>
              </w:rPr>
              <w:t>，地上建筑面积124000</w:t>
            </w:r>
            <w:r w:rsidR="00892E66">
              <w:rPr>
                <w:rFonts w:ascii="宋体" w:eastAsia="宋体" w:hAnsi="宋体" w:cs="Times New Roman" w:hint="eastAsia"/>
                <w:szCs w:val="24"/>
              </w:rPr>
              <w:t>平米</w:t>
            </w:r>
            <w:r w:rsidR="008D4095" w:rsidRPr="008D4095">
              <w:rPr>
                <w:rFonts w:ascii="宋体" w:eastAsia="宋体" w:hAnsi="宋体" w:cs="Times New Roman" w:hint="eastAsia"/>
                <w:szCs w:val="24"/>
              </w:rPr>
              <w:t>，地下建筑面积48800</w:t>
            </w:r>
            <w:r w:rsidR="00892E66">
              <w:rPr>
                <w:rFonts w:ascii="宋体" w:eastAsia="宋体" w:hAnsi="宋体" w:cs="Times New Roman" w:hint="eastAsia"/>
                <w:szCs w:val="24"/>
              </w:rPr>
              <w:t>平米，该</w:t>
            </w:r>
            <w:r w:rsidR="008D4095" w:rsidRPr="008D4095">
              <w:rPr>
                <w:rFonts w:ascii="宋体" w:eastAsia="宋体" w:hAnsi="宋体" w:cs="Times New Roman" w:hint="eastAsia"/>
                <w:szCs w:val="24"/>
              </w:rPr>
              <w:t>工程地下四层，地上四十五层，其中地下三层、四层有地铁联络线隧道贯穿，建筑高度</w:t>
            </w:r>
            <w:r w:rsidR="00892E66">
              <w:rPr>
                <w:rFonts w:ascii="宋体" w:eastAsia="宋体" w:hAnsi="宋体" w:cs="Times New Roman" w:hint="eastAsia"/>
                <w:szCs w:val="24"/>
              </w:rPr>
              <w:t>199.99米</w:t>
            </w:r>
            <w:r w:rsidR="008D4095" w:rsidRPr="008D4095">
              <w:rPr>
                <w:rFonts w:ascii="宋体" w:eastAsia="宋体" w:hAnsi="宋体" w:cs="Times New Roman" w:hint="eastAsia"/>
                <w:szCs w:val="24"/>
              </w:rPr>
              <w:t>。</w:t>
            </w:r>
            <w:r w:rsidR="008D4095">
              <w:rPr>
                <w:rFonts w:ascii="宋体" w:eastAsia="宋体" w:hAnsi="宋体" w:cs="Times New Roman" w:hint="eastAsia"/>
                <w:szCs w:val="24"/>
              </w:rPr>
              <w:t>该</w:t>
            </w:r>
            <w:r w:rsidR="008D4095" w:rsidRPr="008D4095">
              <w:rPr>
                <w:rFonts w:ascii="宋体" w:eastAsia="宋体" w:hAnsi="宋体" w:cs="Times New Roman" w:hint="eastAsia"/>
                <w:szCs w:val="24"/>
              </w:rPr>
              <w:t>工程为“钢管混凝土框架-钢筋混凝土核心筒结构”，核心筒内插型钢，外框结构由钢管混凝土柱及四道环桁架组成；本工程由两个反对称流线型塔楼分两侧如DNA双螺旋结构盘旋而上，并在之间用三道跨度为9m～38m</w:t>
            </w:r>
            <w:proofErr w:type="gramStart"/>
            <w:r w:rsidR="008D4095" w:rsidRPr="008D4095">
              <w:rPr>
                <w:rFonts w:ascii="宋体" w:eastAsia="宋体" w:hAnsi="宋体" w:cs="Times New Roman" w:hint="eastAsia"/>
                <w:szCs w:val="24"/>
              </w:rPr>
              <w:t>弧形钢连桥</w:t>
            </w:r>
            <w:proofErr w:type="gramEnd"/>
            <w:r w:rsidR="008D4095" w:rsidRPr="008D4095">
              <w:rPr>
                <w:rFonts w:ascii="宋体" w:eastAsia="宋体" w:hAnsi="宋体" w:cs="Times New Roman" w:hint="eastAsia"/>
                <w:szCs w:val="24"/>
              </w:rPr>
              <w:t>连接，共同形成“筒体-单侧弧形框架的两个单塔与椭圆形腰桁架”的结构体系。</w:t>
            </w:r>
          </w:p>
        </w:tc>
      </w:tr>
      <w:tr w:rsidR="009F73B3" w:rsidRPr="00772D4D" w:rsidTr="000E3784">
        <w:tc>
          <w:tcPr>
            <w:tcW w:w="1410" w:type="dxa"/>
            <w:tcBorders>
              <w:top w:val="nil"/>
              <w:left w:val="single" w:sz="6" w:space="0" w:color="auto"/>
              <w:bottom w:val="single" w:sz="6" w:space="0" w:color="auto"/>
              <w:right w:val="single" w:sz="6" w:space="0" w:color="auto"/>
            </w:tcBorders>
            <w:vAlign w:val="center"/>
            <w:hideMark/>
          </w:tcPr>
          <w:p w:rsidR="009F73B3" w:rsidRPr="00772D4D" w:rsidRDefault="009F73B3"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9F73B3" w:rsidRPr="00772D4D" w:rsidRDefault="009F73B3" w:rsidP="000E3784">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Pr="001D56C0">
              <w:rPr>
                <w:rFonts w:hint="eastAsia"/>
                <w:sz w:val="24"/>
                <w:szCs w:val="24"/>
              </w:rPr>
              <w:t>2020</w:t>
            </w:r>
            <w:r w:rsidRPr="001D56C0">
              <w:rPr>
                <w:rFonts w:hint="eastAsia"/>
                <w:sz w:val="24"/>
                <w:szCs w:val="24"/>
              </w:rPr>
              <w:t>年</w:t>
            </w:r>
            <w:r w:rsidRPr="001D56C0">
              <w:rPr>
                <w:rFonts w:hint="eastAsia"/>
                <w:sz w:val="24"/>
                <w:szCs w:val="24"/>
              </w:rPr>
              <w:t>07</w:t>
            </w:r>
            <w:r w:rsidRPr="001D56C0">
              <w:rPr>
                <w:rFonts w:hint="eastAsia"/>
                <w:sz w:val="24"/>
                <w:szCs w:val="24"/>
              </w:rPr>
              <w:t>月</w:t>
            </w:r>
            <w:r w:rsidR="008F2724">
              <w:rPr>
                <w:rFonts w:hint="eastAsia"/>
                <w:sz w:val="24"/>
                <w:szCs w:val="24"/>
              </w:rPr>
              <w:t>27</w:t>
            </w:r>
            <w:r w:rsidRPr="001D56C0">
              <w:rPr>
                <w:rFonts w:hint="eastAsia"/>
                <w:sz w:val="24"/>
                <w:szCs w:val="24"/>
              </w:rPr>
              <w:t>日</w:t>
            </w:r>
          </w:p>
        </w:tc>
      </w:tr>
      <w:tr w:rsidR="009F73B3" w:rsidRPr="00772D4D" w:rsidTr="000E3784">
        <w:tc>
          <w:tcPr>
            <w:tcW w:w="1410" w:type="dxa"/>
            <w:tcBorders>
              <w:top w:val="nil"/>
              <w:left w:val="single" w:sz="6" w:space="0" w:color="auto"/>
              <w:bottom w:val="single" w:sz="6" w:space="0" w:color="auto"/>
              <w:right w:val="single" w:sz="6" w:space="0" w:color="auto"/>
            </w:tcBorders>
            <w:vAlign w:val="center"/>
            <w:hideMark/>
          </w:tcPr>
          <w:p w:rsidR="009F73B3" w:rsidRPr="00772D4D" w:rsidRDefault="009F73B3"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9F73B3" w:rsidRPr="00F60BC9" w:rsidRDefault="008F2724" w:rsidP="008F2724">
            <w:pPr>
              <w:widowControl/>
              <w:ind w:firstLineChars="200" w:firstLine="420"/>
              <w:jc w:val="left"/>
              <w:rPr>
                <w:rFonts w:ascii="宋体" w:hAnsi="宋体" w:cs="宋体"/>
              </w:rPr>
            </w:pPr>
            <w:r w:rsidRPr="008F2724">
              <w:rPr>
                <w:rFonts w:ascii="宋体" w:hAnsi="宋体" w:cs="宋体" w:hint="eastAsia"/>
              </w:rPr>
              <w:t>该工程推广应用了《建筑业10项新技术》中的9大项3</w:t>
            </w:r>
            <w:r w:rsidRPr="008F2724">
              <w:rPr>
                <w:rFonts w:ascii="宋体" w:hAnsi="宋体" w:cs="宋体"/>
              </w:rPr>
              <w:t>9</w:t>
            </w:r>
            <w:r w:rsidRPr="008F2724">
              <w:rPr>
                <w:rFonts w:ascii="宋体" w:hAnsi="宋体" w:cs="宋体" w:hint="eastAsia"/>
              </w:rPr>
              <w:t>子项，《北京市建设领域百项重点推广项目》中的35项，其他新技术应用1</w:t>
            </w:r>
            <w:r w:rsidRPr="008F2724">
              <w:rPr>
                <w:rFonts w:ascii="宋体" w:hAnsi="宋体" w:cs="宋体"/>
              </w:rPr>
              <w:t>4</w:t>
            </w:r>
            <w:r w:rsidRPr="008F2724">
              <w:rPr>
                <w:rFonts w:ascii="宋体" w:hAnsi="宋体" w:cs="宋体" w:hint="eastAsia"/>
              </w:rPr>
              <w:t>项，新技术应用数量多、效果好。其中紧邻及贯穿地铁超高层地下复杂结构施工技术、超高层枣核型核心筒结构关键施工技术、超高层反对称复杂钢结构施工技术、裸露弧形机电管线施工技术、双螺旋多系统幕墙施工技术、5</w:t>
            </w:r>
            <w:r w:rsidRPr="008F2724">
              <w:rPr>
                <w:rFonts w:ascii="宋体" w:hAnsi="宋体" w:cs="宋体"/>
              </w:rPr>
              <w:t>G</w:t>
            </w:r>
            <w:r w:rsidRPr="008F2724">
              <w:rPr>
                <w:rFonts w:ascii="宋体" w:hAnsi="宋体" w:cs="宋体" w:hint="eastAsia"/>
              </w:rPr>
              <w:t>建筑运维远程管控技术等有所创新</w:t>
            </w:r>
            <w:r w:rsidR="009F73B3" w:rsidRPr="00D3011B">
              <w:rPr>
                <w:rFonts w:ascii="宋体" w:hAnsi="宋体" w:cs="宋体" w:hint="eastAsia"/>
              </w:rPr>
              <w:t>。</w:t>
            </w:r>
          </w:p>
          <w:p w:rsidR="009F73B3" w:rsidRPr="00F60BC9" w:rsidRDefault="008F2724" w:rsidP="008F2724">
            <w:pPr>
              <w:widowControl/>
              <w:ind w:firstLineChars="200" w:firstLine="420"/>
              <w:jc w:val="left"/>
              <w:rPr>
                <w:rFonts w:ascii="宋体" w:eastAsia="宋体" w:hAnsi="宋体" w:cs="宋体"/>
                <w:kern w:val="0"/>
                <w:sz w:val="24"/>
                <w:szCs w:val="24"/>
              </w:rPr>
            </w:pPr>
            <w:r w:rsidRPr="008F2724">
              <w:rPr>
                <w:rFonts w:ascii="宋体" w:hAnsi="宋体" w:cs="宋体" w:hint="eastAsia"/>
              </w:rPr>
              <w:t>该工程在推广应用新技术工作中，领导重视，措施得力，确保了工程质量和施工安全，满足“四节</w:t>
            </w:r>
            <w:proofErr w:type="gramStart"/>
            <w:r w:rsidRPr="008F2724">
              <w:rPr>
                <w:rFonts w:ascii="宋体" w:hAnsi="宋体" w:cs="宋体" w:hint="eastAsia"/>
              </w:rPr>
              <w:t>一</w:t>
            </w:r>
            <w:proofErr w:type="gramEnd"/>
            <w:r w:rsidRPr="008F2724">
              <w:rPr>
                <w:rFonts w:ascii="宋体" w:hAnsi="宋体" w:cs="宋体" w:hint="eastAsia"/>
              </w:rPr>
              <w:t>环保”的要求。获得了北京市结构长城杯金奖、北京市绿色安全文明样板工地、北京市BIM应用示范工程、住建部绿色施工科技示范工程、中国钢结构金奖，形成实用新型专利40项、科技成果鉴定3项，核心期刊发表论文1</w:t>
            </w:r>
            <w:r w:rsidRPr="008F2724">
              <w:rPr>
                <w:rFonts w:ascii="宋体" w:hAnsi="宋体" w:cs="宋体"/>
              </w:rPr>
              <w:t>2</w:t>
            </w:r>
            <w:r w:rsidRPr="008F2724">
              <w:rPr>
                <w:rFonts w:ascii="宋体" w:hAnsi="宋体" w:cs="宋体" w:hint="eastAsia"/>
              </w:rPr>
              <w:t>篇，</w:t>
            </w:r>
            <w:proofErr w:type="gramStart"/>
            <w:r w:rsidRPr="008F2724">
              <w:rPr>
                <w:rFonts w:ascii="宋体" w:hAnsi="宋体" w:cs="宋体" w:hint="eastAsia"/>
              </w:rPr>
              <w:t>华夏奖</w:t>
            </w:r>
            <w:proofErr w:type="gramEnd"/>
            <w:r w:rsidRPr="008F2724">
              <w:rPr>
                <w:rFonts w:ascii="宋体" w:hAnsi="宋体" w:cs="宋体" w:hint="eastAsia"/>
              </w:rPr>
              <w:t>1项，中施企</w:t>
            </w:r>
            <w:proofErr w:type="gramStart"/>
            <w:r w:rsidRPr="008F2724">
              <w:rPr>
                <w:rFonts w:ascii="宋体" w:hAnsi="宋体" w:cs="宋体" w:hint="eastAsia"/>
              </w:rPr>
              <w:t>协科技</w:t>
            </w:r>
            <w:proofErr w:type="gramEnd"/>
            <w:r w:rsidRPr="008F2724">
              <w:rPr>
                <w:rFonts w:ascii="宋体" w:hAnsi="宋体" w:cs="宋体" w:hint="eastAsia"/>
              </w:rPr>
              <w:t>进步奖1项、美国LEED金奖认证等。经济效益和社会效益显著。</w:t>
            </w:r>
          </w:p>
        </w:tc>
      </w:tr>
    </w:tbl>
    <w:p w:rsidR="009F73B3" w:rsidRDefault="009F73B3"/>
    <w:p w:rsidR="00EC5223" w:rsidRDefault="00EC5223"/>
    <w:p w:rsidR="00EC5223" w:rsidRDefault="00EC5223"/>
    <w:p w:rsidR="00EC5223" w:rsidRDefault="00EC5223"/>
    <w:p w:rsidR="00EC5223" w:rsidRDefault="00EC5223"/>
    <w:p w:rsidR="00EC5223" w:rsidRDefault="00EC5223"/>
    <w:p w:rsidR="00EC5223" w:rsidRDefault="00EC5223"/>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8F2724" w:rsidRPr="00772D4D" w:rsidTr="000E3784">
        <w:tc>
          <w:tcPr>
            <w:tcW w:w="1410" w:type="dxa"/>
            <w:tcBorders>
              <w:top w:val="single" w:sz="6" w:space="0" w:color="auto"/>
              <w:left w:val="single" w:sz="6" w:space="0" w:color="auto"/>
              <w:bottom w:val="single" w:sz="6" w:space="0" w:color="auto"/>
              <w:right w:val="single" w:sz="6" w:space="0" w:color="auto"/>
            </w:tcBorders>
            <w:vAlign w:val="center"/>
            <w:hideMark/>
          </w:tcPr>
          <w:p w:rsidR="008F2724" w:rsidRPr="00772D4D" w:rsidRDefault="008F272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lastRenderedPageBreak/>
              <w:t>项目名称</w:t>
            </w:r>
          </w:p>
        </w:tc>
        <w:tc>
          <w:tcPr>
            <w:tcW w:w="6870" w:type="dxa"/>
            <w:tcBorders>
              <w:top w:val="single" w:sz="6" w:space="0" w:color="auto"/>
              <w:left w:val="nil"/>
              <w:bottom w:val="single" w:sz="6" w:space="0" w:color="auto"/>
              <w:right w:val="single" w:sz="6" w:space="0" w:color="auto"/>
            </w:tcBorders>
            <w:vAlign w:val="center"/>
            <w:hideMark/>
          </w:tcPr>
          <w:p w:rsidR="008F2724" w:rsidRPr="00772D4D" w:rsidRDefault="008F2724" w:rsidP="000E3784">
            <w:pPr>
              <w:widowControl/>
              <w:spacing w:before="100" w:beforeAutospacing="1" w:after="100" w:afterAutospacing="1"/>
              <w:ind w:firstLine="480"/>
              <w:jc w:val="left"/>
              <w:rPr>
                <w:rFonts w:ascii="宋体" w:eastAsia="宋体" w:hAnsi="宋体" w:cs="宋体"/>
                <w:kern w:val="0"/>
                <w:sz w:val="24"/>
                <w:szCs w:val="24"/>
              </w:rPr>
            </w:pPr>
            <w:r>
              <w:rPr>
                <w:rFonts w:hint="eastAsia"/>
                <w:sz w:val="28"/>
              </w:rPr>
              <w:t>丽泽平安</w:t>
            </w:r>
          </w:p>
        </w:tc>
      </w:tr>
      <w:tr w:rsidR="008F2724" w:rsidRPr="00772D4D" w:rsidTr="000E3784">
        <w:tc>
          <w:tcPr>
            <w:tcW w:w="1410" w:type="dxa"/>
            <w:tcBorders>
              <w:top w:val="nil"/>
              <w:left w:val="single" w:sz="6" w:space="0" w:color="auto"/>
              <w:bottom w:val="single" w:sz="6" w:space="0" w:color="auto"/>
              <w:right w:val="single" w:sz="6" w:space="0" w:color="auto"/>
            </w:tcBorders>
            <w:vAlign w:val="center"/>
            <w:hideMark/>
          </w:tcPr>
          <w:p w:rsidR="008F2724" w:rsidRPr="00772D4D" w:rsidRDefault="008F272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8F2724" w:rsidRPr="00772D4D" w:rsidRDefault="008F2724" w:rsidP="000E3784">
            <w:pPr>
              <w:widowControl/>
              <w:spacing w:before="100" w:beforeAutospacing="1" w:after="100" w:afterAutospacing="1"/>
              <w:ind w:firstLine="480"/>
              <w:jc w:val="left"/>
              <w:rPr>
                <w:rFonts w:ascii="宋体" w:eastAsia="宋体" w:hAnsi="宋体" w:cs="宋体"/>
                <w:kern w:val="0"/>
                <w:sz w:val="24"/>
                <w:szCs w:val="24"/>
              </w:rPr>
            </w:pPr>
            <w:r>
              <w:rPr>
                <w:rFonts w:ascii="宋体" w:eastAsia="宋体" w:hAnsi="宋体" w:cs="宋体"/>
                <w:kern w:val="0"/>
                <w:sz w:val="24"/>
                <w:szCs w:val="24"/>
              </w:rPr>
              <w:t xml:space="preserve">　</w:t>
            </w:r>
            <w:r>
              <w:rPr>
                <w:rFonts w:hint="eastAsia"/>
                <w:sz w:val="28"/>
              </w:rPr>
              <w:t>中国建筑第八工程局有限公司</w:t>
            </w:r>
          </w:p>
        </w:tc>
      </w:tr>
      <w:tr w:rsidR="008F2724" w:rsidRPr="00772D4D" w:rsidTr="000E3784">
        <w:tc>
          <w:tcPr>
            <w:tcW w:w="1410" w:type="dxa"/>
            <w:tcBorders>
              <w:top w:val="nil"/>
              <w:left w:val="single" w:sz="6" w:space="0" w:color="auto"/>
              <w:bottom w:val="single" w:sz="6" w:space="0" w:color="auto"/>
              <w:right w:val="single" w:sz="6" w:space="0" w:color="auto"/>
            </w:tcBorders>
            <w:vAlign w:val="center"/>
            <w:hideMark/>
          </w:tcPr>
          <w:p w:rsidR="008F2724" w:rsidRPr="00772D4D" w:rsidRDefault="008F272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8F2724" w:rsidRPr="00772D4D" w:rsidRDefault="008F2724" w:rsidP="000E3784">
            <w:pPr>
              <w:widowControl/>
              <w:spacing w:before="100" w:beforeAutospacing="1" w:after="100" w:afterAutospacing="1"/>
              <w:ind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Pr>
                <w:rFonts w:hint="eastAsia"/>
                <w:sz w:val="28"/>
              </w:rPr>
              <w:t>中国建筑第八工程局有限公司</w:t>
            </w:r>
          </w:p>
        </w:tc>
      </w:tr>
      <w:tr w:rsidR="008F2724" w:rsidRPr="00772D4D" w:rsidTr="000E3784">
        <w:tc>
          <w:tcPr>
            <w:tcW w:w="1410" w:type="dxa"/>
            <w:tcBorders>
              <w:top w:val="nil"/>
              <w:left w:val="single" w:sz="6" w:space="0" w:color="auto"/>
              <w:bottom w:val="single" w:sz="6" w:space="0" w:color="auto"/>
              <w:right w:val="single" w:sz="6" w:space="0" w:color="auto"/>
            </w:tcBorders>
            <w:vAlign w:val="center"/>
            <w:hideMark/>
          </w:tcPr>
          <w:p w:rsidR="008F2724" w:rsidRPr="00772D4D" w:rsidRDefault="008F272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8F2724" w:rsidRPr="001E6C35" w:rsidRDefault="008F2724" w:rsidP="008F2724">
            <w:pPr>
              <w:autoSpaceDE w:val="0"/>
              <w:autoSpaceDN w:val="0"/>
              <w:adjustRightInd w:val="0"/>
              <w:spacing w:line="276" w:lineRule="auto"/>
              <w:ind w:firstLineChars="200" w:firstLine="420"/>
              <w:jc w:val="left"/>
              <w:rPr>
                <w:rFonts w:ascii="宋体" w:hAnsi="宋体"/>
              </w:rPr>
            </w:pPr>
            <w:r>
              <w:rPr>
                <w:rFonts w:ascii="宋体" w:hAnsi="宋体" w:hint="eastAsia"/>
              </w:rPr>
              <w:t>该</w:t>
            </w:r>
            <w:r w:rsidRPr="001E6C35">
              <w:rPr>
                <w:rFonts w:ascii="宋体" w:hAnsi="宋体" w:hint="eastAsia"/>
              </w:rPr>
              <w:t>工程坐落于北京市丰台区丽泽金融商务区，位于西南二环与三环之间，东临丽泽中一路，南至凤凰嘴北路，</w:t>
            </w:r>
            <w:proofErr w:type="gramStart"/>
            <w:r w:rsidRPr="001E6C35">
              <w:rPr>
                <w:rFonts w:ascii="宋体" w:hAnsi="宋体" w:hint="eastAsia"/>
              </w:rPr>
              <w:t>西邻金中</w:t>
            </w:r>
            <w:proofErr w:type="gramEnd"/>
            <w:r w:rsidRPr="001E6C35">
              <w:rPr>
                <w:rFonts w:ascii="宋体" w:hAnsi="宋体" w:hint="eastAsia"/>
              </w:rPr>
              <w:t>都中路，北侧为丽泽路。本工程为5A甲级写字楼工程，由</w:t>
            </w:r>
            <w:proofErr w:type="gramStart"/>
            <w:r w:rsidRPr="001E6C35">
              <w:rPr>
                <w:rFonts w:ascii="宋体" w:hAnsi="宋体" w:hint="eastAsia"/>
              </w:rPr>
              <w:t>北京金坤丽泽</w:t>
            </w:r>
            <w:proofErr w:type="gramEnd"/>
            <w:r w:rsidRPr="001E6C35">
              <w:rPr>
                <w:rFonts w:ascii="宋体" w:hAnsi="宋体" w:hint="eastAsia"/>
              </w:rPr>
              <w:t>置业有限公司投资开发，涵盖商业、办公、银行、餐饮等业态，落成后将成为北京市丰台区地标建筑群中的重要组成部分。</w:t>
            </w:r>
          </w:p>
          <w:p w:rsidR="008D4095" w:rsidRPr="001E6C35" w:rsidRDefault="008D4095" w:rsidP="008D4095">
            <w:pPr>
              <w:autoSpaceDE w:val="0"/>
              <w:autoSpaceDN w:val="0"/>
              <w:adjustRightInd w:val="0"/>
              <w:spacing w:line="276" w:lineRule="auto"/>
              <w:ind w:firstLineChars="200" w:firstLine="420"/>
              <w:jc w:val="left"/>
              <w:rPr>
                <w:rFonts w:ascii="宋体" w:hAnsi="宋体"/>
              </w:rPr>
            </w:pPr>
            <w:r w:rsidRPr="001E6C35">
              <w:rPr>
                <w:rFonts w:ascii="宋体" w:hAnsi="宋体" w:hint="eastAsia"/>
              </w:rPr>
              <w:t>工程建筑面积15.28万平米，地上建筑面积11.7万平米，地下建筑面积3.58万平米。主楼建筑冠顶高度200米，地上40层，地下4层；裙房地上共3层，总高度17.5米。</w:t>
            </w:r>
          </w:p>
          <w:p w:rsidR="008F2724" w:rsidRPr="008F2724" w:rsidRDefault="00892E66" w:rsidP="008D4095">
            <w:pPr>
              <w:autoSpaceDE w:val="0"/>
              <w:autoSpaceDN w:val="0"/>
              <w:adjustRightInd w:val="0"/>
              <w:spacing w:line="276" w:lineRule="auto"/>
              <w:ind w:firstLineChars="200" w:firstLine="420"/>
              <w:jc w:val="left"/>
              <w:rPr>
                <w:rFonts w:ascii="宋体" w:hAnsi="宋体"/>
              </w:rPr>
            </w:pPr>
            <w:r>
              <w:rPr>
                <w:rFonts w:ascii="宋体" w:hAnsi="宋体" w:hint="eastAsia"/>
              </w:rPr>
              <w:t>该</w:t>
            </w:r>
            <w:r w:rsidR="008D4095" w:rsidRPr="001E6C35">
              <w:rPr>
                <w:rFonts w:ascii="宋体" w:hAnsi="宋体" w:hint="eastAsia"/>
              </w:rPr>
              <w:t>工程采用矩形钢管</w:t>
            </w:r>
            <w:proofErr w:type="gramStart"/>
            <w:r w:rsidR="008D4095" w:rsidRPr="001E6C35">
              <w:rPr>
                <w:rFonts w:ascii="宋体" w:hAnsi="宋体" w:hint="eastAsia"/>
              </w:rPr>
              <w:t>砼</w:t>
            </w:r>
            <w:proofErr w:type="gramEnd"/>
            <w:r w:rsidR="008D4095" w:rsidRPr="001E6C35">
              <w:rPr>
                <w:rFonts w:ascii="宋体" w:hAnsi="宋体" w:hint="eastAsia"/>
              </w:rPr>
              <w:t>框架柱+钢梁+钢筋</w:t>
            </w:r>
            <w:proofErr w:type="gramStart"/>
            <w:r w:rsidR="008D4095" w:rsidRPr="001E6C35">
              <w:rPr>
                <w:rFonts w:ascii="宋体" w:hAnsi="宋体" w:hint="eastAsia"/>
              </w:rPr>
              <w:t>砼</w:t>
            </w:r>
            <w:proofErr w:type="gramEnd"/>
            <w:r w:rsidR="008D4095" w:rsidRPr="001E6C35">
              <w:rPr>
                <w:rFonts w:ascii="宋体" w:hAnsi="宋体" w:hint="eastAsia"/>
              </w:rPr>
              <w:t>筒体组成的混合结构，将31层建筑避难</w:t>
            </w:r>
            <w:proofErr w:type="gramStart"/>
            <w:r w:rsidR="008D4095" w:rsidRPr="001E6C35">
              <w:rPr>
                <w:rFonts w:ascii="宋体" w:hAnsi="宋体" w:hint="eastAsia"/>
              </w:rPr>
              <w:t>层设置</w:t>
            </w:r>
            <w:proofErr w:type="gramEnd"/>
            <w:r w:rsidR="008D4095" w:rsidRPr="001E6C35">
              <w:rPr>
                <w:rFonts w:ascii="宋体" w:hAnsi="宋体" w:hint="eastAsia"/>
              </w:rPr>
              <w:t>为结构加强层，包括两道伸臂桁架及外圈环带桁架。楼板采用钢筋</w:t>
            </w:r>
            <w:proofErr w:type="gramStart"/>
            <w:r w:rsidR="008D4095" w:rsidRPr="001E6C35">
              <w:rPr>
                <w:rFonts w:ascii="宋体" w:hAnsi="宋体" w:hint="eastAsia"/>
              </w:rPr>
              <w:t>桁架楼承板作为现浇砼</w:t>
            </w:r>
            <w:proofErr w:type="gramEnd"/>
            <w:r w:rsidR="008D4095" w:rsidRPr="001E6C35">
              <w:rPr>
                <w:rFonts w:ascii="宋体" w:hAnsi="宋体" w:hint="eastAsia"/>
              </w:rPr>
              <w:t>楼板的施工模板。楼面梁为热轧及焊接H型钢。钢筋</w:t>
            </w:r>
            <w:proofErr w:type="gramStart"/>
            <w:r w:rsidR="008D4095" w:rsidRPr="001E6C35">
              <w:rPr>
                <w:rFonts w:ascii="宋体" w:hAnsi="宋体" w:hint="eastAsia"/>
              </w:rPr>
              <w:t>砼</w:t>
            </w:r>
            <w:proofErr w:type="gramEnd"/>
            <w:r w:rsidR="008D4095" w:rsidRPr="001E6C35">
              <w:rPr>
                <w:rFonts w:ascii="宋体" w:hAnsi="宋体" w:hint="eastAsia"/>
              </w:rPr>
              <w:t>筒体外围墙体在底部区域设置受力型钢，在上部楼层设置构造型钢。主次梁采用腹板</w:t>
            </w:r>
            <w:proofErr w:type="gramStart"/>
            <w:r w:rsidR="008D4095" w:rsidRPr="001E6C35">
              <w:rPr>
                <w:rFonts w:ascii="宋体" w:hAnsi="宋体" w:hint="eastAsia"/>
              </w:rPr>
              <w:t>栓</w:t>
            </w:r>
            <w:proofErr w:type="gramEnd"/>
            <w:r w:rsidR="008D4095" w:rsidRPr="001E6C35">
              <w:rPr>
                <w:rFonts w:ascii="宋体" w:hAnsi="宋体" w:hint="eastAsia"/>
              </w:rPr>
              <w:t>连铰接节点，柱接长原则采用柱贯通型方式。框架梁与柱连接节点用外伸臂式。裙房</w:t>
            </w:r>
            <w:proofErr w:type="gramStart"/>
            <w:r w:rsidR="008D4095" w:rsidRPr="001E6C35">
              <w:rPr>
                <w:rFonts w:ascii="宋体" w:hAnsi="宋体" w:hint="eastAsia"/>
              </w:rPr>
              <w:t>柱采用</w:t>
            </w:r>
            <w:proofErr w:type="gramEnd"/>
            <w:r w:rsidR="008D4095" w:rsidRPr="001E6C35">
              <w:rPr>
                <w:rFonts w:ascii="宋体" w:hAnsi="宋体" w:hint="eastAsia"/>
              </w:rPr>
              <w:t>钢管柱，梁为钢梁，楼板采用钢筋</w:t>
            </w:r>
            <w:proofErr w:type="gramStart"/>
            <w:r w:rsidR="008D4095" w:rsidRPr="001E6C35">
              <w:rPr>
                <w:rFonts w:ascii="宋体" w:hAnsi="宋体" w:hint="eastAsia"/>
              </w:rPr>
              <w:t>桁架楼承</w:t>
            </w:r>
            <w:proofErr w:type="gramEnd"/>
            <w:r w:rsidR="008D4095" w:rsidRPr="001E6C35">
              <w:rPr>
                <w:rFonts w:ascii="宋体" w:hAnsi="宋体" w:hint="eastAsia"/>
              </w:rPr>
              <w:t>板。</w:t>
            </w:r>
          </w:p>
        </w:tc>
      </w:tr>
      <w:tr w:rsidR="008F2724" w:rsidRPr="00772D4D" w:rsidTr="000E3784">
        <w:tc>
          <w:tcPr>
            <w:tcW w:w="1410" w:type="dxa"/>
            <w:tcBorders>
              <w:top w:val="nil"/>
              <w:left w:val="single" w:sz="6" w:space="0" w:color="auto"/>
              <w:bottom w:val="single" w:sz="6" w:space="0" w:color="auto"/>
              <w:right w:val="single" w:sz="6" w:space="0" w:color="auto"/>
            </w:tcBorders>
            <w:vAlign w:val="center"/>
            <w:hideMark/>
          </w:tcPr>
          <w:p w:rsidR="008F2724" w:rsidRPr="00772D4D" w:rsidRDefault="008F272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8F2724" w:rsidRPr="00772D4D" w:rsidRDefault="008F2724" w:rsidP="000E3784">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Pr="001D56C0">
              <w:rPr>
                <w:rFonts w:hint="eastAsia"/>
                <w:sz w:val="24"/>
                <w:szCs w:val="24"/>
              </w:rPr>
              <w:t>2020</w:t>
            </w:r>
            <w:r w:rsidRPr="001D56C0">
              <w:rPr>
                <w:rFonts w:hint="eastAsia"/>
                <w:sz w:val="24"/>
                <w:szCs w:val="24"/>
              </w:rPr>
              <w:t>年</w:t>
            </w:r>
            <w:r w:rsidRPr="001D56C0">
              <w:rPr>
                <w:rFonts w:hint="eastAsia"/>
                <w:sz w:val="24"/>
                <w:szCs w:val="24"/>
              </w:rPr>
              <w:t>07</w:t>
            </w:r>
            <w:r w:rsidRPr="001D56C0">
              <w:rPr>
                <w:rFonts w:hint="eastAsia"/>
                <w:sz w:val="24"/>
                <w:szCs w:val="24"/>
              </w:rPr>
              <w:t>月</w:t>
            </w:r>
            <w:r>
              <w:rPr>
                <w:rFonts w:hint="eastAsia"/>
                <w:sz w:val="24"/>
                <w:szCs w:val="24"/>
              </w:rPr>
              <w:t>27</w:t>
            </w:r>
            <w:r w:rsidRPr="001D56C0">
              <w:rPr>
                <w:rFonts w:hint="eastAsia"/>
                <w:sz w:val="24"/>
                <w:szCs w:val="24"/>
              </w:rPr>
              <w:t>日</w:t>
            </w:r>
          </w:p>
        </w:tc>
      </w:tr>
      <w:tr w:rsidR="008F2724" w:rsidRPr="00772D4D" w:rsidTr="000E3784">
        <w:tc>
          <w:tcPr>
            <w:tcW w:w="1410" w:type="dxa"/>
            <w:tcBorders>
              <w:top w:val="nil"/>
              <w:left w:val="single" w:sz="6" w:space="0" w:color="auto"/>
              <w:bottom w:val="single" w:sz="6" w:space="0" w:color="auto"/>
              <w:right w:val="single" w:sz="6" w:space="0" w:color="auto"/>
            </w:tcBorders>
            <w:vAlign w:val="center"/>
            <w:hideMark/>
          </w:tcPr>
          <w:p w:rsidR="008F2724" w:rsidRPr="00772D4D" w:rsidRDefault="008F272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8F2724" w:rsidRPr="008F2724" w:rsidRDefault="008F2724" w:rsidP="008F2724">
            <w:pPr>
              <w:widowControl/>
              <w:ind w:firstLineChars="200" w:firstLine="420"/>
              <w:jc w:val="left"/>
              <w:rPr>
                <w:rFonts w:ascii="宋体" w:hAnsi="宋体" w:cs="宋体"/>
              </w:rPr>
            </w:pPr>
            <w:r w:rsidRPr="008F2724">
              <w:rPr>
                <w:rFonts w:ascii="宋体" w:hAnsi="宋体" w:cs="宋体" w:hint="eastAsia"/>
              </w:rPr>
              <w:t>该工程推广应用了《建筑业10项新技术》中的</w:t>
            </w:r>
            <w:r w:rsidRPr="008F2724">
              <w:rPr>
                <w:rFonts w:ascii="宋体" w:hAnsi="宋体" w:cs="宋体"/>
              </w:rPr>
              <w:t>9</w:t>
            </w:r>
            <w:r w:rsidRPr="008F2724">
              <w:rPr>
                <w:rFonts w:ascii="宋体" w:hAnsi="宋体" w:cs="宋体" w:hint="eastAsia"/>
              </w:rPr>
              <w:t>大项36子项，《北京市建设领域百项重点推广项目》中的49项，其他新技术应用5项，新技术应用数量多，效果好。其中超厚钢板药芯气体保护焊、超高层异形</w:t>
            </w:r>
            <w:proofErr w:type="gramStart"/>
            <w:r w:rsidRPr="008F2724">
              <w:rPr>
                <w:rFonts w:ascii="宋体" w:hAnsi="宋体" w:cs="宋体" w:hint="eastAsia"/>
              </w:rPr>
              <w:t>爬模免</w:t>
            </w:r>
            <w:proofErr w:type="gramEnd"/>
            <w:r w:rsidRPr="008F2724">
              <w:rPr>
                <w:rFonts w:ascii="宋体" w:hAnsi="宋体" w:cs="宋体" w:hint="eastAsia"/>
              </w:rPr>
              <w:t>拆改技术、200米超高层结构及异形钢结构</w:t>
            </w:r>
            <w:proofErr w:type="gramStart"/>
            <w:r w:rsidRPr="008F2724">
              <w:rPr>
                <w:rFonts w:ascii="宋体" w:hAnsi="宋体" w:cs="宋体" w:hint="eastAsia"/>
              </w:rPr>
              <w:t>塔冠施工</w:t>
            </w:r>
            <w:proofErr w:type="gramEnd"/>
            <w:r w:rsidRPr="008F2724">
              <w:rPr>
                <w:rFonts w:ascii="宋体" w:hAnsi="宋体" w:cs="宋体" w:hint="eastAsia"/>
              </w:rPr>
              <w:t>技术、超高层仰角幕墙安装技术有一定创新。</w:t>
            </w:r>
          </w:p>
          <w:p w:rsidR="008F2724" w:rsidRPr="00F60BC9" w:rsidRDefault="008F2724" w:rsidP="008F2724">
            <w:pPr>
              <w:widowControl/>
              <w:ind w:firstLineChars="200" w:firstLine="420"/>
              <w:jc w:val="left"/>
              <w:rPr>
                <w:rFonts w:ascii="宋体" w:eastAsia="宋体" w:hAnsi="宋体" w:cs="宋体"/>
                <w:kern w:val="0"/>
                <w:sz w:val="24"/>
                <w:szCs w:val="24"/>
              </w:rPr>
            </w:pPr>
            <w:r w:rsidRPr="008F2724">
              <w:rPr>
                <w:rFonts w:ascii="宋体" w:hAnsi="宋体" w:cs="宋体" w:hint="eastAsia"/>
              </w:rPr>
              <w:t>该工程在推广应用新技术工作中，领导重视，措施得力，确保了工程质量和施工安全，满足“四节</w:t>
            </w:r>
            <w:proofErr w:type="gramStart"/>
            <w:r w:rsidRPr="008F2724">
              <w:rPr>
                <w:rFonts w:ascii="宋体" w:hAnsi="宋体" w:cs="宋体" w:hint="eastAsia"/>
              </w:rPr>
              <w:t>一</w:t>
            </w:r>
            <w:proofErr w:type="gramEnd"/>
            <w:r w:rsidRPr="008F2724">
              <w:rPr>
                <w:rFonts w:ascii="宋体" w:hAnsi="宋体" w:cs="宋体" w:hint="eastAsia"/>
              </w:rPr>
              <w:t>环保”的要求。获得了“北京市结构长城杯金杯”、“北京市绿色安全样板工地”、北京市BIM应用示范工程、“中国钢结构金奖”、北京市工法</w:t>
            </w:r>
            <w:r w:rsidRPr="008F2724">
              <w:rPr>
                <w:rFonts w:ascii="宋体" w:hAnsi="宋体" w:cs="宋体"/>
              </w:rPr>
              <w:t>1</w:t>
            </w:r>
            <w:r w:rsidRPr="008F2724">
              <w:rPr>
                <w:rFonts w:ascii="宋体" w:hAnsi="宋体" w:cs="宋体" w:hint="eastAsia"/>
              </w:rPr>
              <w:t>项，中施企</w:t>
            </w:r>
            <w:proofErr w:type="gramStart"/>
            <w:r w:rsidRPr="008F2724">
              <w:rPr>
                <w:rFonts w:ascii="宋体" w:hAnsi="宋体" w:cs="宋体" w:hint="eastAsia"/>
              </w:rPr>
              <w:t>协科技</w:t>
            </w:r>
            <w:proofErr w:type="gramEnd"/>
            <w:r w:rsidRPr="008F2724">
              <w:rPr>
                <w:rFonts w:ascii="宋体" w:hAnsi="宋体" w:cs="宋体" w:hint="eastAsia"/>
              </w:rPr>
              <w:t>进步奖1项，实用新型专利</w:t>
            </w:r>
            <w:r w:rsidRPr="008F2724">
              <w:rPr>
                <w:rFonts w:ascii="宋体" w:hAnsi="宋体" w:cs="宋体"/>
              </w:rPr>
              <w:t>28</w:t>
            </w:r>
            <w:r w:rsidRPr="008F2724">
              <w:rPr>
                <w:rFonts w:ascii="宋体" w:hAnsi="宋体" w:cs="宋体" w:hint="eastAsia"/>
              </w:rPr>
              <w:t>项、发明专利</w:t>
            </w:r>
            <w:r w:rsidRPr="008F2724">
              <w:rPr>
                <w:rFonts w:ascii="宋体" w:hAnsi="宋体" w:cs="宋体"/>
              </w:rPr>
              <w:t>1</w:t>
            </w:r>
            <w:r w:rsidRPr="008F2724">
              <w:rPr>
                <w:rFonts w:ascii="宋体" w:hAnsi="宋体" w:cs="宋体" w:hint="eastAsia"/>
              </w:rPr>
              <w:t>项、核心期刊发表论文2篇，取得了显著的社会效益和经济效益。</w:t>
            </w:r>
          </w:p>
        </w:tc>
      </w:tr>
    </w:tbl>
    <w:p w:rsidR="008F2724" w:rsidRDefault="008F2724"/>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EC5223" w:rsidRDefault="00EC5223"/>
    <w:p w:rsidR="00827D5D" w:rsidRDefault="00827D5D"/>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4"/>
        <w:gridCol w:w="6870"/>
      </w:tblGrid>
      <w:tr w:rsidR="00827D5D" w:rsidRPr="00772D4D" w:rsidTr="00B911D9">
        <w:tc>
          <w:tcPr>
            <w:tcW w:w="1444" w:type="dxa"/>
            <w:tcBorders>
              <w:top w:val="single" w:sz="6" w:space="0" w:color="auto"/>
              <w:left w:val="single" w:sz="6" w:space="0" w:color="auto"/>
              <w:bottom w:val="single" w:sz="6" w:space="0" w:color="auto"/>
              <w:right w:val="single" w:sz="6" w:space="0" w:color="auto"/>
            </w:tcBorders>
            <w:vAlign w:val="center"/>
            <w:hideMark/>
          </w:tcPr>
          <w:p w:rsidR="00827D5D" w:rsidRPr="00772D4D" w:rsidRDefault="00827D5D" w:rsidP="004E7261">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827D5D" w:rsidRPr="00772D4D" w:rsidRDefault="00827D5D" w:rsidP="004E7261">
            <w:pPr>
              <w:widowControl/>
              <w:spacing w:before="100" w:beforeAutospacing="1" w:after="100" w:afterAutospacing="1"/>
              <w:ind w:firstLine="480"/>
              <w:jc w:val="left"/>
              <w:rPr>
                <w:rFonts w:ascii="宋体" w:eastAsia="宋体" w:hAnsi="宋体" w:cs="宋体"/>
                <w:kern w:val="0"/>
                <w:sz w:val="24"/>
                <w:szCs w:val="24"/>
              </w:rPr>
            </w:pPr>
            <w:r>
              <w:rPr>
                <w:rFonts w:hint="eastAsia"/>
                <w:sz w:val="28"/>
              </w:rPr>
              <w:t>小米移动互联网产业园</w:t>
            </w:r>
          </w:p>
        </w:tc>
      </w:tr>
      <w:tr w:rsidR="00827D5D" w:rsidRPr="00772D4D" w:rsidTr="00B911D9">
        <w:tc>
          <w:tcPr>
            <w:tcW w:w="1444" w:type="dxa"/>
            <w:tcBorders>
              <w:top w:val="nil"/>
              <w:left w:val="single" w:sz="6" w:space="0" w:color="auto"/>
              <w:bottom w:val="single" w:sz="6" w:space="0" w:color="auto"/>
              <w:right w:val="single" w:sz="6" w:space="0" w:color="auto"/>
            </w:tcBorders>
            <w:vAlign w:val="center"/>
            <w:hideMark/>
          </w:tcPr>
          <w:p w:rsidR="00827D5D" w:rsidRPr="00772D4D" w:rsidRDefault="00827D5D" w:rsidP="004E7261">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827D5D" w:rsidRPr="00772D4D" w:rsidRDefault="00827D5D" w:rsidP="004E7261">
            <w:pPr>
              <w:widowControl/>
              <w:spacing w:before="100" w:beforeAutospacing="1" w:after="100" w:afterAutospacing="1"/>
              <w:ind w:firstLine="480"/>
              <w:jc w:val="left"/>
              <w:rPr>
                <w:rFonts w:ascii="宋体" w:eastAsia="宋体" w:hAnsi="宋体" w:cs="宋体"/>
                <w:kern w:val="0"/>
                <w:sz w:val="24"/>
                <w:szCs w:val="24"/>
              </w:rPr>
            </w:pPr>
            <w:r>
              <w:rPr>
                <w:rFonts w:ascii="宋体" w:eastAsia="宋体" w:hAnsi="宋体" w:cs="宋体"/>
                <w:kern w:val="0"/>
                <w:sz w:val="24"/>
                <w:szCs w:val="24"/>
              </w:rPr>
              <w:t xml:space="preserve">　</w:t>
            </w:r>
            <w:r>
              <w:rPr>
                <w:rFonts w:hint="eastAsia"/>
                <w:sz w:val="28"/>
              </w:rPr>
              <w:t>中国建筑第八工程局有限公司</w:t>
            </w:r>
          </w:p>
        </w:tc>
      </w:tr>
      <w:tr w:rsidR="00827D5D" w:rsidRPr="00772D4D" w:rsidTr="00B911D9">
        <w:tc>
          <w:tcPr>
            <w:tcW w:w="1444" w:type="dxa"/>
            <w:tcBorders>
              <w:top w:val="nil"/>
              <w:left w:val="single" w:sz="6" w:space="0" w:color="auto"/>
              <w:bottom w:val="single" w:sz="6" w:space="0" w:color="auto"/>
              <w:right w:val="single" w:sz="6" w:space="0" w:color="auto"/>
            </w:tcBorders>
            <w:vAlign w:val="center"/>
            <w:hideMark/>
          </w:tcPr>
          <w:p w:rsidR="00827D5D" w:rsidRPr="00772D4D" w:rsidRDefault="00827D5D" w:rsidP="004E7261">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827D5D" w:rsidRPr="00772D4D" w:rsidRDefault="00827D5D" w:rsidP="004E7261">
            <w:pPr>
              <w:widowControl/>
              <w:spacing w:before="100" w:beforeAutospacing="1" w:after="100" w:afterAutospacing="1"/>
              <w:ind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Pr>
                <w:rFonts w:hint="eastAsia"/>
                <w:sz w:val="28"/>
              </w:rPr>
              <w:t>中国建筑第八工程局有限公司</w:t>
            </w:r>
          </w:p>
        </w:tc>
      </w:tr>
      <w:tr w:rsidR="00827D5D" w:rsidRPr="00772D4D" w:rsidTr="00B911D9">
        <w:tc>
          <w:tcPr>
            <w:tcW w:w="1444" w:type="dxa"/>
            <w:tcBorders>
              <w:top w:val="nil"/>
              <w:left w:val="single" w:sz="6" w:space="0" w:color="auto"/>
              <w:bottom w:val="single" w:sz="6" w:space="0" w:color="auto"/>
              <w:right w:val="single" w:sz="6" w:space="0" w:color="auto"/>
            </w:tcBorders>
            <w:vAlign w:val="center"/>
            <w:hideMark/>
          </w:tcPr>
          <w:p w:rsidR="00827D5D" w:rsidRPr="00772D4D" w:rsidRDefault="00827D5D" w:rsidP="004E7261">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892E66" w:rsidRDefault="00827D5D" w:rsidP="004E7261">
            <w:pPr>
              <w:autoSpaceDE w:val="0"/>
              <w:autoSpaceDN w:val="0"/>
              <w:adjustRightInd w:val="0"/>
              <w:spacing w:line="276" w:lineRule="auto"/>
              <w:ind w:firstLineChars="200" w:firstLine="420"/>
              <w:jc w:val="left"/>
              <w:rPr>
                <w:rFonts w:ascii="宋体" w:hAnsi="宋体"/>
              </w:rPr>
            </w:pPr>
            <w:r>
              <w:rPr>
                <w:rFonts w:ascii="宋体" w:hAnsi="宋体" w:hint="eastAsia"/>
              </w:rPr>
              <w:t>该</w:t>
            </w:r>
            <w:r w:rsidRPr="001E6C35">
              <w:rPr>
                <w:rFonts w:ascii="宋体" w:hAnsi="宋体" w:hint="eastAsia"/>
              </w:rPr>
              <w:t>工程</w:t>
            </w:r>
            <w:r w:rsidR="00B911D9" w:rsidRPr="00CB35F1">
              <w:rPr>
                <w:rFonts w:ascii="宋体" w:hAnsi="宋体" w:hint="eastAsia"/>
              </w:rPr>
              <w:t>位于海淀区中关村软件园区内，东至安宁庄西路，南至安宁庄路，西至西二旗西路，北至安宁庄北路。建筑用地面积43911.4</w:t>
            </w:r>
            <w:r w:rsidR="00892E66">
              <w:rPr>
                <w:rFonts w:ascii="宋体" w:hAnsi="宋体" w:hint="eastAsia"/>
              </w:rPr>
              <w:t>平米</w:t>
            </w:r>
            <w:r w:rsidR="00B911D9" w:rsidRPr="00CB35F1">
              <w:rPr>
                <w:rFonts w:ascii="宋体" w:hAnsi="宋体" w:hint="eastAsia"/>
              </w:rPr>
              <w:t>，总建筑面积348338</w:t>
            </w:r>
            <w:r w:rsidR="00892E66">
              <w:rPr>
                <w:rFonts w:ascii="宋体" w:hAnsi="宋体" w:hint="eastAsia"/>
              </w:rPr>
              <w:t>平米</w:t>
            </w:r>
            <w:r w:rsidR="00B911D9" w:rsidRPr="00CB35F1">
              <w:rPr>
                <w:rFonts w:ascii="宋体" w:hAnsi="宋体" w:hint="eastAsia"/>
              </w:rPr>
              <w:t>，其中地上建筑面积213357</w:t>
            </w:r>
            <w:r w:rsidR="00892E66">
              <w:rPr>
                <w:rFonts w:ascii="宋体" w:hAnsi="宋体" w:hint="eastAsia"/>
              </w:rPr>
              <w:t>平米</w:t>
            </w:r>
            <w:r w:rsidR="00B911D9" w:rsidRPr="00CB35F1">
              <w:rPr>
                <w:rFonts w:ascii="宋体" w:hAnsi="宋体" w:hint="eastAsia"/>
              </w:rPr>
              <w:t>，地下室建筑面积134981</w:t>
            </w:r>
            <w:r w:rsidR="00892E66">
              <w:rPr>
                <w:rFonts w:ascii="宋体" w:hAnsi="宋体" w:hint="eastAsia"/>
              </w:rPr>
              <w:t>平米</w:t>
            </w:r>
            <w:r w:rsidR="00B911D9" w:rsidRPr="00B74644">
              <w:rPr>
                <w:rFonts w:ascii="宋体" w:hAnsi="宋体" w:hint="eastAsia"/>
              </w:rPr>
              <w:t>。由</w:t>
            </w:r>
            <w:r w:rsidR="00B911D9">
              <w:rPr>
                <w:rFonts w:ascii="宋体" w:hAnsi="宋体" w:hint="eastAsia"/>
              </w:rPr>
              <w:t>小米科技</w:t>
            </w:r>
            <w:r w:rsidR="00B911D9" w:rsidRPr="00B74644">
              <w:rPr>
                <w:rFonts w:ascii="宋体" w:hAnsi="宋体" w:hint="eastAsia"/>
              </w:rPr>
              <w:t>有限公司投资开发，</w:t>
            </w:r>
            <w:r w:rsidR="00B911D9" w:rsidRPr="00CB35F1">
              <w:rPr>
                <w:rFonts w:ascii="宋体" w:hAnsi="宋体" w:hint="eastAsia"/>
              </w:rPr>
              <w:t>地上部分为科研办公用房</w:t>
            </w:r>
            <w:r w:rsidR="00B911D9">
              <w:rPr>
                <w:rFonts w:ascii="宋体" w:hAnsi="宋体" w:hint="eastAsia"/>
              </w:rPr>
              <w:t>，地下部分主要为员工服务用房及车库。该</w:t>
            </w:r>
            <w:r w:rsidR="00B911D9" w:rsidRPr="00CB35F1">
              <w:rPr>
                <w:rFonts w:ascii="宋体" w:hAnsi="宋体" w:hint="eastAsia"/>
              </w:rPr>
              <w:t>工程属高层办公建筑</w:t>
            </w:r>
            <w:r w:rsidR="00B911D9" w:rsidRPr="00B74644">
              <w:rPr>
                <w:rFonts w:ascii="宋体" w:hAnsi="宋体" w:hint="eastAsia"/>
              </w:rPr>
              <w:t>，</w:t>
            </w:r>
            <w:r w:rsidR="00B911D9" w:rsidRPr="00CB35F1">
              <w:rPr>
                <w:rFonts w:ascii="宋体" w:hAnsi="宋体" w:hint="eastAsia"/>
              </w:rPr>
              <w:t>地下4层，地上14层，建筑高度60.0m</w:t>
            </w:r>
            <w:r w:rsidR="00B911D9">
              <w:rPr>
                <w:rFonts w:ascii="宋体" w:hAnsi="宋体" w:hint="eastAsia"/>
              </w:rPr>
              <w:t>（红线内室外设计地面至檐口）。地上</w:t>
            </w:r>
            <w:r w:rsidR="00B911D9" w:rsidRPr="00B53003">
              <w:rPr>
                <w:rFonts w:ascii="宋体" w:hAnsi="宋体" w:hint="eastAsia"/>
              </w:rPr>
              <w:t>8栋单体，分为3个区，分别为A区A1、A2、A3</w:t>
            </w:r>
            <w:proofErr w:type="gramStart"/>
            <w:r w:rsidR="00B911D9" w:rsidRPr="00B53003">
              <w:rPr>
                <w:rFonts w:ascii="宋体" w:hAnsi="宋体" w:hint="eastAsia"/>
              </w:rPr>
              <w:t>三</w:t>
            </w:r>
            <w:proofErr w:type="gramEnd"/>
            <w:r w:rsidR="00B911D9" w:rsidRPr="00B53003">
              <w:rPr>
                <w:rFonts w:ascii="宋体" w:hAnsi="宋体" w:hint="eastAsia"/>
              </w:rPr>
              <w:t>栋， B区B1、B2</w:t>
            </w:r>
            <w:proofErr w:type="gramStart"/>
            <w:r w:rsidR="00B911D9" w:rsidRPr="00B53003">
              <w:rPr>
                <w:rFonts w:ascii="宋体" w:hAnsi="宋体" w:hint="eastAsia"/>
              </w:rPr>
              <w:t>两</w:t>
            </w:r>
            <w:proofErr w:type="gramEnd"/>
            <w:r w:rsidR="00B911D9" w:rsidRPr="00B53003">
              <w:rPr>
                <w:rFonts w:ascii="宋体" w:hAnsi="宋体" w:hint="eastAsia"/>
              </w:rPr>
              <w:t>栋，C区C1、C2、C3</w:t>
            </w:r>
            <w:proofErr w:type="gramStart"/>
            <w:r w:rsidR="00B911D9" w:rsidRPr="00B53003">
              <w:rPr>
                <w:rFonts w:ascii="宋体" w:hAnsi="宋体" w:hint="eastAsia"/>
              </w:rPr>
              <w:t>三</w:t>
            </w:r>
            <w:proofErr w:type="gramEnd"/>
            <w:r w:rsidR="00B911D9" w:rsidRPr="00B53003">
              <w:rPr>
                <w:rFonts w:ascii="宋体" w:hAnsi="宋体" w:hint="eastAsia"/>
              </w:rPr>
              <w:t>栋</w:t>
            </w:r>
            <w:r w:rsidR="00B911D9">
              <w:rPr>
                <w:rFonts w:ascii="宋体" w:hAnsi="宋体" w:hint="eastAsia"/>
              </w:rPr>
              <w:t>，</w:t>
            </w:r>
            <w:r w:rsidR="00B911D9" w:rsidRPr="00B53003">
              <w:rPr>
                <w:rFonts w:ascii="宋体" w:hAnsi="宋体" w:hint="eastAsia"/>
              </w:rPr>
              <w:t>楼栋之间</w:t>
            </w:r>
            <w:proofErr w:type="gramStart"/>
            <w:r w:rsidR="00B911D9" w:rsidRPr="00B53003">
              <w:rPr>
                <w:rFonts w:ascii="宋体" w:hAnsi="宋体" w:hint="eastAsia"/>
              </w:rPr>
              <w:t>采用钢连廊</w:t>
            </w:r>
            <w:proofErr w:type="gramEnd"/>
            <w:r w:rsidR="00B911D9" w:rsidRPr="00B53003">
              <w:rPr>
                <w:rFonts w:ascii="宋体" w:hAnsi="宋体" w:hint="eastAsia"/>
              </w:rPr>
              <w:t>连接。</w:t>
            </w:r>
          </w:p>
          <w:p w:rsidR="00827D5D" w:rsidRPr="008F2724" w:rsidRDefault="00892E66" w:rsidP="004E7261">
            <w:pPr>
              <w:autoSpaceDE w:val="0"/>
              <w:autoSpaceDN w:val="0"/>
              <w:adjustRightInd w:val="0"/>
              <w:spacing w:line="276" w:lineRule="auto"/>
              <w:ind w:firstLineChars="200" w:firstLine="420"/>
              <w:jc w:val="left"/>
              <w:rPr>
                <w:rFonts w:ascii="宋体" w:hAnsi="宋体"/>
              </w:rPr>
            </w:pPr>
            <w:r>
              <w:rPr>
                <w:rFonts w:ascii="宋体" w:hAnsi="宋体" w:hint="eastAsia"/>
              </w:rPr>
              <w:t>该工程</w:t>
            </w:r>
            <w:r w:rsidR="00B911D9" w:rsidRPr="00B74644">
              <w:rPr>
                <w:rFonts w:ascii="宋体" w:hAnsi="宋体" w:hint="eastAsia"/>
              </w:rPr>
              <w:t>落成后将成为北京</w:t>
            </w:r>
            <w:r w:rsidR="00B911D9">
              <w:rPr>
                <w:rFonts w:ascii="宋体" w:hAnsi="宋体" w:hint="eastAsia"/>
              </w:rPr>
              <w:t>海淀区</w:t>
            </w:r>
            <w:r w:rsidR="00B911D9" w:rsidRPr="00CB35F1">
              <w:rPr>
                <w:rFonts w:ascii="宋体" w:hAnsi="宋体" w:hint="eastAsia"/>
              </w:rPr>
              <w:t>中关村软件园</w:t>
            </w:r>
            <w:r w:rsidR="00B911D9">
              <w:rPr>
                <w:rFonts w:ascii="宋体" w:hAnsi="宋体" w:hint="eastAsia"/>
              </w:rPr>
              <w:t>地标建筑群中的重要组成部分，</w:t>
            </w:r>
            <w:r w:rsidR="00B911D9" w:rsidRPr="00CB35F1">
              <w:rPr>
                <w:rFonts w:ascii="宋体" w:hAnsi="宋体" w:hint="eastAsia"/>
              </w:rPr>
              <w:t>在海淀区中关村软件园的植入，促进了</w:t>
            </w:r>
            <w:r>
              <w:rPr>
                <w:rFonts w:ascii="宋体" w:hAnsi="宋体" w:hint="eastAsia"/>
              </w:rPr>
              <w:t>中</w:t>
            </w:r>
            <w:r w:rsidR="00B911D9" w:rsidRPr="00CB35F1">
              <w:rPr>
                <w:rFonts w:ascii="宋体" w:hAnsi="宋体" w:hint="eastAsia"/>
              </w:rPr>
              <w:t>关村软件</w:t>
            </w:r>
            <w:proofErr w:type="gramStart"/>
            <w:r w:rsidR="00B911D9" w:rsidRPr="00CB35F1">
              <w:rPr>
                <w:rFonts w:ascii="宋体" w:hAnsi="宋体" w:hint="eastAsia"/>
              </w:rPr>
              <w:t>园城市</w:t>
            </w:r>
            <w:proofErr w:type="gramEnd"/>
            <w:r w:rsidR="00B911D9" w:rsidRPr="00CB35F1">
              <w:rPr>
                <w:rFonts w:ascii="宋体" w:hAnsi="宋体" w:hint="eastAsia"/>
              </w:rPr>
              <w:t>面貌</w:t>
            </w:r>
            <w:r w:rsidR="00B911D9">
              <w:rPr>
                <w:rFonts w:ascii="宋体" w:hAnsi="宋体" w:hint="eastAsia"/>
              </w:rPr>
              <w:t>的更新，提高了街区活力，强化了中关村软件园高科技区域的城市属性，</w:t>
            </w:r>
            <w:r w:rsidR="00B911D9" w:rsidRPr="00CB35F1">
              <w:rPr>
                <w:rFonts w:ascii="宋体" w:hAnsi="宋体" w:hint="eastAsia"/>
              </w:rPr>
              <w:t>将成为中国移动互联网科研工作的又一创新中心，为移动互联网提供先进可靠的科研办公场所，帮助小米集团在世界500强中越走越远，持续发展，为中国新型互联网经济发展做出更大贡献。</w:t>
            </w:r>
          </w:p>
        </w:tc>
      </w:tr>
      <w:tr w:rsidR="00827D5D" w:rsidRPr="00772D4D" w:rsidTr="00B911D9">
        <w:tc>
          <w:tcPr>
            <w:tcW w:w="1444" w:type="dxa"/>
            <w:tcBorders>
              <w:top w:val="nil"/>
              <w:left w:val="single" w:sz="6" w:space="0" w:color="auto"/>
              <w:bottom w:val="single" w:sz="6" w:space="0" w:color="auto"/>
              <w:right w:val="single" w:sz="6" w:space="0" w:color="auto"/>
            </w:tcBorders>
            <w:vAlign w:val="center"/>
            <w:hideMark/>
          </w:tcPr>
          <w:p w:rsidR="00827D5D" w:rsidRPr="00772D4D" w:rsidRDefault="00827D5D" w:rsidP="004E7261">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827D5D" w:rsidRPr="00772D4D" w:rsidRDefault="00827D5D" w:rsidP="004E7261">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Pr="001D56C0">
              <w:rPr>
                <w:rFonts w:hint="eastAsia"/>
                <w:sz w:val="24"/>
                <w:szCs w:val="24"/>
              </w:rPr>
              <w:t>2020</w:t>
            </w:r>
            <w:r w:rsidRPr="001D56C0">
              <w:rPr>
                <w:rFonts w:hint="eastAsia"/>
                <w:sz w:val="24"/>
                <w:szCs w:val="24"/>
              </w:rPr>
              <w:t>年</w:t>
            </w:r>
            <w:r w:rsidRPr="001D56C0">
              <w:rPr>
                <w:rFonts w:hint="eastAsia"/>
                <w:sz w:val="24"/>
                <w:szCs w:val="24"/>
              </w:rPr>
              <w:t>07</w:t>
            </w:r>
            <w:r w:rsidRPr="001D56C0">
              <w:rPr>
                <w:rFonts w:hint="eastAsia"/>
                <w:sz w:val="24"/>
                <w:szCs w:val="24"/>
              </w:rPr>
              <w:t>月</w:t>
            </w:r>
            <w:r>
              <w:rPr>
                <w:rFonts w:hint="eastAsia"/>
                <w:sz w:val="24"/>
                <w:szCs w:val="24"/>
              </w:rPr>
              <w:t>27</w:t>
            </w:r>
            <w:r w:rsidRPr="001D56C0">
              <w:rPr>
                <w:rFonts w:hint="eastAsia"/>
                <w:sz w:val="24"/>
                <w:szCs w:val="24"/>
              </w:rPr>
              <w:t>日</w:t>
            </w:r>
          </w:p>
        </w:tc>
      </w:tr>
      <w:tr w:rsidR="00827D5D" w:rsidRPr="00772D4D" w:rsidTr="00B911D9">
        <w:tc>
          <w:tcPr>
            <w:tcW w:w="1444" w:type="dxa"/>
            <w:tcBorders>
              <w:top w:val="nil"/>
              <w:left w:val="single" w:sz="6" w:space="0" w:color="auto"/>
              <w:bottom w:val="single" w:sz="6" w:space="0" w:color="auto"/>
              <w:right w:val="single" w:sz="6" w:space="0" w:color="auto"/>
            </w:tcBorders>
            <w:vAlign w:val="center"/>
            <w:hideMark/>
          </w:tcPr>
          <w:p w:rsidR="00827D5D" w:rsidRPr="00772D4D" w:rsidRDefault="00827D5D" w:rsidP="004E7261">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827D5D" w:rsidRPr="008F2724" w:rsidRDefault="00827D5D" w:rsidP="00827D5D">
            <w:pPr>
              <w:widowControl/>
              <w:ind w:firstLineChars="200" w:firstLine="420"/>
              <w:jc w:val="left"/>
              <w:rPr>
                <w:rFonts w:ascii="宋体" w:hAnsi="宋体" w:cs="宋体"/>
              </w:rPr>
            </w:pPr>
            <w:r w:rsidRPr="00827D5D">
              <w:rPr>
                <w:rFonts w:ascii="宋体" w:hAnsi="宋体" w:cs="宋体" w:hint="eastAsia"/>
              </w:rPr>
              <w:t>该工程推广应用了《建筑业10项新技术》中的9大项，38子项，《北京市建设领域百项重点推广项目》中的30项，其他新技术应用10项，新技术应用数量多、效果好。其中超大单元板块幕墙双排环形轨道吊装技术，大体量、大空间采暖与空调综合技术、机电管线及设备工厂化预制技术、</w:t>
            </w:r>
            <w:proofErr w:type="gramStart"/>
            <w:r w:rsidRPr="00827D5D">
              <w:rPr>
                <w:rFonts w:ascii="宋体" w:hAnsi="宋体" w:cs="宋体" w:hint="eastAsia"/>
              </w:rPr>
              <w:t>钢连廊</w:t>
            </w:r>
            <w:proofErr w:type="gramEnd"/>
            <w:r w:rsidRPr="00827D5D">
              <w:rPr>
                <w:rFonts w:ascii="宋体" w:hAnsi="宋体" w:cs="宋体" w:hint="eastAsia"/>
              </w:rPr>
              <w:t>抗震滑移技术有一定创新。</w:t>
            </w:r>
          </w:p>
          <w:p w:rsidR="00827D5D" w:rsidRPr="00F60BC9" w:rsidRDefault="00827D5D" w:rsidP="00827D5D">
            <w:pPr>
              <w:widowControl/>
              <w:ind w:firstLineChars="200" w:firstLine="420"/>
              <w:jc w:val="left"/>
              <w:rPr>
                <w:rFonts w:ascii="宋体" w:eastAsia="宋体" w:hAnsi="宋体" w:cs="宋体"/>
                <w:kern w:val="0"/>
                <w:sz w:val="24"/>
                <w:szCs w:val="24"/>
              </w:rPr>
            </w:pPr>
            <w:r w:rsidRPr="00827D5D">
              <w:rPr>
                <w:rFonts w:ascii="宋体" w:hAnsi="宋体" w:cs="宋体" w:hint="eastAsia"/>
              </w:rPr>
              <w:t>该工程在推广应用新技术工作中，领导重视，措施得力，确保了工程质量和施工安全，满足“四节</w:t>
            </w:r>
            <w:proofErr w:type="gramStart"/>
            <w:r w:rsidRPr="00827D5D">
              <w:rPr>
                <w:rFonts w:ascii="宋体" w:hAnsi="宋体" w:cs="宋体" w:hint="eastAsia"/>
              </w:rPr>
              <w:t>一</w:t>
            </w:r>
            <w:proofErr w:type="gramEnd"/>
            <w:r w:rsidRPr="00827D5D">
              <w:rPr>
                <w:rFonts w:ascii="宋体" w:hAnsi="宋体" w:cs="宋体" w:hint="eastAsia"/>
              </w:rPr>
              <w:t>环保”的要求。获得了“北京市结构长城杯金奖”、“北京市建筑长城杯金奖”、“北京市绿色安全文明样板工地”、“中国钢结构金奖”，形成实用新型专利17项，核心期刊发表论文3篇。经济效益和社会效益显著。</w:t>
            </w:r>
          </w:p>
        </w:tc>
      </w:tr>
    </w:tbl>
    <w:p w:rsidR="00827D5D" w:rsidRPr="00827D5D" w:rsidRDefault="00827D5D"/>
    <w:p w:rsidR="00827D5D" w:rsidRDefault="00827D5D"/>
    <w:p w:rsidR="00B911D9" w:rsidRDefault="00B911D9"/>
    <w:p w:rsidR="00B911D9" w:rsidRDefault="00B911D9"/>
    <w:p w:rsidR="00B911D9" w:rsidRDefault="00B911D9"/>
    <w:p w:rsidR="00B911D9" w:rsidRDefault="00B911D9"/>
    <w:p w:rsidR="00B911D9" w:rsidRDefault="00B911D9"/>
    <w:p w:rsidR="00B911D9" w:rsidRDefault="00B911D9"/>
    <w:p w:rsidR="00B911D9" w:rsidRDefault="00B911D9"/>
    <w:p w:rsidR="00B911D9" w:rsidRDefault="00B911D9"/>
    <w:p w:rsidR="00B911D9" w:rsidRDefault="00B911D9"/>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8D4095" w:rsidRPr="00772D4D" w:rsidTr="000E3784">
        <w:tc>
          <w:tcPr>
            <w:tcW w:w="1410" w:type="dxa"/>
            <w:tcBorders>
              <w:top w:val="single" w:sz="6" w:space="0" w:color="auto"/>
              <w:left w:val="single" w:sz="6" w:space="0" w:color="auto"/>
              <w:bottom w:val="single" w:sz="6" w:space="0" w:color="auto"/>
              <w:right w:val="single" w:sz="6" w:space="0" w:color="auto"/>
            </w:tcBorders>
            <w:vAlign w:val="center"/>
            <w:hideMark/>
          </w:tcPr>
          <w:p w:rsidR="008D4095" w:rsidRPr="00772D4D" w:rsidRDefault="008D4095"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8D4095" w:rsidRPr="00772D4D" w:rsidRDefault="00D66964" w:rsidP="000E3784">
            <w:pPr>
              <w:widowControl/>
              <w:spacing w:before="100" w:beforeAutospacing="1" w:after="100" w:afterAutospacing="1"/>
              <w:ind w:firstLine="480"/>
              <w:jc w:val="left"/>
              <w:rPr>
                <w:rFonts w:ascii="宋体" w:eastAsia="宋体" w:hAnsi="宋体" w:cs="宋体"/>
                <w:kern w:val="0"/>
                <w:sz w:val="24"/>
                <w:szCs w:val="24"/>
              </w:rPr>
            </w:pPr>
            <w:r>
              <w:rPr>
                <w:rFonts w:hint="eastAsia"/>
                <w:sz w:val="24"/>
              </w:rPr>
              <w:t>北京市</w:t>
            </w:r>
            <w:r>
              <w:rPr>
                <w:rFonts w:hint="eastAsia"/>
                <w:sz w:val="24"/>
              </w:rPr>
              <w:t>CBD</w:t>
            </w:r>
            <w:r>
              <w:rPr>
                <w:rFonts w:hint="eastAsia"/>
                <w:sz w:val="24"/>
              </w:rPr>
              <w:t>核心区</w:t>
            </w:r>
            <w:r>
              <w:rPr>
                <w:rFonts w:hint="eastAsia"/>
                <w:sz w:val="24"/>
              </w:rPr>
              <w:t>Z14</w:t>
            </w:r>
            <w:r>
              <w:rPr>
                <w:rFonts w:hint="eastAsia"/>
                <w:sz w:val="24"/>
              </w:rPr>
              <w:t>地块商业金融项目</w:t>
            </w:r>
          </w:p>
        </w:tc>
      </w:tr>
      <w:tr w:rsidR="008D4095" w:rsidRPr="00772D4D" w:rsidTr="000E3784">
        <w:tc>
          <w:tcPr>
            <w:tcW w:w="1410" w:type="dxa"/>
            <w:tcBorders>
              <w:top w:val="nil"/>
              <w:left w:val="single" w:sz="6" w:space="0" w:color="auto"/>
              <w:bottom w:val="single" w:sz="6" w:space="0" w:color="auto"/>
              <w:right w:val="single" w:sz="6" w:space="0" w:color="auto"/>
            </w:tcBorders>
            <w:vAlign w:val="center"/>
            <w:hideMark/>
          </w:tcPr>
          <w:p w:rsidR="008D4095" w:rsidRPr="00772D4D" w:rsidRDefault="008D4095"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8D4095" w:rsidRPr="00772D4D" w:rsidRDefault="00D66964" w:rsidP="000E3784">
            <w:pPr>
              <w:widowControl/>
              <w:spacing w:before="100" w:beforeAutospacing="1" w:after="100" w:afterAutospacing="1"/>
              <w:ind w:firstLine="480"/>
              <w:jc w:val="left"/>
              <w:rPr>
                <w:rFonts w:ascii="宋体" w:eastAsia="宋体" w:hAnsi="宋体" w:cs="宋体"/>
                <w:kern w:val="0"/>
                <w:sz w:val="24"/>
                <w:szCs w:val="24"/>
              </w:rPr>
            </w:pPr>
            <w:r>
              <w:rPr>
                <w:rFonts w:hint="eastAsia"/>
                <w:sz w:val="24"/>
              </w:rPr>
              <w:t>中建三局集团有限公司</w:t>
            </w:r>
          </w:p>
        </w:tc>
      </w:tr>
      <w:tr w:rsidR="008D4095" w:rsidRPr="00772D4D" w:rsidTr="000E3784">
        <w:tc>
          <w:tcPr>
            <w:tcW w:w="1410" w:type="dxa"/>
            <w:tcBorders>
              <w:top w:val="nil"/>
              <w:left w:val="single" w:sz="6" w:space="0" w:color="auto"/>
              <w:bottom w:val="single" w:sz="6" w:space="0" w:color="auto"/>
              <w:right w:val="single" w:sz="6" w:space="0" w:color="auto"/>
            </w:tcBorders>
            <w:vAlign w:val="center"/>
            <w:hideMark/>
          </w:tcPr>
          <w:p w:rsidR="008D4095" w:rsidRPr="00772D4D" w:rsidRDefault="008D4095"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8D4095" w:rsidRPr="00772D4D" w:rsidRDefault="00D66964" w:rsidP="000E3784">
            <w:pPr>
              <w:widowControl/>
              <w:spacing w:before="100" w:beforeAutospacing="1" w:after="100" w:afterAutospacing="1"/>
              <w:ind w:firstLine="480"/>
              <w:jc w:val="left"/>
              <w:rPr>
                <w:rFonts w:ascii="宋体" w:eastAsia="宋体" w:hAnsi="宋体" w:cs="宋体"/>
                <w:kern w:val="0"/>
                <w:sz w:val="24"/>
                <w:szCs w:val="24"/>
              </w:rPr>
            </w:pPr>
            <w:r>
              <w:rPr>
                <w:rFonts w:hint="eastAsia"/>
                <w:sz w:val="24"/>
              </w:rPr>
              <w:t>中建三局集团有限公司</w:t>
            </w:r>
          </w:p>
        </w:tc>
      </w:tr>
      <w:tr w:rsidR="008D4095" w:rsidRPr="00772D4D" w:rsidTr="000E3784">
        <w:tc>
          <w:tcPr>
            <w:tcW w:w="1410" w:type="dxa"/>
            <w:tcBorders>
              <w:top w:val="nil"/>
              <w:left w:val="single" w:sz="6" w:space="0" w:color="auto"/>
              <w:bottom w:val="single" w:sz="6" w:space="0" w:color="auto"/>
              <w:right w:val="single" w:sz="6" w:space="0" w:color="auto"/>
            </w:tcBorders>
            <w:vAlign w:val="center"/>
            <w:hideMark/>
          </w:tcPr>
          <w:p w:rsidR="008D4095" w:rsidRPr="00772D4D" w:rsidRDefault="008D4095"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8D4095" w:rsidRPr="008F2724" w:rsidRDefault="00D66964" w:rsidP="00892E66">
            <w:pPr>
              <w:autoSpaceDE w:val="0"/>
              <w:autoSpaceDN w:val="0"/>
              <w:adjustRightInd w:val="0"/>
              <w:spacing w:line="276" w:lineRule="auto"/>
              <w:ind w:firstLineChars="200" w:firstLine="420"/>
              <w:jc w:val="left"/>
              <w:rPr>
                <w:rFonts w:ascii="宋体" w:hAnsi="宋体"/>
              </w:rPr>
            </w:pPr>
            <w:r>
              <w:rPr>
                <w:rFonts w:hint="eastAsia"/>
              </w:rPr>
              <w:t>该工程位于</w:t>
            </w:r>
            <w:r w:rsidRPr="00820B34">
              <w:rPr>
                <w:rFonts w:hint="eastAsia"/>
              </w:rPr>
              <w:t>北京市最繁华的商业核心区、距天安门仅</w:t>
            </w:r>
            <w:r w:rsidRPr="00820B34">
              <w:rPr>
                <w:rFonts w:hint="eastAsia"/>
              </w:rPr>
              <w:t>5</w:t>
            </w:r>
            <w:r w:rsidRPr="00820B34">
              <w:rPr>
                <w:rFonts w:hint="eastAsia"/>
              </w:rPr>
              <w:t>公里，地理位置优越，工程总建筑面积为</w:t>
            </w:r>
            <w:r w:rsidRPr="00820B34">
              <w:rPr>
                <w:rFonts w:hint="eastAsia"/>
              </w:rPr>
              <w:t>31.6</w:t>
            </w:r>
            <w:r w:rsidR="00892E66">
              <w:rPr>
                <w:rFonts w:hint="eastAsia"/>
              </w:rPr>
              <w:t>万平米</w:t>
            </w:r>
            <w:r w:rsidRPr="00820B34">
              <w:rPr>
                <w:rFonts w:hint="eastAsia"/>
              </w:rPr>
              <w:t>，其中地上建筑面积</w:t>
            </w:r>
            <w:r w:rsidRPr="00820B34">
              <w:rPr>
                <w:rFonts w:hint="eastAsia"/>
              </w:rPr>
              <w:t>22</w:t>
            </w:r>
            <w:r w:rsidR="00892E66">
              <w:rPr>
                <w:rFonts w:hint="eastAsia"/>
              </w:rPr>
              <w:t>万平米</w:t>
            </w:r>
            <w:r w:rsidRPr="00820B34">
              <w:rPr>
                <w:rFonts w:hint="eastAsia"/>
              </w:rPr>
              <w:t>，包括南北两栋塔楼和部分裙房，南北塔楼地上</w:t>
            </w:r>
            <w:r w:rsidRPr="00820B34">
              <w:rPr>
                <w:rFonts w:hint="eastAsia"/>
              </w:rPr>
              <w:t>45</w:t>
            </w:r>
            <w:r w:rsidRPr="00820B34">
              <w:rPr>
                <w:rFonts w:hint="eastAsia"/>
              </w:rPr>
              <w:t>层，高度为</w:t>
            </w:r>
            <w:r w:rsidR="00892E66">
              <w:rPr>
                <w:rFonts w:hint="eastAsia"/>
              </w:rPr>
              <w:t>238</w:t>
            </w:r>
            <w:r w:rsidR="00892E66">
              <w:rPr>
                <w:rFonts w:hint="eastAsia"/>
              </w:rPr>
              <w:t>米</w:t>
            </w:r>
            <w:r w:rsidRPr="00820B34">
              <w:rPr>
                <w:rFonts w:hint="eastAsia"/>
              </w:rPr>
              <w:t>。</w:t>
            </w:r>
            <w:r>
              <w:rPr>
                <w:rFonts w:hint="eastAsia"/>
              </w:rPr>
              <w:t>该</w:t>
            </w:r>
            <w:r w:rsidRPr="00820B34">
              <w:rPr>
                <w:rFonts w:hint="eastAsia"/>
              </w:rPr>
              <w:t>工程地基为钻孔灌注桩</w:t>
            </w:r>
            <w:r w:rsidRPr="00820B34">
              <w:rPr>
                <w:rFonts w:hint="eastAsia"/>
              </w:rPr>
              <w:t>+</w:t>
            </w:r>
            <w:proofErr w:type="gramStart"/>
            <w:r w:rsidRPr="00820B34">
              <w:rPr>
                <w:rFonts w:hint="eastAsia"/>
              </w:rPr>
              <w:t>筏板基础</w:t>
            </w:r>
            <w:proofErr w:type="gramEnd"/>
            <w:r w:rsidRPr="00820B34">
              <w:rPr>
                <w:rFonts w:hint="eastAsia"/>
              </w:rPr>
              <w:t>，结构形式为型钢混凝土框架</w:t>
            </w:r>
            <w:r w:rsidRPr="00820B34">
              <w:rPr>
                <w:rFonts w:hint="eastAsia"/>
              </w:rPr>
              <w:t>+</w:t>
            </w:r>
            <w:r w:rsidRPr="00820B34">
              <w:rPr>
                <w:rFonts w:hint="eastAsia"/>
              </w:rPr>
              <w:t>钢筋混凝土核心筒</w:t>
            </w:r>
            <w:r w:rsidRPr="00820B34">
              <w:rPr>
                <w:rFonts w:hint="eastAsia"/>
              </w:rPr>
              <w:t>+</w:t>
            </w:r>
            <w:r w:rsidRPr="00820B34">
              <w:rPr>
                <w:rFonts w:hint="eastAsia"/>
              </w:rPr>
              <w:t>伸臂桁架</w:t>
            </w:r>
            <w:r w:rsidRPr="00820B34">
              <w:rPr>
                <w:rFonts w:hint="eastAsia"/>
              </w:rPr>
              <w:t>+</w:t>
            </w:r>
            <w:r w:rsidRPr="00820B34">
              <w:rPr>
                <w:rFonts w:hint="eastAsia"/>
              </w:rPr>
              <w:t>环带桁架。核心</w:t>
            </w:r>
            <w:proofErr w:type="gramStart"/>
            <w:r w:rsidRPr="00820B34">
              <w:rPr>
                <w:rFonts w:hint="eastAsia"/>
              </w:rPr>
              <w:t>筒采用</w:t>
            </w:r>
            <w:proofErr w:type="gramEnd"/>
            <w:r w:rsidRPr="00820B34">
              <w:rPr>
                <w:rFonts w:hint="eastAsia"/>
              </w:rPr>
              <w:t>内含钢骨的型钢混凝土剪力墙。外围框架：</w:t>
            </w:r>
            <w:r w:rsidRPr="00820B34">
              <w:rPr>
                <w:rFonts w:hint="eastAsia"/>
              </w:rPr>
              <w:t>6</w:t>
            </w:r>
            <w:r w:rsidRPr="00820B34">
              <w:rPr>
                <w:rFonts w:hint="eastAsia"/>
              </w:rPr>
              <w:t>层以下外围采用钢筋混凝土梁，</w:t>
            </w:r>
            <w:r w:rsidRPr="00820B34">
              <w:rPr>
                <w:rFonts w:hint="eastAsia"/>
              </w:rPr>
              <w:t>6</w:t>
            </w:r>
            <w:r w:rsidRPr="00820B34">
              <w:rPr>
                <w:rFonts w:hint="eastAsia"/>
              </w:rPr>
              <w:t>层以上采用钢框架梁。设备与避难层设伸臂桁架及环形桁架。楼盖体系：核心筒外</w:t>
            </w:r>
            <w:r w:rsidRPr="00820B34">
              <w:rPr>
                <w:rFonts w:hint="eastAsia"/>
              </w:rPr>
              <w:t>7</w:t>
            </w:r>
            <w:r w:rsidRPr="00820B34">
              <w:rPr>
                <w:rFonts w:hint="eastAsia"/>
              </w:rPr>
              <w:t>层以上采用组合楼板，楼面梁按组合梁设计。</w:t>
            </w:r>
            <w:r w:rsidRPr="00820B34">
              <w:rPr>
                <w:rFonts w:hint="eastAsia"/>
              </w:rPr>
              <w:t>7</w:t>
            </w:r>
            <w:r w:rsidR="00892E66">
              <w:rPr>
                <w:rFonts w:hint="eastAsia"/>
              </w:rPr>
              <w:t>层以下采用钢筋混凝土梁板体系。核心筒内采用钢筋混凝土梁板体系，</w:t>
            </w:r>
            <w:r w:rsidRPr="00820B34">
              <w:rPr>
                <w:rFonts w:hint="eastAsia"/>
              </w:rPr>
              <w:t>幕墙采用半隐框单元式幕墙，建筑功能为办公双塔加商业裙房。地下建筑面积约</w:t>
            </w:r>
            <w:r w:rsidRPr="00820B34">
              <w:rPr>
                <w:rFonts w:hint="eastAsia"/>
              </w:rPr>
              <w:t>9.62</w:t>
            </w:r>
            <w:r w:rsidR="00892E66">
              <w:rPr>
                <w:rFonts w:hint="eastAsia"/>
              </w:rPr>
              <w:t>万平米</w:t>
            </w:r>
            <w:r w:rsidRPr="00820B34">
              <w:rPr>
                <w:rFonts w:hint="eastAsia"/>
              </w:rPr>
              <w:t>，共</w:t>
            </w:r>
            <w:r w:rsidRPr="00820B34">
              <w:rPr>
                <w:rFonts w:hint="eastAsia"/>
              </w:rPr>
              <w:t>6</w:t>
            </w:r>
            <w:r w:rsidRPr="00820B34">
              <w:rPr>
                <w:rFonts w:hint="eastAsia"/>
              </w:rPr>
              <w:t>层，建筑功能为商业、后勤、停车场及设备用房，地上建筑功能为办公和商业。合同总价</w:t>
            </w:r>
            <w:r w:rsidRPr="00820B34">
              <w:rPr>
                <w:rFonts w:hint="eastAsia"/>
              </w:rPr>
              <w:t>28.86</w:t>
            </w:r>
            <w:r w:rsidRPr="00820B34">
              <w:rPr>
                <w:rFonts w:hint="eastAsia"/>
              </w:rPr>
              <w:t>亿元，本工程是世界华商中心和正大集团总部，是著名爱国侨领正大集团谢氏家族在首都北京投资的重要地标项目，政治意义突出。</w:t>
            </w:r>
          </w:p>
        </w:tc>
      </w:tr>
      <w:tr w:rsidR="008D4095" w:rsidRPr="00772D4D" w:rsidTr="000E3784">
        <w:tc>
          <w:tcPr>
            <w:tcW w:w="1410" w:type="dxa"/>
            <w:tcBorders>
              <w:top w:val="nil"/>
              <w:left w:val="single" w:sz="6" w:space="0" w:color="auto"/>
              <w:bottom w:val="single" w:sz="6" w:space="0" w:color="auto"/>
              <w:right w:val="single" w:sz="6" w:space="0" w:color="auto"/>
            </w:tcBorders>
            <w:vAlign w:val="center"/>
            <w:hideMark/>
          </w:tcPr>
          <w:p w:rsidR="008D4095" w:rsidRPr="00772D4D" w:rsidRDefault="008D4095"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8D4095" w:rsidRPr="00772D4D" w:rsidRDefault="008D4095" w:rsidP="000E3784">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Pr="001D56C0">
              <w:rPr>
                <w:rFonts w:hint="eastAsia"/>
                <w:sz w:val="24"/>
                <w:szCs w:val="24"/>
              </w:rPr>
              <w:t>2020</w:t>
            </w:r>
            <w:r w:rsidRPr="001D56C0">
              <w:rPr>
                <w:rFonts w:hint="eastAsia"/>
                <w:sz w:val="24"/>
                <w:szCs w:val="24"/>
              </w:rPr>
              <w:t>年</w:t>
            </w:r>
            <w:r w:rsidRPr="001D56C0">
              <w:rPr>
                <w:rFonts w:hint="eastAsia"/>
                <w:sz w:val="24"/>
                <w:szCs w:val="24"/>
              </w:rPr>
              <w:t>07</w:t>
            </w:r>
            <w:r w:rsidRPr="001D56C0">
              <w:rPr>
                <w:rFonts w:hint="eastAsia"/>
                <w:sz w:val="24"/>
                <w:szCs w:val="24"/>
              </w:rPr>
              <w:t>月</w:t>
            </w:r>
            <w:r>
              <w:rPr>
                <w:rFonts w:hint="eastAsia"/>
                <w:sz w:val="24"/>
                <w:szCs w:val="24"/>
              </w:rPr>
              <w:t>2</w:t>
            </w:r>
            <w:r w:rsidR="00D66964">
              <w:rPr>
                <w:rFonts w:hint="eastAsia"/>
                <w:sz w:val="24"/>
                <w:szCs w:val="24"/>
              </w:rPr>
              <w:t>8</w:t>
            </w:r>
            <w:r w:rsidRPr="001D56C0">
              <w:rPr>
                <w:rFonts w:hint="eastAsia"/>
                <w:sz w:val="24"/>
                <w:szCs w:val="24"/>
              </w:rPr>
              <w:t>日</w:t>
            </w:r>
          </w:p>
        </w:tc>
      </w:tr>
      <w:tr w:rsidR="008D4095" w:rsidRPr="00772D4D" w:rsidTr="000E3784">
        <w:tc>
          <w:tcPr>
            <w:tcW w:w="1410" w:type="dxa"/>
            <w:tcBorders>
              <w:top w:val="nil"/>
              <w:left w:val="single" w:sz="6" w:space="0" w:color="auto"/>
              <w:bottom w:val="single" w:sz="6" w:space="0" w:color="auto"/>
              <w:right w:val="single" w:sz="6" w:space="0" w:color="auto"/>
            </w:tcBorders>
            <w:vAlign w:val="center"/>
            <w:hideMark/>
          </w:tcPr>
          <w:p w:rsidR="008D4095" w:rsidRPr="00772D4D" w:rsidRDefault="008D4095"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8D4095" w:rsidRPr="008F2724" w:rsidRDefault="00D66964" w:rsidP="008D4095">
            <w:pPr>
              <w:widowControl/>
              <w:ind w:firstLineChars="200" w:firstLine="420"/>
              <w:jc w:val="left"/>
              <w:rPr>
                <w:rFonts w:ascii="宋体" w:hAnsi="宋体" w:cs="宋体"/>
              </w:rPr>
            </w:pPr>
            <w:r w:rsidRPr="00D66964">
              <w:rPr>
                <w:rFonts w:ascii="宋体" w:hAnsi="宋体"/>
              </w:rPr>
              <w:t>该工程推广应用了《建筑业10项新技术》</w:t>
            </w:r>
            <w:r w:rsidRPr="00D66964">
              <w:rPr>
                <w:rFonts w:ascii="宋体" w:hAnsi="宋体" w:hint="eastAsia"/>
              </w:rPr>
              <w:t>（2017版）</w:t>
            </w:r>
            <w:r w:rsidRPr="00D66964">
              <w:rPr>
                <w:rFonts w:ascii="宋体" w:hAnsi="宋体"/>
              </w:rPr>
              <w:t>中的9大项3</w:t>
            </w:r>
            <w:r w:rsidRPr="00D66964">
              <w:rPr>
                <w:rFonts w:ascii="宋体" w:hAnsi="宋体" w:hint="eastAsia"/>
              </w:rPr>
              <w:t>4</w:t>
            </w:r>
            <w:r w:rsidRPr="00D66964">
              <w:rPr>
                <w:rFonts w:ascii="宋体" w:hAnsi="宋体"/>
              </w:rPr>
              <w:t>子项</w:t>
            </w:r>
            <w:r w:rsidRPr="00D66964">
              <w:rPr>
                <w:rFonts w:ascii="宋体" w:hAnsi="宋体" w:hint="eastAsia"/>
              </w:rPr>
              <w:t>、</w:t>
            </w:r>
            <w:r w:rsidRPr="00D66964">
              <w:rPr>
                <w:rFonts w:ascii="宋体" w:hAnsi="宋体"/>
              </w:rPr>
              <w:t>推广应用《北京市建设领域百项重点推广项目》中的46项</w:t>
            </w:r>
            <w:r w:rsidRPr="00D66964">
              <w:rPr>
                <w:rFonts w:ascii="宋体" w:hAnsi="宋体" w:hint="eastAsia"/>
              </w:rPr>
              <w:t>，其他新技术与自</w:t>
            </w:r>
            <w:proofErr w:type="gramStart"/>
            <w:r w:rsidRPr="00D66964">
              <w:rPr>
                <w:rFonts w:ascii="宋体" w:hAnsi="宋体" w:hint="eastAsia"/>
              </w:rPr>
              <w:t>研</w:t>
            </w:r>
            <w:proofErr w:type="gramEnd"/>
            <w:r w:rsidRPr="00D66964">
              <w:rPr>
                <w:rFonts w:ascii="宋体" w:hAnsi="宋体" w:hint="eastAsia"/>
              </w:rPr>
              <w:t>技术共17项，新技术应用数量多、效果好。</w:t>
            </w:r>
            <w:r w:rsidRPr="00D66964">
              <w:rPr>
                <w:rFonts w:ascii="宋体" w:hAnsi="宋体"/>
              </w:rPr>
              <w:t>其中</w:t>
            </w:r>
            <w:r w:rsidRPr="00D66964">
              <w:rPr>
                <w:rFonts w:ascii="宋体" w:hAnsi="宋体" w:hint="eastAsia"/>
              </w:rPr>
              <w:t>承压水下锚杆施工技术</w:t>
            </w:r>
            <w:r w:rsidRPr="00D66964">
              <w:rPr>
                <w:rFonts w:ascii="宋体" w:hAnsi="宋体"/>
              </w:rPr>
              <w:t>、</w:t>
            </w:r>
            <w:r w:rsidRPr="00D66964">
              <w:rPr>
                <w:rFonts w:ascii="宋体" w:hAnsi="宋体" w:hint="eastAsia"/>
              </w:rPr>
              <w:t>核心</w:t>
            </w:r>
            <w:proofErr w:type="gramStart"/>
            <w:r w:rsidRPr="00D66964">
              <w:rPr>
                <w:rFonts w:ascii="宋体" w:hAnsi="宋体" w:hint="eastAsia"/>
              </w:rPr>
              <w:t>筒爬模与水平结构铝模</w:t>
            </w:r>
            <w:proofErr w:type="gramEnd"/>
            <w:r w:rsidRPr="00D66964">
              <w:rPr>
                <w:rFonts w:ascii="宋体" w:hAnsi="宋体" w:hint="eastAsia"/>
              </w:rPr>
              <w:t>组合快拆体系施工技术、T-bar墙板结构加强施工技术、超高层弧形节能幕墙设计与施工关键技术、建筑施工区域及工效控制的BIM线性计划技术研究与应用技术等</w:t>
            </w:r>
            <w:r w:rsidRPr="00D66964">
              <w:rPr>
                <w:rFonts w:ascii="宋体" w:hAnsi="宋体"/>
              </w:rPr>
              <w:t>有所创新。</w:t>
            </w:r>
          </w:p>
          <w:p w:rsidR="008D4095" w:rsidRPr="00F60BC9" w:rsidRDefault="00D66964" w:rsidP="00D66964">
            <w:pPr>
              <w:widowControl/>
              <w:ind w:firstLineChars="200" w:firstLine="480"/>
              <w:jc w:val="left"/>
              <w:rPr>
                <w:rFonts w:ascii="宋体" w:eastAsia="宋体" w:hAnsi="宋体" w:cs="宋体"/>
                <w:kern w:val="0"/>
                <w:sz w:val="24"/>
                <w:szCs w:val="24"/>
              </w:rPr>
            </w:pPr>
            <w:r>
              <w:rPr>
                <w:rFonts w:ascii="Times New Roman" w:hAnsi="Times New Roman" w:cs="Times New Roman"/>
                <w:sz w:val="24"/>
                <w:szCs w:val="24"/>
              </w:rPr>
              <w:t>该工程在推广应用新技术工作中，领导重视，措施得力，确保了工程质量和施工安全，满足</w:t>
            </w:r>
            <w:r>
              <w:rPr>
                <w:rFonts w:ascii="Times New Roman" w:hAnsi="Times New Roman" w:cs="Times New Roman" w:hint="eastAsia"/>
                <w:sz w:val="24"/>
                <w:szCs w:val="24"/>
              </w:rPr>
              <w:t>“</w:t>
            </w:r>
            <w:r>
              <w:rPr>
                <w:rFonts w:ascii="Times New Roman" w:hAnsi="Times New Roman" w:cs="Times New Roman"/>
                <w:sz w:val="24"/>
                <w:szCs w:val="24"/>
              </w:rPr>
              <w:t>四节</w:t>
            </w:r>
            <w:proofErr w:type="gramStart"/>
            <w:r>
              <w:rPr>
                <w:rFonts w:ascii="Times New Roman" w:hAnsi="Times New Roman" w:cs="Times New Roman"/>
                <w:sz w:val="24"/>
                <w:szCs w:val="24"/>
              </w:rPr>
              <w:t>一</w:t>
            </w:r>
            <w:proofErr w:type="gramEnd"/>
            <w:r>
              <w:rPr>
                <w:rFonts w:ascii="Times New Roman" w:hAnsi="Times New Roman" w:cs="Times New Roman"/>
                <w:sz w:val="24"/>
                <w:szCs w:val="24"/>
              </w:rPr>
              <w:t>环保</w:t>
            </w:r>
            <w:r>
              <w:rPr>
                <w:rFonts w:ascii="Times New Roman" w:hAnsi="Times New Roman" w:cs="Times New Roman" w:hint="eastAsia"/>
                <w:sz w:val="24"/>
                <w:szCs w:val="24"/>
              </w:rPr>
              <w:t>”</w:t>
            </w:r>
            <w:r>
              <w:rPr>
                <w:rFonts w:ascii="Times New Roman" w:hAnsi="Times New Roman" w:cs="Times New Roman"/>
                <w:sz w:val="24"/>
                <w:szCs w:val="24"/>
              </w:rPr>
              <w:t>的要求。获得了</w:t>
            </w:r>
            <w:r>
              <w:rPr>
                <w:rFonts w:ascii="Times New Roman" w:hAnsi="Times New Roman" w:cs="Times New Roman" w:hint="eastAsia"/>
                <w:sz w:val="24"/>
                <w:szCs w:val="24"/>
              </w:rPr>
              <w:t xml:space="preserve"> </w:t>
            </w:r>
            <w:r>
              <w:rPr>
                <w:rFonts w:ascii="Times New Roman" w:hAnsi="Times New Roman" w:cs="Times New Roman" w:hint="eastAsia"/>
                <w:sz w:val="24"/>
                <w:szCs w:val="24"/>
              </w:rPr>
              <w:t>“北京市结构长城金奖”</w:t>
            </w:r>
            <w:r>
              <w:rPr>
                <w:rFonts w:ascii="Times New Roman" w:hAnsi="Times New Roman" w:cs="Times New Roman"/>
                <w:sz w:val="24"/>
                <w:szCs w:val="24"/>
              </w:rPr>
              <w:t>、</w:t>
            </w:r>
            <w:r>
              <w:rPr>
                <w:rFonts w:ascii="Times New Roman" w:hAnsi="Times New Roman" w:cs="Times New Roman" w:hint="eastAsia"/>
                <w:sz w:val="24"/>
                <w:szCs w:val="24"/>
              </w:rPr>
              <w:t>“北京市绿色安全样板工地”、“中国钢结构金奖”、“华夏奖”，形成实用新型专利</w:t>
            </w:r>
            <w:r>
              <w:rPr>
                <w:rFonts w:ascii="Times New Roman" w:hAnsi="Times New Roman" w:cs="Times New Roman" w:hint="eastAsia"/>
                <w:sz w:val="24"/>
                <w:szCs w:val="24"/>
              </w:rPr>
              <w:t>6</w:t>
            </w:r>
            <w:r>
              <w:rPr>
                <w:rFonts w:ascii="Times New Roman" w:hAnsi="Times New Roman" w:cs="Times New Roman" w:hint="eastAsia"/>
                <w:sz w:val="24"/>
                <w:szCs w:val="24"/>
              </w:rPr>
              <w:t>项、发明专利</w:t>
            </w:r>
            <w:r>
              <w:rPr>
                <w:rFonts w:ascii="Times New Roman" w:hAnsi="Times New Roman" w:cs="Times New Roman" w:hint="eastAsia"/>
                <w:sz w:val="24"/>
                <w:szCs w:val="24"/>
              </w:rPr>
              <w:t>2</w:t>
            </w:r>
            <w:r>
              <w:rPr>
                <w:rFonts w:ascii="Times New Roman" w:hAnsi="Times New Roman" w:cs="Times New Roman" w:hint="eastAsia"/>
                <w:sz w:val="24"/>
                <w:szCs w:val="24"/>
              </w:rPr>
              <w:t>项，北京市工法</w:t>
            </w:r>
            <w:r>
              <w:rPr>
                <w:rFonts w:ascii="Times New Roman" w:hAnsi="Times New Roman" w:cs="Times New Roman" w:hint="eastAsia"/>
                <w:sz w:val="24"/>
                <w:szCs w:val="24"/>
              </w:rPr>
              <w:t>2</w:t>
            </w:r>
            <w:r>
              <w:rPr>
                <w:rFonts w:ascii="Times New Roman" w:hAnsi="Times New Roman" w:cs="Times New Roman" w:hint="eastAsia"/>
                <w:sz w:val="24"/>
                <w:szCs w:val="24"/>
              </w:rPr>
              <w:t>项，中国建设工程</w:t>
            </w:r>
            <w:r>
              <w:rPr>
                <w:rFonts w:ascii="Times New Roman" w:hAnsi="Times New Roman" w:cs="Times New Roman" w:hint="eastAsia"/>
                <w:sz w:val="24"/>
                <w:szCs w:val="24"/>
              </w:rPr>
              <w:t>B</w:t>
            </w:r>
            <w:r>
              <w:rPr>
                <w:rFonts w:ascii="Times New Roman" w:hAnsi="Times New Roman" w:cs="Times New Roman"/>
                <w:sz w:val="24"/>
                <w:szCs w:val="24"/>
              </w:rPr>
              <w:t>IM</w:t>
            </w:r>
            <w:r>
              <w:rPr>
                <w:rFonts w:ascii="Times New Roman" w:hAnsi="Times New Roman" w:cs="Times New Roman" w:hint="eastAsia"/>
                <w:sz w:val="24"/>
                <w:szCs w:val="24"/>
              </w:rPr>
              <w:t>大赛一等奖</w:t>
            </w:r>
            <w:r>
              <w:rPr>
                <w:rFonts w:ascii="Times New Roman" w:hAnsi="Times New Roman" w:cs="Times New Roman" w:hint="eastAsia"/>
                <w:color w:val="000000" w:themeColor="text1"/>
                <w:sz w:val="24"/>
                <w:szCs w:val="24"/>
              </w:rPr>
              <w:t>，</w:t>
            </w:r>
            <w:r>
              <w:rPr>
                <w:rFonts w:ascii="Times New Roman" w:hAnsi="Times New Roman" w:cs="Times New Roman" w:hint="eastAsia"/>
                <w:sz w:val="24"/>
                <w:szCs w:val="24"/>
              </w:rPr>
              <w:t>发表核心期刊论文</w:t>
            </w:r>
            <w:r>
              <w:rPr>
                <w:rFonts w:ascii="Times New Roman" w:hAnsi="Times New Roman" w:cs="Times New Roman"/>
                <w:sz w:val="24"/>
                <w:szCs w:val="24"/>
              </w:rPr>
              <w:t>10</w:t>
            </w:r>
            <w:r>
              <w:rPr>
                <w:rFonts w:ascii="Times New Roman" w:hAnsi="Times New Roman" w:cs="Times New Roman" w:hint="eastAsia"/>
                <w:sz w:val="24"/>
                <w:szCs w:val="24"/>
              </w:rPr>
              <w:t>篇，科技成果鉴定</w:t>
            </w:r>
            <w:r>
              <w:rPr>
                <w:rFonts w:ascii="Times New Roman" w:hAnsi="Times New Roman" w:cs="Times New Roman" w:hint="eastAsia"/>
                <w:sz w:val="24"/>
                <w:szCs w:val="24"/>
              </w:rPr>
              <w:t>3</w:t>
            </w:r>
            <w:r>
              <w:rPr>
                <w:rFonts w:ascii="Times New Roman" w:hAnsi="Times New Roman" w:cs="Times New Roman" w:hint="eastAsia"/>
                <w:sz w:val="24"/>
                <w:szCs w:val="24"/>
              </w:rPr>
              <w:t>项</w:t>
            </w:r>
            <w:r>
              <w:rPr>
                <w:rFonts w:ascii="Times New Roman" w:hAnsi="Times New Roman" w:cs="Times New Roman"/>
                <w:sz w:val="24"/>
                <w:szCs w:val="24"/>
              </w:rPr>
              <w:t>，经济效益和社会效益</w:t>
            </w:r>
            <w:r>
              <w:rPr>
                <w:rFonts w:ascii="Times New Roman" w:hAnsi="Times New Roman" w:cs="Times New Roman" w:hint="eastAsia"/>
                <w:sz w:val="24"/>
                <w:szCs w:val="24"/>
              </w:rPr>
              <w:t>显著</w:t>
            </w:r>
            <w:r>
              <w:rPr>
                <w:rFonts w:ascii="Times New Roman" w:hAnsi="Times New Roman" w:cs="Times New Roman"/>
                <w:sz w:val="24"/>
                <w:szCs w:val="24"/>
              </w:rPr>
              <w:t>。</w:t>
            </w:r>
          </w:p>
        </w:tc>
      </w:tr>
    </w:tbl>
    <w:p w:rsidR="008D4095" w:rsidRDefault="008D4095"/>
    <w:p w:rsidR="00EC5223" w:rsidRDefault="00EC5223"/>
    <w:p w:rsidR="00892E66" w:rsidRDefault="00892E66"/>
    <w:p w:rsidR="00892E66" w:rsidRDefault="00892E66"/>
    <w:p w:rsidR="00892E66" w:rsidRDefault="00892E66"/>
    <w:p w:rsidR="00892E66" w:rsidRDefault="00892E66"/>
    <w:p w:rsidR="00EC5223" w:rsidRDefault="00EC5223"/>
    <w:p w:rsidR="008D4095" w:rsidRDefault="008D4095"/>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D66964" w:rsidRPr="00772D4D" w:rsidTr="000E3784">
        <w:tc>
          <w:tcPr>
            <w:tcW w:w="1410" w:type="dxa"/>
            <w:tcBorders>
              <w:top w:val="single" w:sz="6" w:space="0" w:color="auto"/>
              <w:left w:val="single" w:sz="6" w:space="0" w:color="auto"/>
              <w:bottom w:val="single" w:sz="6" w:space="0" w:color="auto"/>
              <w:right w:val="single" w:sz="6" w:space="0" w:color="auto"/>
            </w:tcBorders>
            <w:vAlign w:val="center"/>
            <w:hideMark/>
          </w:tcPr>
          <w:p w:rsidR="00D66964" w:rsidRPr="00772D4D" w:rsidRDefault="00D6696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D66964" w:rsidRPr="00772D4D" w:rsidRDefault="00D66964" w:rsidP="000E3784">
            <w:pPr>
              <w:widowControl/>
              <w:spacing w:before="100" w:beforeAutospacing="1" w:after="100" w:afterAutospacing="1"/>
              <w:ind w:firstLine="480"/>
              <w:jc w:val="left"/>
              <w:rPr>
                <w:rFonts w:ascii="宋体" w:eastAsia="宋体" w:hAnsi="宋体" w:cs="宋体"/>
                <w:kern w:val="0"/>
                <w:sz w:val="24"/>
                <w:szCs w:val="24"/>
              </w:rPr>
            </w:pPr>
            <w:r w:rsidRPr="001563CF">
              <w:rPr>
                <w:rFonts w:ascii="宋体" w:eastAsia="宋体" w:hAnsi="宋体" w:hint="eastAsia"/>
                <w:sz w:val="28"/>
                <w:szCs w:val="28"/>
              </w:rPr>
              <w:t>C</w:t>
            </w:r>
            <w:r w:rsidRPr="001563CF">
              <w:rPr>
                <w:rFonts w:ascii="宋体" w:eastAsia="宋体" w:hAnsi="宋体"/>
                <w:sz w:val="28"/>
                <w:szCs w:val="28"/>
              </w:rPr>
              <w:t>BD核心区</w:t>
            </w:r>
            <w:r w:rsidRPr="001563CF">
              <w:rPr>
                <w:rFonts w:ascii="宋体" w:eastAsia="宋体" w:hAnsi="宋体" w:hint="eastAsia"/>
                <w:sz w:val="28"/>
                <w:szCs w:val="28"/>
              </w:rPr>
              <w:t>Z</w:t>
            </w:r>
            <w:r w:rsidRPr="001563CF">
              <w:rPr>
                <w:rFonts w:ascii="宋体" w:eastAsia="宋体" w:hAnsi="宋体"/>
                <w:sz w:val="28"/>
                <w:szCs w:val="28"/>
              </w:rPr>
              <w:t>13地块商业金融项目</w:t>
            </w:r>
          </w:p>
        </w:tc>
      </w:tr>
      <w:tr w:rsidR="00D66964" w:rsidRPr="00772D4D" w:rsidTr="000E3784">
        <w:tc>
          <w:tcPr>
            <w:tcW w:w="1410" w:type="dxa"/>
            <w:tcBorders>
              <w:top w:val="nil"/>
              <w:left w:val="single" w:sz="6" w:space="0" w:color="auto"/>
              <w:bottom w:val="single" w:sz="6" w:space="0" w:color="auto"/>
              <w:right w:val="single" w:sz="6" w:space="0" w:color="auto"/>
            </w:tcBorders>
            <w:vAlign w:val="center"/>
            <w:hideMark/>
          </w:tcPr>
          <w:p w:rsidR="00D66964" w:rsidRPr="00772D4D" w:rsidRDefault="00D6696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D66964" w:rsidRPr="00772D4D" w:rsidRDefault="00D66964" w:rsidP="000E3784">
            <w:pPr>
              <w:widowControl/>
              <w:spacing w:before="100" w:beforeAutospacing="1" w:after="100" w:afterAutospacing="1"/>
              <w:ind w:firstLine="480"/>
              <w:jc w:val="left"/>
              <w:rPr>
                <w:rFonts w:ascii="宋体" w:eastAsia="宋体" w:hAnsi="宋体" w:cs="宋体"/>
                <w:kern w:val="0"/>
                <w:sz w:val="24"/>
                <w:szCs w:val="24"/>
              </w:rPr>
            </w:pPr>
            <w:r w:rsidRPr="001563CF">
              <w:rPr>
                <w:rFonts w:ascii="宋体" w:eastAsia="宋体" w:hAnsi="宋体"/>
                <w:sz w:val="28"/>
                <w:szCs w:val="28"/>
              </w:rPr>
              <w:t>中建一局集团建设发展有限公司</w:t>
            </w:r>
          </w:p>
        </w:tc>
      </w:tr>
      <w:tr w:rsidR="00D66964" w:rsidRPr="00772D4D" w:rsidTr="000E3784">
        <w:tc>
          <w:tcPr>
            <w:tcW w:w="1410" w:type="dxa"/>
            <w:tcBorders>
              <w:top w:val="nil"/>
              <w:left w:val="single" w:sz="6" w:space="0" w:color="auto"/>
              <w:bottom w:val="single" w:sz="6" w:space="0" w:color="auto"/>
              <w:right w:val="single" w:sz="6" w:space="0" w:color="auto"/>
            </w:tcBorders>
            <w:vAlign w:val="center"/>
            <w:hideMark/>
          </w:tcPr>
          <w:p w:rsidR="00D66964" w:rsidRPr="00772D4D" w:rsidRDefault="00D6696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D66964" w:rsidRPr="00772D4D" w:rsidRDefault="00D66964" w:rsidP="000E3784">
            <w:pPr>
              <w:widowControl/>
              <w:spacing w:before="100" w:beforeAutospacing="1" w:after="100" w:afterAutospacing="1"/>
              <w:ind w:firstLine="480"/>
              <w:jc w:val="left"/>
              <w:rPr>
                <w:rFonts w:ascii="宋体" w:eastAsia="宋体" w:hAnsi="宋体" w:cs="宋体"/>
                <w:kern w:val="0"/>
                <w:sz w:val="24"/>
                <w:szCs w:val="24"/>
              </w:rPr>
            </w:pPr>
            <w:r w:rsidRPr="001563CF">
              <w:rPr>
                <w:rFonts w:ascii="宋体" w:eastAsia="宋体" w:hAnsi="宋体"/>
                <w:sz w:val="28"/>
                <w:szCs w:val="28"/>
              </w:rPr>
              <w:t>中建一局集团建设发展有限公司</w:t>
            </w:r>
          </w:p>
        </w:tc>
      </w:tr>
      <w:tr w:rsidR="00D66964" w:rsidRPr="00772D4D" w:rsidTr="000E3784">
        <w:tc>
          <w:tcPr>
            <w:tcW w:w="1410" w:type="dxa"/>
            <w:tcBorders>
              <w:top w:val="nil"/>
              <w:left w:val="single" w:sz="6" w:space="0" w:color="auto"/>
              <w:bottom w:val="single" w:sz="6" w:space="0" w:color="auto"/>
              <w:right w:val="single" w:sz="6" w:space="0" w:color="auto"/>
            </w:tcBorders>
            <w:vAlign w:val="center"/>
            <w:hideMark/>
          </w:tcPr>
          <w:p w:rsidR="00D66964" w:rsidRPr="00772D4D" w:rsidRDefault="00D6696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525AB0" w:rsidRPr="0059160F" w:rsidRDefault="00ED13C7" w:rsidP="0059160F">
            <w:pPr>
              <w:widowControl/>
              <w:ind w:firstLineChars="200" w:firstLine="480"/>
              <w:jc w:val="left"/>
              <w:rPr>
                <w:rFonts w:ascii="Times New Roman" w:hAnsi="Times New Roman" w:cs="Times New Roman"/>
                <w:sz w:val="24"/>
                <w:szCs w:val="24"/>
              </w:rPr>
            </w:pPr>
            <w:r w:rsidRPr="0059160F">
              <w:rPr>
                <w:rFonts w:ascii="Times New Roman" w:hAnsi="Times New Roman" w:cs="Times New Roman" w:hint="eastAsia"/>
                <w:sz w:val="24"/>
                <w:szCs w:val="24"/>
              </w:rPr>
              <w:t>该项目</w:t>
            </w:r>
            <w:r w:rsidR="00525AB0" w:rsidRPr="0059160F">
              <w:rPr>
                <w:rFonts w:ascii="Times New Roman" w:hAnsi="Times New Roman" w:cs="Times New Roman" w:hint="eastAsia"/>
                <w:sz w:val="24"/>
                <w:szCs w:val="24"/>
              </w:rPr>
              <w:t>位于北京</w:t>
            </w:r>
            <w:r w:rsidR="00525AB0" w:rsidRPr="0059160F">
              <w:rPr>
                <w:rFonts w:ascii="Times New Roman" w:hAnsi="Times New Roman" w:cs="Times New Roman" w:hint="eastAsia"/>
                <w:sz w:val="24"/>
                <w:szCs w:val="24"/>
              </w:rPr>
              <w:t>CBD</w:t>
            </w:r>
            <w:r w:rsidR="00525AB0" w:rsidRPr="0059160F">
              <w:rPr>
                <w:rFonts w:ascii="Times New Roman" w:hAnsi="Times New Roman" w:cs="Times New Roman" w:hint="eastAsia"/>
                <w:sz w:val="24"/>
                <w:szCs w:val="24"/>
              </w:rPr>
              <w:t>核心区针织路和景辉路交叉口西南角</w:t>
            </w:r>
            <w:r w:rsidR="00525AB0" w:rsidRPr="0059160F">
              <w:rPr>
                <w:rFonts w:ascii="Times New Roman" w:hAnsi="Times New Roman" w:cs="Times New Roman" w:hint="eastAsia"/>
                <w:sz w:val="24"/>
                <w:szCs w:val="24"/>
              </w:rPr>
              <w:t>Z13</w:t>
            </w:r>
            <w:r w:rsidR="00525AB0" w:rsidRPr="0059160F">
              <w:rPr>
                <w:rFonts w:ascii="Times New Roman" w:hAnsi="Times New Roman" w:cs="Times New Roman" w:hint="eastAsia"/>
                <w:sz w:val="24"/>
                <w:szCs w:val="24"/>
              </w:rPr>
              <w:t>地块，建筑面积</w:t>
            </w:r>
            <w:r w:rsidR="00525AB0" w:rsidRPr="0059160F">
              <w:rPr>
                <w:rFonts w:ascii="Times New Roman" w:hAnsi="Times New Roman" w:cs="Times New Roman" w:hint="eastAsia"/>
                <w:sz w:val="24"/>
                <w:szCs w:val="24"/>
              </w:rPr>
              <w:t>162369.4</w:t>
            </w:r>
            <w:r w:rsidR="00892E66">
              <w:rPr>
                <w:rFonts w:ascii="Times New Roman" w:hAnsi="Times New Roman" w:cs="Times New Roman" w:hint="eastAsia"/>
                <w:sz w:val="24"/>
                <w:szCs w:val="24"/>
              </w:rPr>
              <w:t>平米</w:t>
            </w:r>
            <w:r w:rsidR="00525AB0" w:rsidRPr="0059160F">
              <w:rPr>
                <w:rFonts w:ascii="Times New Roman" w:hAnsi="Times New Roman" w:cs="Times New Roman" w:hint="eastAsia"/>
                <w:sz w:val="24"/>
                <w:szCs w:val="24"/>
              </w:rPr>
              <w:t>，地上建筑面积为</w:t>
            </w:r>
            <w:r w:rsidR="00525AB0" w:rsidRPr="0059160F">
              <w:rPr>
                <w:rFonts w:ascii="Times New Roman" w:hAnsi="Times New Roman" w:cs="Times New Roman" w:hint="eastAsia"/>
                <w:sz w:val="24"/>
                <w:szCs w:val="24"/>
              </w:rPr>
              <w:t>120000</w:t>
            </w:r>
            <w:r w:rsidR="00892E66">
              <w:rPr>
                <w:rFonts w:ascii="Times New Roman" w:hAnsi="Times New Roman" w:cs="Times New Roman" w:hint="eastAsia"/>
                <w:sz w:val="24"/>
                <w:szCs w:val="24"/>
              </w:rPr>
              <w:t>平米</w:t>
            </w:r>
            <w:r w:rsidR="00525AB0" w:rsidRPr="0059160F">
              <w:rPr>
                <w:rFonts w:ascii="Times New Roman" w:hAnsi="Times New Roman" w:cs="Times New Roman" w:hint="eastAsia"/>
                <w:sz w:val="24"/>
                <w:szCs w:val="24"/>
              </w:rPr>
              <w:t>，地下部分为</w:t>
            </w:r>
            <w:r w:rsidR="00525AB0" w:rsidRPr="0059160F">
              <w:rPr>
                <w:rFonts w:ascii="Times New Roman" w:hAnsi="Times New Roman" w:cs="Times New Roman" w:hint="eastAsia"/>
                <w:sz w:val="24"/>
                <w:szCs w:val="24"/>
              </w:rPr>
              <w:t>42369.4</w:t>
            </w:r>
            <w:r w:rsidR="00892E66">
              <w:rPr>
                <w:rFonts w:ascii="Times New Roman" w:hAnsi="Times New Roman" w:cs="Times New Roman" w:hint="eastAsia"/>
                <w:sz w:val="24"/>
                <w:szCs w:val="24"/>
              </w:rPr>
              <w:t>平米</w:t>
            </w:r>
            <w:r w:rsidR="00525AB0" w:rsidRPr="0059160F">
              <w:rPr>
                <w:rFonts w:ascii="Times New Roman" w:hAnsi="Times New Roman" w:cs="Times New Roman" w:hint="eastAsia"/>
                <w:sz w:val="24"/>
                <w:szCs w:val="24"/>
              </w:rPr>
              <w:t>。结构形式为主楼上部结构采用混凝土核心筒</w:t>
            </w:r>
            <w:r w:rsidR="00525AB0" w:rsidRPr="0059160F">
              <w:rPr>
                <w:rFonts w:ascii="Times New Roman" w:hAnsi="Times New Roman" w:cs="Times New Roman" w:hint="eastAsia"/>
                <w:sz w:val="24"/>
                <w:szCs w:val="24"/>
              </w:rPr>
              <w:t>-</w:t>
            </w:r>
            <w:r w:rsidR="00525AB0" w:rsidRPr="0059160F">
              <w:rPr>
                <w:rFonts w:ascii="Times New Roman" w:hAnsi="Times New Roman" w:cs="Times New Roman" w:hint="eastAsia"/>
                <w:sz w:val="24"/>
                <w:szCs w:val="24"/>
              </w:rPr>
              <w:t>钢梁钢管</w:t>
            </w:r>
            <w:proofErr w:type="gramStart"/>
            <w:r w:rsidR="00525AB0" w:rsidRPr="0059160F">
              <w:rPr>
                <w:rFonts w:ascii="Times New Roman" w:hAnsi="Times New Roman" w:cs="Times New Roman" w:hint="eastAsia"/>
                <w:sz w:val="24"/>
                <w:szCs w:val="24"/>
              </w:rPr>
              <w:t>混凝土柱外框</w:t>
            </w:r>
            <w:proofErr w:type="gramEnd"/>
            <w:r w:rsidR="00525AB0" w:rsidRPr="0059160F">
              <w:rPr>
                <w:rFonts w:ascii="Times New Roman" w:hAnsi="Times New Roman" w:cs="Times New Roman" w:hint="eastAsia"/>
                <w:sz w:val="24"/>
                <w:szCs w:val="24"/>
              </w:rPr>
              <w:t>-</w:t>
            </w:r>
            <w:r w:rsidR="00525AB0" w:rsidRPr="0059160F">
              <w:rPr>
                <w:rFonts w:ascii="Times New Roman" w:hAnsi="Times New Roman" w:cs="Times New Roman" w:hint="eastAsia"/>
                <w:sz w:val="24"/>
                <w:szCs w:val="24"/>
              </w:rPr>
              <w:t>单向伸臂和腰桁架</w:t>
            </w:r>
            <w:r w:rsidR="00525AB0" w:rsidRPr="0059160F">
              <w:rPr>
                <w:rFonts w:ascii="Times New Roman" w:hAnsi="Times New Roman" w:cs="Times New Roman" w:hint="eastAsia"/>
                <w:sz w:val="24"/>
                <w:szCs w:val="24"/>
              </w:rPr>
              <w:t>-</w:t>
            </w:r>
            <w:r w:rsidR="00525AB0" w:rsidRPr="0059160F">
              <w:rPr>
                <w:rFonts w:ascii="Times New Roman" w:hAnsi="Times New Roman" w:cs="Times New Roman" w:hint="eastAsia"/>
                <w:sz w:val="24"/>
                <w:szCs w:val="24"/>
              </w:rPr>
              <w:t>端部支撑框架组成的混合结构体系，裙房上部结构体系采用钢框架结构，地下室采用钢筋混凝土框架</w:t>
            </w:r>
            <w:r w:rsidR="00525AB0" w:rsidRPr="0059160F">
              <w:rPr>
                <w:rFonts w:ascii="Times New Roman" w:hAnsi="Times New Roman" w:cs="Times New Roman" w:hint="eastAsia"/>
                <w:sz w:val="24"/>
                <w:szCs w:val="24"/>
              </w:rPr>
              <w:t>-</w:t>
            </w:r>
            <w:r w:rsidR="00525AB0" w:rsidRPr="0059160F">
              <w:rPr>
                <w:rFonts w:ascii="Times New Roman" w:hAnsi="Times New Roman" w:cs="Times New Roman" w:hint="eastAsia"/>
                <w:sz w:val="24"/>
                <w:szCs w:val="24"/>
              </w:rPr>
              <w:t>剪力墙结构。地上</w:t>
            </w:r>
            <w:r w:rsidR="00525AB0" w:rsidRPr="0059160F">
              <w:rPr>
                <w:rFonts w:ascii="Times New Roman" w:hAnsi="Times New Roman" w:cs="Times New Roman" w:hint="eastAsia"/>
                <w:sz w:val="24"/>
                <w:szCs w:val="24"/>
              </w:rPr>
              <w:t>39</w:t>
            </w:r>
            <w:r w:rsidR="00525AB0" w:rsidRPr="0059160F">
              <w:rPr>
                <w:rFonts w:ascii="Times New Roman" w:hAnsi="Times New Roman" w:cs="Times New Roman" w:hint="eastAsia"/>
                <w:sz w:val="24"/>
                <w:szCs w:val="24"/>
              </w:rPr>
              <w:t>层，地下</w:t>
            </w:r>
            <w:r w:rsidR="00525AB0" w:rsidRPr="0059160F">
              <w:rPr>
                <w:rFonts w:ascii="Times New Roman" w:hAnsi="Times New Roman" w:cs="Times New Roman" w:hint="eastAsia"/>
                <w:sz w:val="24"/>
                <w:szCs w:val="24"/>
              </w:rPr>
              <w:t>6</w:t>
            </w:r>
            <w:r w:rsidR="00525AB0" w:rsidRPr="0059160F">
              <w:rPr>
                <w:rFonts w:ascii="Times New Roman" w:hAnsi="Times New Roman" w:cs="Times New Roman" w:hint="eastAsia"/>
                <w:sz w:val="24"/>
                <w:szCs w:val="24"/>
              </w:rPr>
              <w:t>层（含夹层），建筑高度为</w:t>
            </w:r>
            <w:r w:rsidR="00525AB0" w:rsidRPr="0059160F">
              <w:rPr>
                <w:rFonts w:ascii="Times New Roman" w:hAnsi="Times New Roman" w:cs="Times New Roman" w:hint="eastAsia"/>
                <w:sz w:val="24"/>
                <w:szCs w:val="24"/>
              </w:rPr>
              <w:t>189.45</w:t>
            </w:r>
            <w:r w:rsidR="00525AB0" w:rsidRPr="0059160F">
              <w:rPr>
                <w:rFonts w:ascii="Times New Roman" w:hAnsi="Times New Roman" w:cs="Times New Roman" w:hint="eastAsia"/>
                <w:sz w:val="24"/>
                <w:szCs w:val="24"/>
              </w:rPr>
              <w:t>米。建筑功能为办公、商业。</w:t>
            </w:r>
          </w:p>
          <w:p w:rsidR="00D66964" w:rsidRPr="008F2724" w:rsidRDefault="00525AB0" w:rsidP="0059160F">
            <w:pPr>
              <w:widowControl/>
              <w:ind w:firstLineChars="200" w:firstLine="480"/>
              <w:jc w:val="left"/>
              <w:rPr>
                <w:rFonts w:ascii="宋体" w:hAnsi="宋体"/>
              </w:rPr>
            </w:pPr>
            <w:r w:rsidRPr="0059160F">
              <w:rPr>
                <w:rFonts w:ascii="Times New Roman" w:hAnsi="Times New Roman" w:cs="Times New Roman" w:hint="eastAsia"/>
                <w:sz w:val="24"/>
                <w:szCs w:val="24"/>
              </w:rPr>
              <w:t>该项目由中国人寿、远洋集团联合投资建设，是中建一局集团建设发展有限公司与中国人寿及远洋集团的</w:t>
            </w:r>
            <w:proofErr w:type="gramStart"/>
            <w:r w:rsidRPr="0059160F">
              <w:rPr>
                <w:rFonts w:ascii="Times New Roman" w:hAnsi="Times New Roman" w:cs="Times New Roman" w:hint="eastAsia"/>
                <w:sz w:val="24"/>
                <w:szCs w:val="24"/>
              </w:rPr>
              <w:t>首个携作平台</w:t>
            </w:r>
            <w:proofErr w:type="gramEnd"/>
            <w:r w:rsidRPr="0059160F">
              <w:rPr>
                <w:rFonts w:ascii="Times New Roman" w:hAnsi="Times New Roman" w:cs="Times New Roman" w:hint="eastAsia"/>
                <w:sz w:val="24"/>
                <w:szCs w:val="24"/>
              </w:rPr>
              <w:t>。“环保、智能、健康、前沿”是项目建设贯穿始终的理念，该项目为国际一流的、可持续发展的、智慧型的资产管理大厦，是</w:t>
            </w:r>
            <w:r w:rsidRPr="0059160F">
              <w:rPr>
                <w:rFonts w:ascii="Times New Roman" w:hAnsi="Times New Roman" w:cs="Times New Roman" w:hint="eastAsia"/>
                <w:sz w:val="24"/>
                <w:szCs w:val="24"/>
              </w:rPr>
              <w:t>CBD</w:t>
            </w:r>
            <w:r w:rsidRPr="0059160F">
              <w:rPr>
                <w:rFonts w:ascii="Times New Roman" w:hAnsi="Times New Roman" w:cs="Times New Roman" w:hint="eastAsia"/>
                <w:sz w:val="24"/>
                <w:szCs w:val="24"/>
              </w:rPr>
              <w:t>核心区同期建设工程中最早入市的五星级写字楼。</w:t>
            </w:r>
          </w:p>
        </w:tc>
      </w:tr>
      <w:tr w:rsidR="00D66964" w:rsidRPr="00772D4D" w:rsidTr="000E3784">
        <w:tc>
          <w:tcPr>
            <w:tcW w:w="1410" w:type="dxa"/>
            <w:tcBorders>
              <w:top w:val="nil"/>
              <w:left w:val="single" w:sz="6" w:space="0" w:color="auto"/>
              <w:bottom w:val="single" w:sz="6" w:space="0" w:color="auto"/>
              <w:right w:val="single" w:sz="6" w:space="0" w:color="auto"/>
            </w:tcBorders>
            <w:vAlign w:val="center"/>
            <w:hideMark/>
          </w:tcPr>
          <w:p w:rsidR="00D66964" w:rsidRPr="00772D4D" w:rsidRDefault="00D6696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D66964" w:rsidRPr="00772D4D" w:rsidRDefault="00D66964" w:rsidP="000E3784">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Pr="001D56C0">
              <w:rPr>
                <w:rFonts w:hint="eastAsia"/>
                <w:sz w:val="24"/>
                <w:szCs w:val="24"/>
              </w:rPr>
              <w:t>2020</w:t>
            </w:r>
            <w:r w:rsidRPr="001D56C0">
              <w:rPr>
                <w:rFonts w:hint="eastAsia"/>
                <w:sz w:val="24"/>
                <w:szCs w:val="24"/>
              </w:rPr>
              <w:t>年</w:t>
            </w:r>
            <w:r w:rsidRPr="001D56C0">
              <w:rPr>
                <w:rFonts w:hint="eastAsia"/>
                <w:sz w:val="24"/>
                <w:szCs w:val="24"/>
              </w:rPr>
              <w:t>07</w:t>
            </w:r>
            <w:r w:rsidRPr="001D56C0">
              <w:rPr>
                <w:rFonts w:hint="eastAsia"/>
                <w:sz w:val="24"/>
                <w:szCs w:val="24"/>
              </w:rPr>
              <w:t>月</w:t>
            </w:r>
            <w:r>
              <w:rPr>
                <w:rFonts w:hint="eastAsia"/>
                <w:sz w:val="24"/>
                <w:szCs w:val="24"/>
              </w:rPr>
              <w:t>28</w:t>
            </w:r>
            <w:r w:rsidRPr="001D56C0">
              <w:rPr>
                <w:rFonts w:hint="eastAsia"/>
                <w:sz w:val="24"/>
                <w:szCs w:val="24"/>
              </w:rPr>
              <w:t>日</w:t>
            </w:r>
          </w:p>
        </w:tc>
      </w:tr>
      <w:tr w:rsidR="00D66964" w:rsidRPr="00772D4D" w:rsidTr="000E3784">
        <w:tc>
          <w:tcPr>
            <w:tcW w:w="1410" w:type="dxa"/>
            <w:tcBorders>
              <w:top w:val="nil"/>
              <w:left w:val="single" w:sz="6" w:space="0" w:color="auto"/>
              <w:bottom w:val="single" w:sz="6" w:space="0" w:color="auto"/>
              <w:right w:val="single" w:sz="6" w:space="0" w:color="auto"/>
            </w:tcBorders>
            <w:vAlign w:val="center"/>
            <w:hideMark/>
          </w:tcPr>
          <w:p w:rsidR="00D66964" w:rsidRPr="00772D4D" w:rsidRDefault="00D66964" w:rsidP="000E3784">
            <w:pPr>
              <w:widowControl/>
              <w:spacing w:before="100" w:beforeAutospacing="1" w:after="100" w:afterAutospacing="1"/>
              <w:ind w:firstLine="480"/>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D66964" w:rsidRPr="00D66964" w:rsidRDefault="00D66964" w:rsidP="00D66964">
            <w:pPr>
              <w:widowControl/>
              <w:ind w:firstLineChars="200" w:firstLine="480"/>
              <w:jc w:val="left"/>
              <w:rPr>
                <w:rFonts w:ascii="Times New Roman" w:hAnsi="Times New Roman" w:cs="Times New Roman"/>
                <w:sz w:val="24"/>
                <w:szCs w:val="24"/>
              </w:rPr>
            </w:pPr>
            <w:r w:rsidRPr="00D66964">
              <w:rPr>
                <w:rFonts w:ascii="Times New Roman" w:hAnsi="Times New Roman" w:cs="Times New Roman"/>
                <w:sz w:val="24"/>
                <w:szCs w:val="24"/>
              </w:rPr>
              <w:t>该工程推广应用了</w:t>
            </w:r>
            <w:r w:rsidRPr="00D66964">
              <w:rPr>
                <w:rFonts w:ascii="Times New Roman" w:hAnsi="Times New Roman" w:cs="Times New Roman" w:hint="eastAsia"/>
                <w:sz w:val="24"/>
                <w:szCs w:val="24"/>
              </w:rPr>
              <w:t>《建筑业</w:t>
            </w:r>
            <w:r w:rsidRPr="00D66964">
              <w:rPr>
                <w:rFonts w:ascii="Times New Roman" w:hAnsi="Times New Roman" w:cs="Times New Roman" w:hint="eastAsia"/>
                <w:sz w:val="24"/>
                <w:szCs w:val="24"/>
              </w:rPr>
              <w:t>1</w:t>
            </w:r>
            <w:r w:rsidRPr="00D66964">
              <w:rPr>
                <w:rFonts w:ascii="Times New Roman" w:hAnsi="Times New Roman" w:cs="Times New Roman"/>
                <w:sz w:val="24"/>
                <w:szCs w:val="24"/>
              </w:rPr>
              <w:t>0</w:t>
            </w:r>
            <w:r w:rsidRPr="00D66964">
              <w:rPr>
                <w:rFonts w:ascii="Times New Roman" w:hAnsi="Times New Roman" w:cs="Times New Roman"/>
                <w:sz w:val="24"/>
                <w:szCs w:val="24"/>
              </w:rPr>
              <w:t>项新技术</w:t>
            </w:r>
            <w:r w:rsidRPr="00D66964">
              <w:rPr>
                <w:rFonts w:ascii="Times New Roman" w:hAnsi="Times New Roman" w:cs="Times New Roman" w:hint="eastAsia"/>
                <w:sz w:val="24"/>
                <w:szCs w:val="24"/>
              </w:rPr>
              <w:t>》（</w:t>
            </w:r>
            <w:r w:rsidRPr="00D66964">
              <w:rPr>
                <w:rFonts w:ascii="Times New Roman" w:hAnsi="Times New Roman" w:cs="Times New Roman" w:hint="eastAsia"/>
                <w:sz w:val="24"/>
                <w:szCs w:val="24"/>
              </w:rPr>
              <w:t>2017</w:t>
            </w:r>
            <w:r w:rsidRPr="00D66964">
              <w:rPr>
                <w:rFonts w:ascii="Times New Roman" w:hAnsi="Times New Roman" w:cs="Times New Roman" w:hint="eastAsia"/>
                <w:sz w:val="24"/>
                <w:szCs w:val="24"/>
              </w:rPr>
              <w:t>版）中的</w:t>
            </w:r>
            <w:r w:rsidRPr="00D66964">
              <w:rPr>
                <w:rFonts w:ascii="Times New Roman" w:hAnsi="Times New Roman" w:cs="Times New Roman"/>
                <w:sz w:val="24"/>
                <w:szCs w:val="24"/>
              </w:rPr>
              <w:t>9</w:t>
            </w:r>
            <w:r w:rsidRPr="00D66964">
              <w:rPr>
                <w:rFonts w:ascii="Times New Roman" w:hAnsi="Times New Roman" w:cs="Times New Roman" w:hint="eastAsia"/>
                <w:sz w:val="24"/>
                <w:szCs w:val="24"/>
              </w:rPr>
              <w:t>大项、</w:t>
            </w:r>
            <w:r w:rsidRPr="00D66964">
              <w:rPr>
                <w:rFonts w:ascii="Times New Roman" w:hAnsi="Times New Roman" w:cs="Times New Roman" w:hint="eastAsia"/>
                <w:sz w:val="24"/>
                <w:szCs w:val="24"/>
              </w:rPr>
              <w:t>4</w:t>
            </w:r>
            <w:r w:rsidRPr="00D66964">
              <w:rPr>
                <w:rFonts w:ascii="Times New Roman" w:hAnsi="Times New Roman" w:cs="Times New Roman"/>
                <w:sz w:val="24"/>
                <w:szCs w:val="24"/>
              </w:rPr>
              <w:t>1</w:t>
            </w:r>
            <w:r w:rsidRPr="00D66964">
              <w:rPr>
                <w:rFonts w:ascii="Times New Roman" w:hAnsi="Times New Roman" w:cs="Times New Roman"/>
                <w:sz w:val="24"/>
                <w:szCs w:val="24"/>
              </w:rPr>
              <w:t>个子项</w:t>
            </w:r>
            <w:r w:rsidRPr="00D66964">
              <w:rPr>
                <w:rFonts w:ascii="Times New Roman" w:hAnsi="Times New Roman" w:cs="Times New Roman" w:hint="eastAsia"/>
                <w:sz w:val="24"/>
                <w:szCs w:val="24"/>
              </w:rPr>
              <w:t>，《北京市建设领域百项重点推广项目》中的</w:t>
            </w:r>
            <w:r w:rsidRPr="00D66964">
              <w:rPr>
                <w:rFonts w:ascii="Times New Roman" w:hAnsi="Times New Roman" w:cs="Times New Roman" w:hint="eastAsia"/>
                <w:sz w:val="24"/>
                <w:szCs w:val="24"/>
              </w:rPr>
              <w:t>2</w:t>
            </w:r>
            <w:r w:rsidRPr="00D66964">
              <w:rPr>
                <w:rFonts w:ascii="Times New Roman" w:hAnsi="Times New Roman" w:cs="Times New Roman"/>
                <w:sz w:val="24"/>
                <w:szCs w:val="24"/>
              </w:rPr>
              <w:t>2</w:t>
            </w:r>
            <w:r w:rsidRPr="00D66964">
              <w:rPr>
                <w:rFonts w:ascii="Times New Roman" w:hAnsi="Times New Roman" w:cs="Times New Roman"/>
                <w:sz w:val="24"/>
                <w:szCs w:val="24"/>
              </w:rPr>
              <w:t>项</w:t>
            </w:r>
            <w:r w:rsidRPr="00D66964">
              <w:rPr>
                <w:rFonts w:ascii="Times New Roman" w:hAnsi="Times New Roman" w:cs="Times New Roman" w:hint="eastAsia"/>
                <w:sz w:val="24"/>
                <w:szCs w:val="24"/>
              </w:rPr>
              <w:t>，其它技术</w:t>
            </w:r>
            <w:r w:rsidRPr="00D66964">
              <w:rPr>
                <w:rFonts w:ascii="Times New Roman" w:hAnsi="Times New Roman" w:cs="Times New Roman"/>
                <w:sz w:val="24"/>
                <w:szCs w:val="24"/>
              </w:rPr>
              <w:t>12</w:t>
            </w:r>
            <w:r w:rsidRPr="00D66964">
              <w:rPr>
                <w:rFonts w:ascii="Times New Roman" w:hAnsi="Times New Roman" w:cs="Times New Roman" w:hint="eastAsia"/>
                <w:sz w:val="24"/>
                <w:szCs w:val="24"/>
              </w:rPr>
              <w:t>项，新技术应用数量多、效果好。其中可调拉杆超大悬挑钢结构施工技术、双层呼吸式幕墙空调节能系统施工技术、钢管混凝土与梁板式楼盖连接施工技术和带封闭钢板箍的</w:t>
            </w:r>
            <w:proofErr w:type="gramStart"/>
            <w:r w:rsidRPr="00D66964">
              <w:rPr>
                <w:rFonts w:ascii="Times New Roman" w:hAnsi="Times New Roman" w:cs="Times New Roman" w:hint="eastAsia"/>
                <w:sz w:val="24"/>
                <w:szCs w:val="24"/>
              </w:rPr>
              <w:t>劲性柱与</w:t>
            </w:r>
            <w:proofErr w:type="gramEnd"/>
            <w:r w:rsidRPr="00D66964">
              <w:rPr>
                <w:rFonts w:ascii="Times New Roman" w:hAnsi="Times New Roman" w:cs="Times New Roman" w:hint="eastAsia"/>
                <w:sz w:val="24"/>
                <w:szCs w:val="24"/>
              </w:rPr>
              <w:t>钢梁连接节点施工技术有所创新。</w:t>
            </w:r>
          </w:p>
          <w:p w:rsidR="00D66964" w:rsidRPr="00F60BC9" w:rsidRDefault="00D66964" w:rsidP="00D66964">
            <w:pPr>
              <w:widowControl/>
              <w:ind w:firstLineChars="200" w:firstLine="480"/>
              <w:jc w:val="left"/>
              <w:rPr>
                <w:rFonts w:ascii="宋体" w:eastAsia="宋体" w:hAnsi="宋体" w:cs="宋体"/>
                <w:kern w:val="0"/>
                <w:sz w:val="24"/>
                <w:szCs w:val="24"/>
              </w:rPr>
            </w:pPr>
            <w:r w:rsidRPr="00D66964">
              <w:rPr>
                <w:rFonts w:ascii="Times New Roman" w:hAnsi="Times New Roman" w:cs="Times New Roman" w:hint="eastAsia"/>
                <w:sz w:val="24"/>
                <w:szCs w:val="24"/>
              </w:rPr>
              <w:t>该工程在推广应用新技术工作中，领导重视、措施得力，确保了工程质量和施工安全，满足“四节</w:t>
            </w:r>
            <w:proofErr w:type="gramStart"/>
            <w:r w:rsidRPr="00D66964">
              <w:rPr>
                <w:rFonts w:ascii="Times New Roman" w:hAnsi="Times New Roman" w:cs="Times New Roman" w:hint="eastAsia"/>
                <w:sz w:val="24"/>
                <w:szCs w:val="24"/>
              </w:rPr>
              <w:t>一</w:t>
            </w:r>
            <w:proofErr w:type="gramEnd"/>
            <w:r w:rsidRPr="00D66964">
              <w:rPr>
                <w:rFonts w:ascii="Times New Roman" w:hAnsi="Times New Roman" w:cs="Times New Roman" w:hint="eastAsia"/>
                <w:sz w:val="24"/>
                <w:szCs w:val="24"/>
              </w:rPr>
              <w:t>环保”的要求。获得了“北京市结构长城杯金奖”、“中国钢结构金奖”、</w:t>
            </w:r>
            <w:r w:rsidRPr="00D66964">
              <w:rPr>
                <w:rFonts w:ascii="Times New Roman" w:hAnsi="Times New Roman" w:cs="Times New Roman" w:hint="eastAsia"/>
                <w:sz w:val="24"/>
                <w:szCs w:val="24"/>
              </w:rPr>
              <w:t>L</w:t>
            </w:r>
            <w:r w:rsidRPr="00D66964">
              <w:rPr>
                <w:rFonts w:ascii="Times New Roman" w:hAnsi="Times New Roman" w:cs="Times New Roman"/>
                <w:sz w:val="24"/>
                <w:szCs w:val="24"/>
              </w:rPr>
              <w:t>EED</w:t>
            </w:r>
            <w:r w:rsidRPr="00D66964">
              <w:rPr>
                <w:rFonts w:ascii="Times New Roman" w:hAnsi="Times New Roman" w:cs="Times New Roman" w:hint="eastAsia"/>
                <w:sz w:val="24"/>
                <w:szCs w:val="24"/>
              </w:rPr>
              <w:t>金奖、</w:t>
            </w:r>
            <w:r w:rsidRPr="00D66964">
              <w:rPr>
                <w:rFonts w:ascii="Times New Roman" w:hAnsi="Times New Roman" w:cs="Times New Roman" w:hint="eastAsia"/>
                <w:sz w:val="24"/>
                <w:szCs w:val="24"/>
              </w:rPr>
              <w:t>W</w:t>
            </w:r>
            <w:r w:rsidRPr="00D66964">
              <w:rPr>
                <w:rFonts w:ascii="Times New Roman" w:hAnsi="Times New Roman" w:cs="Times New Roman"/>
                <w:sz w:val="24"/>
                <w:szCs w:val="24"/>
              </w:rPr>
              <w:t>ELL</w:t>
            </w:r>
            <w:r w:rsidRPr="00D66964">
              <w:rPr>
                <w:rFonts w:ascii="Times New Roman" w:hAnsi="Times New Roman" w:cs="Times New Roman" w:hint="eastAsia"/>
                <w:sz w:val="24"/>
                <w:szCs w:val="24"/>
              </w:rPr>
              <w:t>金奖，形成发明专利</w:t>
            </w:r>
            <w:r w:rsidRPr="00D66964">
              <w:rPr>
                <w:rFonts w:ascii="Times New Roman" w:hAnsi="Times New Roman" w:cs="Times New Roman"/>
                <w:sz w:val="24"/>
                <w:szCs w:val="24"/>
              </w:rPr>
              <w:t>1</w:t>
            </w:r>
            <w:r w:rsidRPr="00D66964">
              <w:rPr>
                <w:rFonts w:ascii="Times New Roman" w:hAnsi="Times New Roman" w:cs="Times New Roman" w:hint="eastAsia"/>
                <w:sz w:val="24"/>
                <w:szCs w:val="24"/>
              </w:rPr>
              <w:t>项、实用新型专利</w:t>
            </w:r>
            <w:r w:rsidRPr="00D66964">
              <w:rPr>
                <w:rFonts w:ascii="Times New Roman" w:hAnsi="Times New Roman" w:cs="Times New Roman" w:hint="eastAsia"/>
                <w:sz w:val="24"/>
                <w:szCs w:val="24"/>
              </w:rPr>
              <w:t>4</w:t>
            </w:r>
            <w:r w:rsidRPr="00D66964">
              <w:rPr>
                <w:rFonts w:ascii="Times New Roman" w:hAnsi="Times New Roman" w:cs="Times New Roman" w:hint="eastAsia"/>
                <w:sz w:val="24"/>
                <w:szCs w:val="24"/>
              </w:rPr>
              <w:t>项，北京市工法</w:t>
            </w:r>
            <w:r w:rsidRPr="00D66964">
              <w:rPr>
                <w:rFonts w:ascii="Times New Roman" w:hAnsi="Times New Roman" w:cs="Times New Roman" w:hint="eastAsia"/>
                <w:sz w:val="24"/>
                <w:szCs w:val="24"/>
              </w:rPr>
              <w:t>2</w:t>
            </w:r>
            <w:r w:rsidRPr="00D66964">
              <w:rPr>
                <w:rFonts w:ascii="Times New Roman" w:hAnsi="Times New Roman" w:cs="Times New Roman" w:hint="eastAsia"/>
                <w:sz w:val="24"/>
                <w:szCs w:val="24"/>
              </w:rPr>
              <w:t>项，核心期刊发表论文</w:t>
            </w:r>
            <w:r w:rsidRPr="00D66964">
              <w:rPr>
                <w:rFonts w:ascii="Times New Roman" w:hAnsi="Times New Roman" w:cs="Times New Roman" w:hint="eastAsia"/>
                <w:sz w:val="24"/>
                <w:szCs w:val="24"/>
              </w:rPr>
              <w:t>1</w:t>
            </w:r>
            <w:r w:rsidRPr="00D66964">
              <w:rPr>
                <w:rFonts w:ascii="Times New Roman" w:hAnsi="Times New Roman" w:cs="Times New Roman" w:hint="eastAsia"/>
                <w:sz w:val="24"/>
                <w:szCs w:val="24"/>
              </w:rPr>
              <w:t>篇。经济效益和社会效益显著。</w:t>
            </w:r>
          </w:p>
        </w:tc>
      </w:tr>
    </w:tbl>
    <w:p w:rsidR="008D4095" w:rsidRPr="00D66964" w:rsidRDefault="008D4095"/>
    <w:sectPr w:rsidR="008D4095" w:rsidRPr="00D669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4CA" w:rsidRDefault="007914CA" w:rsidP="00E370DA">
      <w:r>
        <w:separator/>
      </w:r>
    </w:p>
  </w:endnote>
  <w:endnote w:type="continuationSeparator" w:id="0">
    <w:p w:rsidR="007914CA" w:rsidRDefault="007914CA" w:rsidP="00E3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4CA" w:rsidRDefault="007914CA" w:rsidP="00E370DA">
      <w:r>
        <w:separator/>
      </w:r>
    </w:p>
  </w:footnote>
  <w:footnote w:type="continuationSeparator" w:id="0">
    <w:p w:rsidR="007914CA" w:rsidRDefault="007914CA" w:rsidP="00E37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4D"/>
    <w:rsid w:val="000421BA"/>
    <w:rsid w:val="00051704"/>
    <w:rsid w:val="000B7303"/>
    <w:rsid w:val="000D4689"/>
    <w:rsid w:val="001D56C0"/>
    <w:rsid w:val="00293D85"/>
    <w:rsid w:val="002A01BE"/>
    <w:rsid w:val="00387F91"/>
    <w:rsid w:val="003901B7"/>
    <w:rsid w:val="003B5382"/>
    <w:rsid w:val="00430101"/>
    <w:rsid w:val="00494A7E"/>
    <w:rsid w:val="004A3620"/>
    <w:rsid w:val="004F5D90"/>
    <w:rsid w:val="005176B0"/>
    <w:rsid w:val="00525AB0"/>
    <w:rsid w:val="0059160F"/>
    <w:rsid w:val="005A1CBE"/>
    <w:rsid w:val="00721DA0"/>
    <w:rsid w:val="00724483"/>
    <w:rsid w:val="00750FC0"/>
    <w:rsid w:val="00772D4D"/>
    <w:rsid w:val="007914CA"/>
    <w:rsid w:val="0079217B"/>
    <w:rsid w:val="007E0D6E"/>
    <w:rsid w:val="00806FEE"/>
    <w:rsid w:val="00827D5D"/>
    <w:rsid w:val="00892E66"/>
    <w:rsid w:val="008D4095"/>
    <w:rsid w:val="008F2724"/>
    <w:rsid w:val="009656D0"/>
    <w:rsid w:val="009D0D96"/>
    <w:rsid w:val="009F73B3"/>
    <w:rsid w:val="00A26A51"/>
    <w:rsid w:val="00A94B4D"/>
    <w:rsid w:val="00B911D9"/>
    <w:rsid w:val="00BF1163"/>
    <w:rsid w:val="00C14257"/>
    <w:rsid w:val="00C86897"/>
    <w:rsid w:val="00D3011B"/>
    <w:rsid w:val="00D657D5"/>
    <w:rsid w:val="00D66964"/>
    <w:rsid w:val="00DA27E5"/>
    <w:rsid w:val="00DE6DFF"/>
    <w:rsid w:val="00DF1051"/>
    <w:rsid w:val="00E17A7A"/>
    <w:rsid w:val="00E370DA"/>
    <w:rsid w:val="00E92256"/>
    <w:rsid w:val="00EC5223"/>
    <w:rsid w:val="00ED13C7"/>
    <w:rsid w:val="00F26685"/>
    <w:rsid w:val="00F33CBC"/>
    <w:rsid w:val="00F60BC9"/>
    <w:rsid w:val="00FA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72D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72D4D"/>
    <w:rPr>
      <w:rFonts w:ascii="宋体" w:eastAsia="宋体" w:hAnsi="宋体" w:cs="宋体"/>
      <w:b/>
      <w:bCs/>
      <w:kern w:val="36"/>
      <w:sz w:val="48"/>
      <w:szCs w:val="48"/>
    </w:rPr>
  </w:style>
  <w:style w:type="paragraph" w:styleId="a3">
    <w:name w:val="Normal (Web)"/>
    <w:basedOn w:val="a"/>
    <w:uiPriority w:val="99"/>
    <w:unhideWhenUsed/>
    <w:rsid w:val="00772D4D"/>
    <w:pPr>
      <w:widowControl/>
      <w:spacing w:before="100" w:beforeAutospacing="1" w:after="100" w:afterAutospacing="1"/>
      <w:jc w:val="left"/>
    </w:pPr>
    <w:rPr>
      <w:rFonts w:ascii="宋体" w:eastAsia="宋体" w:hAnsi="宋体" w:cs="宋体"/>
      <w:kern w:val="0"/>
      <w:sz w:val="24"/>
      <w:szCs w:val="24"/>
    </w:rPr>
  </w:style>
  <w:style w:type="paragraph" w:customStyle="1" w:styleId="2">
    <w:name w:val="正文2"/>
    <w:basedOn w:val="a"/>
    <w:qFormat/>
    <w:rsid w:val="00FA4069"/>
    <w:pPr>
      <w:adjustRightInd w:val="0"/>
      <w:snapToGrid w:val="0"/>
      <w:spacing w:line="360" w:lineRule="auto"/>
      <w:ind w:firstLineChars="200" w:firstLine="480"/>
      <w:contextualSpacing/>
    </w:pPr>
    <w:rPr>
      <w:rFonts w:ascii="宋体" w:eastAsia="宋体" w:hAnsi="宋体" w:cs="Times New Roman"/>
      <w:kern w:val="0"/>
      <w:sz w:val="24"/>
      <w:szCs w:val="24"/>
    </w:rPr>
  </w:style>
  <w:style w:type="paragraph" w:styleId="a4">
    <w:name w:val="header"/>
    <w:basedOn w:val="a"/>
    <w:link w:val="Char"/>
    <w:uiPriority w:val="99"/>
    <w:unhideWhenUsed/>
    <w:rsid w:val="00E37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70DA"/>
    <w:rPr>
      <w:sz w:val="18"/>
      <w:szCs w:val="18"/>
    </w:rPr>
  </w:style>
  <w:style w:type="paragraph" w:styleId="a5">
    <w:name w:val="footer"/>
    <w:basedOn w:val="a"/>
    <w:link w:val="Char0"/>
    <w:uiPriority w:val="99"/>
    <w:unhideWhenUsed/>
    <w:rsid w:val="00E370DA"/>
    <w:pPr>
      <w:tabs>
        <w:tab w:val="center" w:pos="4153"/>
        <w:tab w:val="right" w:pos="8306"/>
      </w:tabs>
      <w:snapToGrid w:val="0"/>
      <w:jc w:val="left"/>
    </w:pPr>
    <w:rPr>
      <w:sz w:val="18"/>
      <w:szCs w:val="18"/>
    </w:rPr>
  </w:style>
  <w:style w:type="character" w:customStyle="1" w:styleId="Char0">
    <w:name w:val="页脚 Char"/>
    <w:basedOn w:val="a0"/>
    <w:link w:val="a5"/>
    <w:uiPriority w:val="99"/>
    <w:rsid w:val="00E370DA"/>
    <w:rPr>
      <w:sz w:val="18"/>
      <w:szCs w:val="18"/>
    </w:rPr>
  </w:style>
  <w:style w:type="paragraph" w:customStyle="1" w:styleId="15">
    <w:name w:val="1 正文5号"/>
    <w:basedOn w:val="a"/>
    <w:link w:val="150"/>
    <w:qFormat/>
    <w:rsid w:val="007E0D6E"/>
    <w:pPr>
      <w:tabs>
        <w:tab w:val="left" w:pos="5715"/>
      </w:tabs>
      <w:spacing w:line="360" w:lineRule="auto"/>
      <w:ind w:firstLineChars="200" w:firstLine="420"/>
      <w:jc w:val="left"/>
    </w:pPr>
    <w:rPr>
      <w:rFonts w:ascii="Times New Roman" w:eastAsia="宋体" w:hAnsi="Times New Roman" w:cs="Times New Roman"/>
      <w:szCs w:val="24"/>
    </w:rPr>
  </w:style>
  <w:style w:type="character" w:customStyle="1" w:styleId="150">
    <w:name w:val="1 正文5号 字符"/>
    <w:link w:val="15"/>
    <w:rsid w:val="007E0D6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72D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72D4D"/>
    <w:rPr>
      <w:rFonts w:ascii="宋体" w:eastAsia="宋体" w:hAnsi="宋体" w:cs="宋体"/>
      <w:b/>
      <w:bCs/>
      <w:kern w:val="36"/>
      <w:sz w:val="48"/>
      <w:szCs w:val="48"/>
    </w:rPr>
  </w:style>
  <w:style w:type="paragraph" w:styleId="a3">
    <w:name w:val="Normal (Web)"/>
    <w:basedOn w:val="a"/>
    <w:uiPriority w:val="99"/>
    <w:unhideWhenUsed/>
    <w:rsid w:val="00772D4D"/>
    <w:pPr>
      <w:widowControl/>
      <w:spacing w:before="100" w:beforeAutospacing="1" w:after="100" w:afterAutospacing="1"/>
      <w:jc w:val="left"/>
    </w:pPr>
    <w:rPr>
      <w:rFonts w:ascii="宋体" w:eastAsia="宋体" w:hAnsi="宋体" w:cs="宋体"/>
      <w:kern w:val="0"/>
      <w:sz w:val="24"/>
      <w:szCs w:val="24"/>
    </w:rPr>
  </w:style>
  <w:style w:type="paragraph" w:customStyle="1" w:styleId="2">
    <w:name w:val="正文2"/>
    <w:basedOn w:val="a"/>
    <w:qFormat/>
    <w:rsid w:val="00FA4069"/>
    <w:pPr>
      <w:adjustRightInd w:val="0"/>
      <w:snapToGrid w:val="0"/>
      <w:spacing w:line="360" w:lineRule="auto"/>
      <w:ind w:firstLineChars="200" w:firstLine="480"/>
      <w:contextualSpacing/>
    </w:pPr>
    <w:rPr>
      <w:rFonts w:ascii="宋体" w:eastAsia="宋体" w:hAnsi="宋体" w:cs="Times New Roman"/>
      <w:kern w:val="0"/>
      <w:sz w:val="24"/>
      <w:szCs w:val="24"/>
    </w:rPr>
  </w:style>
  <w:style w:type="paragraph" w:styleId="a4">
    <w:name w:val="header"/>
    <w:basedOn w:val="a"/>
    <w:link w:val="Char"/>
    <w:uiPriority w:val="99"/>
    <w:unhideWhenUsed/>
    <w:rsid w:val="00E37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70DA"/>
    <w:rPr>
      <w:sz w:val="18"/>
      <w:szCs w:val="18"/>
    </w:rPr>
  </w:style>
  <w:style w:type="paragraph" w:styleId="a5">
    <w:name w:val="footer"/>
    <w:basedOn w:val="a"/>
    <w:link w:val="Char0"/>
    <w:uiPriority w:val="99"/>
    <w:unhideWhenUsed/>
    <w:rsid w:val="00E370DA"/>
    <w:pPr>
      <w:tabs>
        <w:tab w:val="center" w:pos="4153"/>
        <w:tab w:val="right" w:pos="8306"/>
      </w:tabs>
      <w:snapToGrid w:val="0"/>
      <w:jc w:val="left"/>
    </w:pPr>
    <w:rPr>
      <w:sz w:val="18"/>
      <w:szCs w:val="18"/>
    </w:rPr>
  </w:style>
  <w:style w:type="character" w:customStyle="1" w:styleId="Char0">
    <w:name w:val="页脚 Char"/>
    <w:basedOn w:val="a0"/>
    <w:link w:val="a5"/>
    <w:uiPriority w:val="99"/>
    <w:rsid w:val="00E370DA"/>
    <w:rPr>
      <w:sz w:val="18"/>
      <w:szCs w:val="18"/>
    </w:rPr>
  </w:style>
  <w:style w:type="paragraph" w:customStyle="1" w:styleId="15">
    <w:name w:val="1 正文5号"/>
    <w:basedOn w:val="a"/>
    <w:link w:val="150"/>
    <w:qFormat/>
    <w:rsid w:val="007E0D6E"/>
    <w:pPr>
      <w:tabs>
        <w:tab w:val="left" w:pos="5715"/>
      </w:tabs>
      <w:spacing w:line="360" w:lineRule="auto"/>
      <w:ind w:firstLineChars="200" w:firstLine="420"/>
      <w:jc w:val="left"/>
    </w:pPr>
    <w:rPr>
      <w:rFonts w:ascii="Times New Roman" w:eastAsia="宋体" w:hAnsi="Times New Roman" w:cs="Times New Roman"/>
      <w:szCs w:val="24"/>
    </w:rPr>
  </w:style>
  <w:style w:type="character" w:customStyle="1" w:styleId="150">
    <w:name w:val="1 正文5号 字符"/>
    <w:link w:val="15"/>
    <w:rsid w:val="007E0D6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12351">
      <w:bodyDiv w:val="1"/>
      <w:marLeft w:val="0"/>
      <w:marRight w:val="0"/>
      <w:marTop w:val="0"/>
      <w:marBottom w:val="0"/>
      <w:divBdr>
        <w:top w:val="none" w:sz="0" w:space="0" w:color="auto"/>
        <w:left w:val="none" w:sz="0" w:space="0" w:color="auto"/>
        <w:bottom w:val="none" w:sz="0" w:space="0" w:color="auto"/>
        <w:right w:val="none" w:sz="0" w:space="0" w:color="auto"/>
      </w:divBdr>
    </w:div>
    <w:div w:id="1053232844">
      <w:bodyDiv w:val="1"/>
      <w:marLeft w:val="0"/>
      <w:marRight w:val="0"/>
      <w:marTop w:val="0"/>
      <w:marBottom w:val="0"/>
      <w:divBdr>
        <w:top w:val="none" w:sz="0" w:space="0" w:color="auto"/>
        <w:left w:val="none" w:sz="0" w:space="0" w:color="auto"/>
        <w:bottom w:val="none" w:sz="0" w:space="0" w:color="auto"/>
        <w:right w:val="none" w:sz="0" w:space="0" w:color="auto"/>
      </w:divBdr>
      <w:divsChild>
        <w:div w:id="1082727197">
          <w:marLeft w:val="0"/>
          <w:marRight w:val="0"/>
          <w:marTop w:val="0"/>
          <w:marBottom w:val="0"/>
          <w:divBdr>
            <w:top w:val="none" w:sz="0" w:space="0" w:color="auto"/>
            <w:left w:val="none" w:sz="0" w:space="0" w:color="auto"/>
            <w:bottom w:val="none" w:sz="0" w:space="0" w:color="auto"/>
            <w:right w:val="none" w:sz="0" w:space="0" w:color="auto"/>
          </w:divBdr>
          <w:divsChild>
            <w:div w:id="794522997">
              <w:marLeft w:val="0"/>
              <w:marRight w:val="0"/>
              <w:marTop w:val="0"/>
              <w:marBottom w:val="0"/>
              <w:divBdr>
                <w:top w:val="none" w:sz="0" w:space="0" w:color="auto"/>
                <w:left w:val="none" w:sz="0" w:space="0" w:color="auto"/>
                <w:bottom w:val="none" w:sz="0" w:space="0" w:color="auto"/>
                <w:right w:val="none" w:sz="0" w:space="0" w:color="auto"/>
              </w:divBdr>
              <w:divsChild>
                <w:div w:id="1789274650">
                  <w:marLeft w:val="0"/>
                  <w:marRight w:val="0"/>
                  <w:marTop w:val="0"/>
                  <w:marBottom w:val="0"/>
                  <w:divBdr>
                    <w:top w:val="none" w:sz="0" w:space="0" w:color="auto"/>
                    <w:left w:val="none" w:sz="0" w:space="0" w:color="auto"/>
                    <w:bottom w:val="none" w:sz="0" w:space="0" w:color="auto"/>
                    <w:right w:val="none" w:sz="0" w:space="0" w:color="auto"/>
                  </w:divBdr>
                  <w:divsChild>
                    <w:div w:id="1096704500">
                      <w:marLeft w:val="0"/>
                      <w:marRight w:val="0"/>
                      <w:marTop w:val="0"/>
                      <w:marBottom w:val="0"/>
                      <w:divBdr>
                        <w:top w:val="none" w:sz="0" w:space="0" w:color="auto"/>
                        <w:left w:val="none" w:sz="0" w:space="0" w:color="auto"/>
                        <w:bottom w:val="none" w:sz="0" w:space="0" w:color="auto"/>
                        <w:right w:val="none" w:sz="0" w:space="0" w:color="auto"/>
                      </w:divBdr>
                      <w:divsChild>
                        <w:div w:id="895506943">
                          <w:marLeft w:val="0"/>
                          <w:marRight w:val="0"/>
                          <w:marTop w:val="0"/>
                          <w:marBottom w:val="0"/>
                          <w:divBdr>
                            <w:top w:val="none" w:sz="0" w:space="0" w:color="auto"/>
                            <w:left w:val="none" w:sz="0" w:space="0" w:color="auto"/>
                            <w:bottom w:val="none" w:sz="0" w:space="0" w:color="auto"/>
                            <w:right w:val="none" w:sz="0" w:space="0" w:color="auto"/>
                          </w:divBdr>
                          <w:divsChild>
                            <w:div w:id="16130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98569">
      <w:bodyDiv w:val="1"/>
      <w:marLeft w:val="0"/>
      <w:marRight w:val="0"/>
      <w:marTop w:val="0"/>
      <w:marBottom w:val="0"/>
      <w:divBdr>
        <w:top w:val="none" w:sz="0" w:space="0" w:color="auto"/>
        <w:left w:val="none" w:sz="0" w:space="0" w:color="auto"/>
        <w:bottom w:val="none" w:sz="0" w:space="0" w:color="auto"/>
        <w:right w:val="none" w:sz="0" w:space="0" w:color="auto"/>
      </w:divBdr>
    </w:div>
    <w:div w:id="198491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10</Pages>
  <Words>1224</Words>
  <Characters>6980</Characters>
  <Application>Microsoft Office Word</Application>
  <DocSecurity>0</DocSecurity>
  <Lines>58</Lines>
  <Paragraphs>16</Paragraphs>
  <ScaleCrop>false</ScaleCrop>
  <Company>P R C</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13</cp:revision>
  <cp:lastPrinted>2020-07-30T06:15:00Z</cp:lastPrinted>
  <dcterms:created xsi:type="dcterms:W3CDTF">2020-07-29T02:30:00Z</dcterms:created>
  <dcterms:modified xsi:type="dcterms:W3CDTF">2020-08-05T03:23:00Z</dcterms:modified>
</cp:coreProperties>
</file>