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5555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9617603">
      <w:pPr>
        <w:widowControl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2025年度北京市工法评审通过项目（三）</w:t>
      </w:r>
      <w:bookmarkEnd w:id="0"/>
    </w:p>
    <w:tbl>
      <w:tblPr>
        <w:tblStyle w:val="2"/>
        <w:tblW w:w="8988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5161"/>
        <w:gridCol w:w="3319"/>
      </w:tblGrid>
      <w:tr w14:paraId="4D5F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4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工法名称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编制单位</w:t>
            </w:r>
          </w:p>
        </w:tc>
      </w:tr>
      <w:tr w14:paraId="427A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D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D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深厚砂层狭窄肥槽大面积锚索群拔除施工工法</w:t>
            </w:r>
          </w:p>
        </w:tc>
        <w:tc>
          <w:tcPr>
            <w:tcW w:w="33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9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中国建筑第二工程局有限公司</w:t>
            </w:r>
          </w:p>
        </w:tc>
      </w:tr>
      <w:tr w14:paraId="1BB6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圆形竖井进大断面横通道马头门开挖施工工法</w:t>
            </w:r>
          </w:p>
        </w:tc>
        <w:tc>
          <w:tcPr>
            <w:tcW w:w="3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97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8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F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6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低净空盖梁分配梁吊挂施工工法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北京城建远东建设投资集团有限公司</w:t>
            </w:r>
          </w:p>
        </w:tc>
      </w:tr>
      <w:tr w14:paraId="071A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7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0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顶管内套管滑轮法累积滑移安装施工工法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北京住总第六开发建设有限公司</w:t>
            </w:r>
          </w:p>
        </w:tc>
      </w:tr>
      <w:tr w14:paraId="4692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D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狭窄沟槽管道预制支撑水循环协同振捣回填施工工法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2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首投创通建设集团有限公司</w:t>
            </w:r>
          </w:p>
        </w:tc>
      </w:tr>
      <w:tr w14:paraId="60F4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F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F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既有混凝土桥梁上部结构加宽施工工法</w:t>
            </w:r>
          </w:p>
        </w:tc>
        <w:tc>
          <w:tcPr>
            <w:tcW w:w="33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09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北京城建集团有限责任公司</w:t>
            </w:r>
          </w:p>
        </w:tc>
      </w:tr>
      <w:tr w14:paraId="55FB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E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6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装配式建筑钢筋复合楼承板室内超长下挂墙施工工法</w:t>
            </w:r>
          </w:p>
        </w:tc>
        <w:tc>
          <w:tcPr>
            <w:tcW w:w="3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1D0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F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A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装配式超重整石女儿墙高精度安装施工工法</w:t>
            </w:r>
          </w:p>
        </w:tc>
        <w:tc>
          <w:tcPr>
            <w:tcW w:w="3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13E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F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F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4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强台风地区抗风揭不锈钢金属屋面施工工法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6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北京城建六建设集团有限公司</w:t>
            </w:r>
          </w:p>
        </w:tc>
      </w:tr>
      <w:tr w14:paraId="1D81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F5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铝合金窗主附框卡扣式安装施工工法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4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中国建筑第二工程局有限公司</w:t>
            </w:r>
          </w:p>
        </w:tc>
      </w:tr>
      <w:tr w14:paraId="2C13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D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D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室内旋转钢楼梯高精度承插式安装工法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B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7B37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5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8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砌筑装饰造型与结构一体化施工工法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D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中建二局第三建筑工程有限公司</w:t>
            </w:r>
          </w:p>
        </w:tc>
      </w:tr>
      <w:tr w14:paraId="25C2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C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落地式互为支撑超大全玻璃幕墙施工工法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中铁建工集团有限公司</w:t>
            </w:r>
          </w:p>
        </w:tc>
      </w:tr>
      <w:tr w14:paraId="2698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3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8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竖向卡扣可调节系统饰面墙板安装施工工法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北京住总装饰有限责任公司</w:t>
            </w:r>
          </w:p>
        </w:tc>
      </w:tr>
      <w:tr w14:paraId="42F9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1F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9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预制锐角型悬挑式灯槽施工工法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A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北京建工四建工程建设有限公司</w:t>
            </w:r>
          </w:p>
        </w:tc>
      </w:tr>
      <w:tr w14:paraId="31F1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7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D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多曲面单元膜幕墙施工工法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6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北京城建六建设集团有限公司</w:t>
            </w:r>
          </w:p>
        </w:tc>
      </w:tr>
      <w:tr w14:paraId="29E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3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C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钢结构钢筋桁架楼承板定型化组合型钢支撑施工工法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B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中国建筑第二工程局有限公司</w:t>
            </w:r>
          </w:p>
        </w:tc>
      </w:tr>
      <w:tr w14:paraId="1EAD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4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F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既有砌体建筑钢结构与钢绞线复合加固施工工法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9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北京六建集团有限责任公司</w:t>
            </w:r>
          </w:p>
        </w:tc>
      </w:tr>
      <w:tr w14:paraId="20C8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C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1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基于盘扣支撑体系的双头钢托梁+铝楞梁施工工法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7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中国建筑第二工程局有限公司</w:t>
            </w:r>
          </w:p>
        </w:tc>
      </w:tr>
      <w:tr w14:paraId="4A61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A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7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装配式结构预制构件及后浇节点钢筋安装施工工法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2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北京城建北方集团有限公司</w:t>
            </w:r>
          </w:p>
        </w:tc>
      </w:tr>
      <w:tr w14:paraId="128E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E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9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狭窄隔震沟内侧墙体施工工法</w:t>
            </w:r>
          </w:p>
        </w:tc>
        <w:tc>
          <w:tcPr>
            <w:tcW w:w="33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B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北京城建集团有限责任公司</w:t>
            </w:r>
          </w:p>
        </w:tc>
      </w:tr>
      <w:tr w14:paraId="50FD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4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6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受限空间吊挂电梯井道施工工法</w:t>
            </w:r>
          </w:p>
        </w:tc>
        <w:tc>
          <w:tcPr>
            <w:tcW w:w="3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658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2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A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2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超大跨度双扭型V撑钢结构施工工法</w:t>
            </w:r>
          </w:p>
        </w:tc>
        <w:tc>
          <w:tcPr>
            <w:tcW w:w="33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3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中国建筑第二工程局有限公司</w:t>
            </w:r>
          </w:p>
        </w:tc>
      </w:tr>
      <w:tr w14:paraId="3E15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E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4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5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大跨度弧形桁架垂直旋转提升施工工法</w:t>
            </w:r>
          </w:p>
        </w:tc>
        <w:tc>
          <w:tcPr>
            <w:tcW w:w="3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4A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8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D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5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F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底小上大大跨度钢穹顶分段累积拼装整体提升施工工法</w:t>
            </w:r>
          </w:p>
        </w:tc>
        <w:tc>
          <w:tcPr>
            <w:tcW w:w="3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A3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B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6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3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倾斜钢柱及大悬挑顶棚无临时胎架安装工法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B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47D1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9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7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6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大型公建外立面超高钢结构桁架式廊柱安装施工工法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F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北京城建集团有限责任公司</w:t>
            </w:r>
          </w:p>
        </w:tc>
      </w:tr>
      <w:tr w14:paraId="615B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3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8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5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球型折板式空间钢网壳安装施工工法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北京建工集团有限责任公司</w:t>
            </w:r>
          </w:p>
        </w:tc>
      </w:tr>
      <w:tr w14:paraId="0607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29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5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大型场馆液压剪整体分段拆除施工工法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中建二局第三建筑工程有限公司</w:t>
            </w:r>
          </w:p>
        </w:tc>
      </w:tr>
      <w:tr w14:paraId="6456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0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基础井坑结构加压排水一体化施工工法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A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北京城建北方集团有限公司</w:t>
            </w:r>
          </w:p>
        </w:tc>
      </w:tr>
      <w:tr w14:paraId="07F2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6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F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金属导管环形卡接施工工法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8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北京建工四建工程建设有限公司</w:t>
            </w:r>
          </w:p>
        </w:tc>
      </w:tr>
      <w:tr w14:paraId="3B90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E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D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给水管道墙体内暗敷安装施工工法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7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北京住总第三开发建设有限公司</w:t>
            </w:r>
          </w:p>
        </w:tc>
      </w:tr>
      <w:tr w14:paraId="3301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A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</w:t>
            </w:r>
          </w:p>
        </w:tc>
        <w:tc>
          <w:tcPr>
            <w:tcW w:w="5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D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螺栓球钢网架内机电管线施工工法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2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北京建工集团有限责任公司</w:t>
            </w:r>
          </w:p>
        </w:tc>
      </w:tr>
    </w:tbl>
    <w:p w14:paraId="7480D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47F8C"/>
    <w:rsid w:val="3E2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2025-09-29T02:22:00Z</dcterms:created>
  <dc:creator>guoxi</dc:creator>
  <cp:lastModifiedBy>guoxi</cp:lastModifiedBy>
  <dcterms:modified xsi:type="dcterms:W3CDTF">2025-09-29T02:23:44Z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9EA9E86D67854F8C81EE8B2AE89A0278_11</vt:lpwstr>
  </property>
  <property fmtid="{D5CDD505-2E9C-101B-9397-08002B2CF9AE}" pid="4" name="KSOTemplateDocerSaveRecord">
    <vt:lpwstr>eyJoZGlkIjoiMTVlZGY4ODc4MDhjMDNkZWFmY2ZjOTg4M2FkMWRiM2YifQ==</vt:lpwstr>
  </property>
</Properties>
</file>