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C5" w:rsidRPr="008F02B0" w:rsidRDefault="006435C5" w:rsidP="008F02B0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 w:rsidRPr="008F02B0">
        <w:rPr>
          <w:rFonts w:ascii="方正小标宋_GBK" w:eastAsia="方正小标宋_GBK" w:hAnsi="Times New Roman" w:cs="Times New Roman" w:hint="eastAsia"/>
          <w:sz w:val="30"/>
          <w:szCs w:val="30"/>
        </w:rPr>
        <w:t>对限价商品住房、经济适用住房、公共租赁住房</w:t>
      </w:r>
    </w:p>
    <w:p w:rsidR="006435C5" w:rsidRPr="008F02B0" w:rsidRDefault="006435C5" w:rsidP="008F02B0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 w:rsidRPr="008F02B0">
        <w:rPr>
          <w:rFonts w:ascii="方正小标宋_GBK" w:eastAsia="方正小标宋_GBK" w:hAnsi="Times New Roman" w:cs="Times New Roman" w:hint="eastAsia"/>
          <w:sz w:val="30"/>
          <w:szCs w:val="30"/>
        </w:rPr>
        <w:t>建设协议进行签订流程图</w:t>
      </w:r>
    </w:p>
    <w:p w:rsidR="006435C5" w:rsidRPr="006435C5" w:rsidRDefault="006435C5" w:rsidP="006435C5">
      <w:pPr>
        <w:jc w:val="center"/>
      </w:pPr>
    </w:p>
    <w:p w:rsidR="006435C5" w:rsidRPr="006435C5" w:rsidRDefault="00853AA4" w:rsidP="006435C5">
      <w:pPr>
        <w:jc w:val="center"/>
        <w:rPr>
          <w:rFonts w:ascii="黑体" w:eastAsia="黑体" w:cs="微软雅黑"/>
          <w:color w:val="000000"/>
          <w:kern w:val="0"/>
          <w:sz w:val="28"/>
          <w:szCs w:val="28"/>
        </w:rPr>
      </w:pPr>
      <w:r w:rsidRPr="00853AA4">
        <w:rPr>
          <w:noProof/>
          <w:sz w:val="16"/>
          <w:szCs w:val="16"/>
        </w:rPr>
        <w:pict>
          <v:rect id="_x0000_s1026" style="position:absolute;left:0;text-align:left;margin-left:-1.1pt;margin-top:8.6pt;width:431.2pt;height:100pt;z-index:251660288">
            <v:textbox style="mso-next-textbox:#_x0000_s1026">
              <w:txbxContent>
                <w:p w:rsidR="008F02B0" w:rsidRDefault="008F02B0" w:rsidP="008F02B0">
                  <w:pPr>
                    <w:pStyle w:val="Default"/>
                    <w:rPr>
                      <w:rFonts w:ascii="黑体" w:eastAsia="黑体" w:hint="eastAsia"/>
                    </w:rPr>
                  </w:pPr>
                </w:p>
                <w:p w:rsidR="006435C5" w:rsidRDefault="006435C5" w:rsidP="008F02B0">
                  <w:pPr>
                    <w:pStyle w:val="Default"/>
                  </w:pPr>
                  <w:r w:rsidRPr="008F02B0">
                    <w:rPr>
                      <w:rFonts w:ascii="黑体" w:eastAsia="黑体" w:hint="eastAsia"/>
                    </w:rPr>
                    <w:t>1.申请。建设单位在取得土地成交确认书后20个工作日内提出申请，同时提交建设单位营业执照、土地招拍挂文件、土地成交确认书各一份复印件并加盖公章</w:t>
                  </w:r>
                  <w:r w:rsidRPr="008F02B0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</w:p>
    <w:p w:rsidR="006435C5" w:rsidRDefault="006435C5" w:rsidP="006435C5"/>
    <w:p w:rsidR="006435C5" w:rsidRDefault="006435C5" w:rsidP="006435C5"/>
    <w:p w:rsidR="006435C5" w:rsidRDefault="006435C5" w:rsidP="006435C5"/>
    <w:p w:rsidR="006435C5" w:rsidRDefault="006435C5" w:rsidP="006435C5">
      <w:pPr>
        <w:pStyle w:val="Default"/>
        <w:rPr>
          <w:sz w:val="16"/>
          <w:szCs w:val="16"/>
        </w:rPr>
      </w:pPr>
    </w:p>
    <w:p w:rsidR="006435C5" w:rsidRDefault="006435C5" w:rsidP="006435C5">
      <w:pPr>
        <w:jc w:val="center"/>
        <w:rPr>
          <w:sz w:val="16"/>
          <w:szCs w:val="16"/>
        </w:rPr>
      </w:pPr>
    </w:p>
    <w:p w:rsidR="006435C5" w:rsidRDefault="00853AA4" w:rsidP="006435C5">
      <w:pPr>
        <w:jc w:val="center"/>
        <w:rPr>
          <w:sz w:val="16"/>
          <w:szCs w:val="16"/>
        </w:rPr>
      </w:pPr>
      <w:r w:rsidRPr="00853AA4">
        <w:rPr>
          <w:rFonts w:ascii="黑体" w:eastAsia="黑体"/>
          <w:sz w:val="28"/>
          <w:szCs w:val="28"/>
        </w:rPr>
        <w:pict>
          <v:line id="_x0000_s1030" style="position:absolute;left:0;text-align:left;z-index:251664384" from="117.95pt,.4pt" to="117.95pt,27.85pt">
            <v:stroke endarrow="block"/>
          </v:line>
        </w:pict>
      </w:r>
    </w:p>
    <w:p w:rsidR="006435C5" w:rsidRDefault="00853AA4" w:rsidP="006435C5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rect id="_x0000_s1032" style="position:absolute;left:0;text-align:left;margin-left:268.95pt;margin-top:12.25pt;width:158pt;height:74.6pt;z-index:251666432">
            <v:textbox style="mso-next-textbox:#_x0000_s1032">
              <w:txbxContent>
                <w:p w:rsidR="006435C5" w:rsidRPr="007C167A" w:rsidRDefault="006435C5" w:rsidP="006435C5">
                  <w:pPr>
                    <w:rPr>
                      <w:rFonts w:ascii="黑体" w:eastAsia="黑体"/>
                      <w:sz w:val="24"/>
                      <w:szCs w:val="24"/>
                    </w:rPr>
                  </w:pPr>
                  <w:r w:rsidRPr="007C167A">
                    <w:rPr>
                      <w:rFonts w:ascii="黑体" w:eastAsia="黑体" w:hint="eastAsia"/>
                      <w:sz w:val="24"/>
                      <w:szCs w:val="24"/>
                    </w:rPr>
                    <w:t>对由区政府授权建设项目实施主体的建设协议签订申请，不予受理（1个工作日）</w:t>
                  </w:r>
                </w:p>
              </w:txbxContent>
            </v:textbox>
          </v:rect>
        </w:pict>
      </w:r>
      <w:r>
        <w:rPr>
          <w:noProof/>
          <w:sz w:val="16"/>
          <w:szCs w:val="16"/>
        </w:rPr>
        <w:pict>
          <v:rect id="_x0000_s1033" style="position:absolute;left:0;text-align:left;margin-left:229.15pt;margin-top:13.85pt;width:32pt;height:32.25pt;z-index:251667456" filled="f" strokecolor="white [3212]">
            <v:textbox style="mso-next-textbox:#_x0000_s1033">
              <w:txbxContent>
                <w:p w:rsidR="006435C5" w:rsidRPr="009B0EE5" w:rsidRDefault="006435C5" w:rsidP="006435C5">
                  <w:pPr>
                    <w:rPr>
                      <w:rFonts w:ascii="黑体" w:eastAsia="黑体" w:cs="微软雅黑"/>
                      <w:color w:val="000000"/>
                      <w:kern w:val="0"/>
                      <w:sz w:val="28"/>
                      <w:szCs w:val="28"/>
                    </w:rPr>
                  </w:pPr>
                  <w:r w:rsidRPr="009B0EE5">
                    <w:rPr>
                      <w:rFonts w:ascii="黑体" w:eastAsia="黑体" w:cs="微软雅黑" w:hint="eastAsia"/>
                      <w:color w:val="000000"/>
                      <w:kern w:val="0"/>
                      <w:sz w:val="28"/>
                      <w:szCs w:val="28"/>
                    </w:rPr>
                    <w:t>否</w:t>
                  </w:r>
                </w:p>
              </w:txbxContent>
            </v:textbox>
          </v:rect>
        </w:pict>
      </w:r>
      <w:r>
        <w:rPr>
          <w:noProof/>
          <w:sz w:val="16"/>
          <w:szCs w:val="1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7" type="#_x0000_t110" style="position:absolute;left:0;text-align:left;margin-left:4.8pt;margin-top:12.25pt;width:224.35pt;height:66.6pt;z-index:251661312">
            <v:textbox style="mso-next-textbox:#_x0000_s1027">
              <w:txbxContent>
                <w:p w:rsidR="006435C5" w:rsidRPr="00293223" w:rsidRDefault="006435C5" w:rsidP="006435C5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  <w:r w:rsidRPr="0083404A">
                    <w:rPr>
                      <w:rFonts w:ascii="黑体" w:eastAsia="黑体" w:hint="eastAsia"/>
                      <w:sz w:val="24"/>
                      <w:szCs w:val="24"/>
                    </w:rPr>
                    <w:t>2.是否受理（1</w:t>
                  </w:r>
                  <w:r>
                    <w:rPr>
                      <w:rFonts w:ascii="黑体" w:eastAsia="黑体" w:hint="eastAsia"/>
                      <w:sz w:val="24"/>
                      <w:szCs w:val="24"/>
                    </w:rPr>
                    <w:t>个工作日</w:t>
                  </w:r>
                  <w:r w:rsidRPr="0083404A">
                    <w:rPr>
                      <w:rFonts w:ascii="黑体" w:eastAsia="黑体" w:hint="eastAsia"/>
                      <w:sz w:val="24"/>
                      <w:szCs w:val="24"/>
                    </w:rPr>
                    <w:t>）</w:t>
                  </w:r>
                </w:p>
              </w:txbxContent>
            </v:textbox>
          </v:shape>
        </w:pict>
      </w:r>
    </w:p>
    <w:p w:rsidR="006435C5" w:rsidRDefault="006435C5" w:rsidP="006435C5">
      <w:pPr>
        <w:jc w:val="center"/>
        <w:rPr>
          <w:sz w:val="16"/>
          <w:szCs w:val="16"/>
        </w:rPr>
      </w:pPr>
    </w:p>
    <w:p w:rsidR="006435C5" w:rsidRDefault="00853AA4" w:rsidP="006435C5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line id="_x0000_s1031" style="position:absolute;left:0;text-align:left;z-index:251665408" from="229.15pt,15.05pt" to="268.95pt,15.05pt">
            <v:stroke endarrow="block"/>
          </v:line>
        </w:pict>
      </w:r>
      <w:r w:rsidR="006435C5">
        <w:rPr>
          <w:rFonts w:hint="eastAsia"/>
          <w:sz w:val="16"/>
          <w:szCs w:val="16"/>
        </w:rPr>
        <w:t xml:space="preserve">                 </w:t>
      </w:r>
    </w:p>
    <w:p w:rsidR="006435C5" w:rsidRDefault="006435C5" w:rsidP="006435C5">
      <w:pPr>
        <w:jc w:val="center"/>
        <w:rPr>
          <w:sz w:val="16"/>
          <w:szCs w:val="16"/>
        </w:rPr>
      </w:pPr>
    </w:p>
    <w:p w:rsidR="006435C5" w:rsidRDefault="00853AA4" w:rsidP="006435C5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rect id="_x0000_s1035" style="position:absolute;left:0;text-align:left;margin-left:117.95pt;margin-top:11.65pt;width:32pt;height:32.25pt;z-index:251669504" filled="f" strokecolor="white [3212]">
            <v:textbox style="mso-next-textbox:#_x0000_s1035">
              <w:txbxContent>
                <w:p w:rsidR="006435C5" w:rsidRPr="009B0EE5" w:rsidRDefault="006435C5" w:rsidP="006435C5">
                  <w:pPr>
                    <w:rPr>
                      <w:rFonts w:ascii="黑体" w:eastAsia="黑体" w:cs="微软雅黑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黑体" w:eastAsia="黑体" w:cs="微软雅黑" w:hint="eastAsia"/>
                      <w:color w:val="000000"/>
                      <w:kern w:val="0"/>
                      <w:sz w:val="28"/>
                      <w:szCs w:val="28"/>
                    </w:rPr>
                    <w:t>是</w:t>
                  </w:r>
                </w:p>
              </w:txbxContent>
            </v:textbox>
          </v:rect>
        </w:pict>
      </w:r>
    </w:p>
    <w:p w:rsidR="006435C5" w:rsidRDefault="00853AA4" w:rsidP="006435C5">
      <w:pPr>
        <w:jc w:val="center"/>
        <w:rPr>
          <w:sz w:val="16"/>
          <w:szCs w:val="16"/>
        </w:rPr>
      </w:pPr>
      <w:r w:rsidRPr="00853AA4">
        <w:rPr>
          <w:rFonts w:ascii="黑体" w:eastAsia="黑体"/>
          <w:noProof/>
          <w:sz w:val="28"/>
          <w:szCs w:val="28"/>
        </w:rPr>
        <w:pict>
          <v:line id="_x0000_s1034" style="position:absolute;left:0;text-align:left;z-index:251668480" from="115.25pt,.85pt" to="115.25pt,33.65pt">
            <v:stroke endarrow="block"/>
          </v:line>
        </w:pict>
      </w:r>
    </w:p>
    <w:p w:rsidR="006435C5" w:rsidRDefault="006435C5" w:rsidP="006435C5">
      <w:pPr>
        <w:jc w:val="center"/>
        <w:rPr>
          <w:sz w:val="16"/>
          <w:szCs w:val="16"/>
        </w:rPr>
      </w:pPr>
    </w:p>
    <w:p w:rsidR="006435C5" w:rsidRDefault="00853AA4" w:rsidP="006435C5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rect id="_x0000_s1028" style="position:absolute;left:0;text-align:left;margin-left:-7pt;margin-top:2.45pt;width:433.95pt;height:65pt;z-index:251662336">
            <v:textbox style="mso-next-textbox:#_x0000_s1028">
              <w:txbxContent>
                <w:p w:rsidR="008F02B0" w:rsidRDefault="008F02B0" w:rsidP="006435C5">
                  <w:pPr>
                    <w:pStyle w:val="Default"/>
                    <w:rPr>
                      <w:rFonts w:ascii="黑体" w:eastAsia="黑体" w:cstheme="minorBidi" w:hint="eastAsia"/>
                      <w:color w:val="auto"/>
                      <w:kern w:val="2"/>
                    </w:rPr>
                  </w:pPr>
                </w:p>
                <w:p w:rsidR="006435C5" w:rsidRPr="008F02B0" w:rsidRDefault="006435C5" w:rsidP="008F02B0">
                  <w:pPr>
                    <w:pStyle w:val="Default"/>
                    <w:rPr>
                      <w:rFonts w:ascii="黑体" w:eastAsia="黑体" w:cstheme="minorBidi"/>
                      <w:color w:val="auto"/>
                      <w:kern w:val="2"/>
                    </w:rPr>
                  </w:pPr>
                  <w:r w:rsidRPr="008F02B0">
                    <w:rPr>
                      <w:rFonts w:ascii="黑体" w:eastAsia="黑体" w:cstheme="minorBidi" w:hint="eastAsia"/>
                      <w:color w:val="auto"/>
                      <w:kern w:val="2"/>
                    </w:rPr>
                    <w:t>3.核准审批（20个工作日内，确定项目开竣工时间、房型及收购单位等内容）</w:t>
                  </w:r>
                </w:p>
              </w:txbxContent>
            </v:textbox>
          </v:rect>
        </w:pict>
      </w:r>
    </w:p>
    <w:p w:rsidR="006435C5" w:rsidRDefault="006435C5" w:rsidP="006435C5">
      <w:pPr>
        <w:jc w:val="center"/>
        <w:rPr>
          <w:sz w:val="16"/>
          <w:szCs w:val="16"/>
        </w:rPr>
      </w:pPr>
    </w:p>
    <w:p w:rsidR="006435C5" w:rsidRDefault="006435C5" w:rsidP="006435C5">
      <w:pPr>
        <w:jc w:val="center"/>
        <w:rPr>
          <w:sz w:val="16"/>
          <w:szCs w:val="16"/>
        </w:rPr>
      </w:pPr>
    </w:p>
    <w:p w:rsidR="006435C5" w:rsidRDefault="00853AA4" w:rsidP="006435C5">
      <w:pPr>
        <w:pStyle w:val="Default"/>
      </w:pPr>
      <w:r w:rsidRPr="00853AA4">
        <w:rPr>
          <w:rFonts w:ascii="黑体" w:eastAsia="黑体"/>
          <w:noProof/>
          <w:sz w:val="28"/>
          <w:szCs w:val="28"/>
        </w:rPr>
        <w:pict>
          <v:line id="_x0000_s1038" style="position:absolute;z-index:251672576" from="115.25pt,92.85pt" to="115.25pt,125.65pt">
            <v:stroke endarrow="block"/>
          </v:line>
        </w:pict>
      </w:r>
      <w:r w:rsidRPr="00853AA4">
        <w:rPr>
          <w:rFonts w:ascii="黑体" w:eastAsia="黑体"/>
          <w:noProof/>
          <w:sz w:val="28"/>
          <w:szCs w:val="28"/>
        </w:rPr>
        <w:pict>
          <v:line id="_x0000_s1036" style="position:absolute;z-index:251670528" from="115.25pt,21.05pt" to="115.25pt,53.85pt">
            <v:stroke endarrow="block"/>
          </v:line>
        </w:pict>
      </w:r>
    </w:p>
    <w:p w:rsidR="006435C5" w:rsidRPr="00501CFB" w:rsidRDefault="006435C5" w:rsidP="006435C5"/>
    <w:p w:rsidR="006435C5" w:rsidRPr="00501CFB" w:rsidRDefault="006435C5" w:rsidP="006435C5"/>
    <w:p w:rsidR="006435C5" w:rsidRPr="00501CFB" w:rsidRDefault="006435C5" w:rsidP="006435C5"/>
    <w:p w:rsidR="006435C5" w:rsidRPr="00501CFB" w:rsidRDefault="006435C5" w:rsidP="006435C5"/>
    <w:p w:rsidR="006435C5" w:rsidRPr="00501CFB" w:rsidRDefault="006435C5" w:rsidP="006435C5"/>
    <w:p w:rsidR="006435C5" w:rsidRDefault="006435C5" w:rsidP="006435C5"/>
    <w:p w:rsidR="006435C5" w:rsidRDefault="00853AA4" w:rsidP="006435C5">
      <w:pPr>
        <w:tabs>
          <w:tab w:val="left" w:pos="5925"/>
        </w:tabs>
      </w:pPr>
      <w:r w:rsidRPr="00853AA4">
        <w:rPr>
          <w:noProof/>
          <w:sz w:val="16"/>
          <w:szCs w:val="16"/>
        </w:rPr>
        <w:pict>
          <v:rect id="_x0000_s1029" style="position:absolute;left:0;text-align:left;margin-left:-7pt;margin-top:.85pt;width:431.2pt;height:39pt;z-index:251663360">
            <v:textbox style="mso-next-textbox:#_x0000_s1029">
              <w:txbxContent>
                <w:p w:rsidR="006435C5" w:rsidRPr="008F02B0" w:rsidRDefault="008F02B0" w:rsidP="006435C5">
                  <w:pPr>
                    <w:pStyle w:val="Default"/>
                    <w:rPr>
                      <w:rFonts w:ascii="黑体" w:eastAsia="黑体" w:cstheme="minorBidi"/>
                      <w:color w:val="auto"/>
                      <w:kern w:val="2"/>
                    </w:rPr>
                  </w:pPr>
                  <w:r>
                    <w:rPr>
                      <w:rFonts w:hint="eastAsia"/>
                    </w:rPr>
                    <w:t>5</w:t>
                  </w:r>
                  <w:r w:rsidR="006435C5" w:rsidRPr="008F02B0">
                    <w:rPr>
                      <w:rFonts w:ascii="黑体" w:eastAsia="黑体" w:cstheme="minorBidi" w:hint="eastAsia"/>
                      <w:color w:val="auto"/>
                      <w:kern w:val="2"/>
                    </w:rPr>
                    <w:t>.发放。建设协议一式四份发放给建设单位。（</w:t>
                  </w:r>
                  <w:r w:rsidR="006435C5" w:rsidRPr="008F02B0">
                    <w:rPr>
                      <w:rFonts w:ascii="黑体" w:eastAsia="黑体" w:cstheme="minorBidi"/>
                      <w:color w:val="auto"/>
                      <w:kern w:val="2"/>
                    </w:rPr>
                    <w:t>1</w:t>
                  </w:r>
                  <w:r w:rsidR="006435C5" w:rsidRPr="008F02B0">
                    <w:rPr>
                      <w:rFonts w:ascii="黑体" w:eastAsia="黑体" w:cstheme="minorBidi" w:hint="eastAsia"/>
                      <w:color w:val="auto"/>
                      <w:kern w:val="2"/>
                    </w:rPr>
                    <w:t>个工作日）</w:t>
                  </w:r>
                </w:p>
                <w:p w:rsidR="006435C5" w:rsidRDefault="006435C5" w:rsidP="006435C5"/>
              </w:txbxContent>
            </v:textbox>
          </v:rect>
        </w:pict>
      </w:r>
      <w:r w:rsidRPr="00853AA4">
        <w:rPr>
          <w:noProof/>
          <w:sz w:val="16"/>
          <w:szCs w:val="16"/>
        </w:rPr>
        <w:pict>
          <v:rect id="_x0000_s1037" style="position:absolute;left:0;text-align:left;margin-left:-7pt;margin-top:-70.95pt;width:431.2pt;height:39pt;z-index:251671552">
            <v:textbox style="mso-next-textbox:#_x0000_s1037">
              <w:txbxContent>
                <w:p w:rsidR="006435C5" w:rsidRPr="008F02B0" w:rsidRDefault="008F02B0" w:rsidP="006435C5">
                  <w:pPr>
                    <w:pStyle w:val="Default"/>
                    <w:rPr>
                      <w:rFonts w:ascii="黑体" w:eastAsia="黑体" w:cstheme="minorBidi"/>
                      <w:color w:val="auto"/>
                      <w:kern w:val="2"/>
                    </w:rPr>
                  </w:pPr>
                  <w:r>
                    <w:rPr>
                      <w:rFonts w:hint="eastAsia"/>
                    </w:rPr>
                    <w:t>4</w:t>
                  </w:r>
                  <w:r w:rsidR="006435C5" w:rsidRPr="008F02B0">
                    <w:rPr>
                      <w:rFonts w:ascii="黑体" w:eastAsia="黑体" w:cstheme="minorBidi" w:hint="eastAsia"/>
                      <w:color w:val="auto"/>
                      <w:kern w:val="2"/>
                    </w:rPr>
                    <w:t>.协议签订。通知建设单位盖章后交回市住房保障办公室盖章</w:t>
                  </w:r>
                  <w:r>
                    <w:rPr>
                      <w:rFonts w:ascii="黑体" w:eastAsia="黑体" w:cstheme="minorBidi" w:hint="eastAsia"/>
                      <w:color w:val="auto"/>
                      <w:kern w:val="2"/>
                    </w:rPr>
                    <w:t>。</w:t>
                  </w:r>
                </w:p>
                <w:p w:rsidR="006435C5" w:rsidRDefault="006435C5" w:rsidP="006435C5"/>
              </w:txbxContent>
            </v:textbox>
          </v:rect>
        </w:pict>
      </w:r>
      <w:r w:rsidR="006435C5">
        <w:tab/>
      </w:r>
    </w:p>
    <w:p w:rsidR="006435C5" w:rsidRPr="00743422" w:rsidRDefault="006435C5" w:rsidP="006435C5"/>
    <w:p w:rsidR="006435C5" w:rsidRPr="00743422" w:rsidRDefault="006435C5" w:rsidP="006435C5"/>
    <w:p w:rsidR="006435C5" w:rsidRDefault="006435C5" w:rsidP="006435C5">
      <w:pPr>
        <w:tabs>
          <w:tab w:val="left" w:pos="6577"/>
        </w:tabs>
      </w:pPr>
    </w:p>
    <w:p w:rsidR="006435C5" w:rsidRDefault="006435C5" w:rsidP="006435C5">
      <w:pPr>
        <w:tabs>
          <w:tab w:val="left" w:pos="6577"/>
        </w:tabs>
      </w:pPr>
    </w:p>
    <w:p w:rsidR="006435C5" w:rsidRDefault="006435C5" w:rsidP="008F02B0">
      <w:pPr>
        <w:spacing w:line="400" w:lineRule="exact"/>
        <w:jc w:val="right"/>
      </w:pPr>
      <w:r>
        <w:tab/>
      </w:r>
      <w:r w:rsidRPr="008F02B0">
        <w:rPr>
          <w:rFonts w:ascii="方正小标宋_GBK" w:eastAsia="方正小标宋_GBK" w:hAnsi="Times New Roman" w:cs="Times New Roman" w:hint="eastAsia"/>
          <w:sz w:val="30"/>
          <w:szCs w:val="30"/>
        </w:rPr>
        <w:t>其他类93号</w:t>
      </w:r>
    </w:p>
    <w:p w:rsidR="006435C5" w:rsidRDefault="006435C5" w:rsidP="006435C5"/>
    <w:p w:rsidR="006435C5" w:rsidRPr="0014659B" w:rsidRDefault="006435C5" w:rsidP="006435C5"/>
    <w:p w:rsidR="006435C5" w:rsidRPr="0014659B" w:rsidRDefault="006435C5" w:rsidP="006435C5"/>
    <w:p w:rsidR="006435C5" w:rsidRPr="0014659B" w:rsidRDefault="006435C5" w:rsidP="006435C5"/>
    <w:p w:rsidR="006435C5" w:rsidRPr="0014659B" w:rsidRDefault="006435C5" w:rsidP="006435C5"/>
    <w:p w:rsidR="006435C5" w:rsidRPr="0014659B" w:rsidRDefault="006435C5" w:rsidP="006435C5"/>
    <w:p w:rsidR="007F1723" w:rsidRDefault="007F1723"/>
    <w:sectPr w:rsidR="007F1723" w:rsidSect="007F17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2BC" w:rsidRDefault="009442BC" w:rsidP="008F02B0">
      <w:r>
        <w:separator/>
      </w:r>
    </w:p>
  </w:endnote>
  <w:endnote w:type="continuationSeparator" w:id="1">
    <w:p w:rsidR="009442BC" w:rsidRDefault="009442BC" w:rsidP="008F0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2BC" w:rsidRDefault="009442BC" w:rsidP="008F02B0">
      <w:r>
        <w:separator/>
      </w:r>
    </w:p>
  </w:footnote>
  <w:footnote w:type="continuationSeparator" w:id="1">
    <w:p w:rsidR="009442BC" w:rsidRDefault="009442BC" w:rsidP="008F0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5C5"/>
    <w:rsid w:val="002F5165"/>
    <w:rsid w:val="006435C5"/>
    <w:rsid w:val="007F1723"/>
    <w:rsid w:val="00853AA4"/>
    <w:rsid w:val="008F02B0"/>
    <w:rsid w:val="00940356"/>
    <w:rsid w:val="0094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35C5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8F0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02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0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02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2016-02-25T02:30:00Z</dcterms:created>
  <dcterms:modified xsi:type="dcterms:W3CDTF">2016-02-26T03:27:00Z</dcterms:modified>
</cp:coreProperties>
</file>