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eastAsia="方正小标宋简体"/>
          <w:sz w:val="44"/>
          <w:szCs w:val="44"/>
        </w:rPr>
      </w:pPr>
    </w:p>
    <w:p>
      <w:pPr>
        <w:spacing w:line="620" w:lineRule="exact"/>
        <w:jc w:val="center"/>
        <w:rPr>
          <w:rFonts w:ascii="方正小标宋简体" w:eastAsia="方正小标宋简体"/>
          <w:sz w:val="44"/>
          <w:szCs w:val="44"/>
        </w:rPr>
      </w:pPr>
    </w:p>
    <w:p>
      <w:pPr>
        <w:spacing w:line="620" w:lineRule="exact"/>
        <w:jc w:val="center"/>
        <w:rPr>
          <w:rFonts w:ascii="方正小标宋简体" w:eastAsia="方正小标宋简体"/>
          <w:sz w:val="44"/>
          <w:szCs w:val="44"/>
        </w:rPr>
      </w:pPr>
    </w:p>
    <w:p>
      <w:pPr>
        <w:spacing w:line="620" w:lineRule="exact"/>
        <w:jc w:val="center"/>
        <w:rPr>
          <w:rFonts w:ascii="方正小标宋简体" w:eastAsia="方正小标宋简体"/>
          <w:sz w:val="44"/>
          <w:szCs w:val="44"/>
        </w:rPr>
      </w:pPr>
    </w:p>
    <w:p>
      <w:pPr>
        <w:spacing w:line="620" w:lineRule="exact"/>
        <w:jc w:val="center"/>
        <w:rPr>
          <w:rFonts w:ascii="方正小标宋简体" w:eastAsia="方正小标宋简体"/>
          <w:sz w:val="44"/>
          <w:szCs w:val="44"/>
        </w:rPr>
      </w:pPr>
    </w:p>
    <w:p>
      <w:pPr>
        <w:spacing w:line="620" w:lineRule="exact"/>
        <w:jc w:val="center"/>
        <w:rPr>
          <w:rFonts w:ascii="方正小标宋简体" w:eastAsia="方正小标宋简体"/>
          <w:sz w:val="44"/>
          <w:szCs w:val="44"/>
        </w:rPr>
      </w:pPr>
    </w:p>
    <w:p>
      <w:pPr>
        <w:spacing w:line="620" w:lineRule="exact"/>
        <w:jc w:val="center"/>
        <w:rPr>
          <w:rFonts w:ascii="仿宋_GB2312" w:eastAsia="仿宋_GB2312"/>
          <w:sz w:val="32"/>
          <w:szCs w:val="32"/>
        </w:rPr>
      </w:pPr>
    </w:p>
    <w:p>
      <w:pPr>
        <w:spacing w:line="620" w:lineRule="exact"/>
        <w:jc w:val="center"/>
        <w:rPr>
          <w:rFonts w:ascii="仿宋_GB2312" w:eastAsia="仿宋_GB2312"/>
          <w:sz w:val="32"/>
          <w:szCs w:val="32"/>
        </w:rPr>
      </w:pPr>
      <w:r>
        <w:rPr>
          <w:rFonts w:hint="eastAsia" w:ascii="仿宋_GB2312" w:eastAsia="仿宋_GB2312"/>
          <w:sz w:val="32"/>
          <w:szCs w:val="32"/>
        </w:rPr>
        <w:t xml:space="preserve">  京建发〔</w:t>
      </w:r>
      <w:r>
        <w:rPr>
          <w:rFonts w:ascii="仿宋_GB2312" w:eastAsia="仿宋_GB2312"/>
          <w:sz w:val="32"/>
          <w:szCs w:val="32"/>
        </w:rPr>
        <w:t>201</w:t>
      </w:r>
      <w:r>
        <w:rPr>
          <w:rFonts w:hint="eastAsia" w:ascii="仿宋_GB2312" w:eastAsia="仿宋_GB2312"/>
          <w:sz w:val="32"/>
          <w:szCs w:val="32"/>
        </w:rPr>
        <w:t>8〕4</w:t>
      </w:r>
      <w:r>
        <w:rPr>
          <w:rFonts w:hint="eastAsia" w:ascii="仿宋_GB2312" w:eastAsia="仿宋_GB2312"/>
          <w:sz w:val="32"/>
          <w:szCs w:val="32"/>
          <w:lang w:val="en-US" w:eastAsia="zh-CN"/>
        </w:rPr>
        <w:t>11</w:t>
      </w:r>
      <w:r>
        <w:rPr>
          <w:rFonts w:hint="eastAsia" w:ascii="仿宋_GB2312" w:eastAsia="仿宋_GB2312"/>
          <w:sz w:val="32"/>
          <w:szCs w:val="32"/>
        </w:rPr>
        <w:t>号</w:t>
      </w:r>
    </w:p>
    <w:p>
      <w:pPr>
        <w:spacing w:line="620" w:lineRule="exact"/>
        <w:jc w:val="center"/>
        <w:rPr>
          <w:rFonts w:ascii="仿宋_GB2312" w:eastAsia="仿宋_GB2312"/>
          <w:sz w:val="32"/>
          <w:szCs w:val="32"/>
        </w:rPr>
      </w:pPr>
    </w:p>
    <w:p>
      <w:pPr>
        <w:spacing w:line="700" w:lineRule="exact"/>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北京市住房和城乡建设委员会</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关于启用建筑起重机械登记备案及</w:t>
      </w:r>
    </w:p>
    <w:p>
      <w:pPr>
        <w:keepNext w:val="0"/>
        <w:keepLines w:val="0"/>
        <w:pageBreakBefore w:val="0"/>
        <w:widowControl w:val="0"/>
        <w:kinsoku/>
        <w:wordWrap/>
        <w:overflowPunct/>
        <w:topLinePunct w:val="0"/>
        <w:autoSpaceDE/>
        <w:autoSpaceDN/>
        <w:bidi w:val="0"/>
        <w:adjustRightInd/>
        <w:snapToGrid/>
        <w:spacing w:line="640" w:lineRule="exact"/>
        <w:ind w:left="-199" w:leftChars="-95" w:right="-92" w:rightChars="-44"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建筑起重机械和附着式升降脚手架使用登记备案电子证书的通知</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9"/>
        <w:rPr>
          <w:rFonts w:hint="eastAsia" w:ascii="仿宋_GB2312" w:hAnsi="仿宋_GB2312" w:eastAsia="仿宋_GB2312" w:cs="仿宋_GB2312"/>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各区住房城乡建设委，东城、西城区住房城市建设委，经济技术开发区建设局，各建筑施工企业、建筑起重机械产权单位、附着式升降脚手架专业分包单位，各有关单位：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进一步深化“放管服”改革，依据《国务院办公厅关于印发进一步深化“互联网+政务服务”推进政务服务“一网、一门、一次”改革实施方案的通知》（国办发〔2018〕45号）及本市有关规定，实现“一网通办”和“只进一扇门”、“最多跑一次”的要求，现将启用建筑起重机械登记备案（即设备登记编号）及建筑起重机械和附着式升降脚手架使用登记备案电子证书的有关要求通知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一、本</w:t>
      </w:r>
      <w:r>
        <w:rPr>
          <w:rFonts w:hint="eastAsia" w:ascii="仿宋_GB2312" w:hAnsi="仿宋_GB2312" w:eastAsia="仿宋_GB2312" w:cs="仿宋_GB2312"/>
          <w:sz w:val="32"/>
          <w:szCs w:val="32"/>
          <w:lang w:val="en-US" w:eastAsia="zh-CN"/>
        </w:rPr>
        <w:t>《通知》自实施之日起，</w:t>
      </w:r>
      <w:r>
        <w:rPr>
          <w:rFonts w:hint="eastAsia" w:ascii="仿宋_GB2312" w:hAnsi="仿宋_GB2312" w:eastAsia="仿宋_GB2312" w:cs="仿宋_GB2312"/>
          <w:sz w:val="32"/>
          <w:szCs w:val="32"/>
          <w:lang w:eastAsia="zh-CN"/>
        </w:rPr>
        <w:t>各区住房城乡建设主管部门不再向申请企业发放《北京市起重机械登记编号》（蓝色证件）、《北京市起重机械使用登记标志》（绿色证件）和《北京市附着式升降脚手架使用登记标志》（黄色证件），申请企业在系统中自行下载打印带“建筑施工设备设施备案专用章”电子印章的电子证书（电子证书样式见附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二、各区住房城乡建设主管部门应按时限要求完成建筑起重机械登记备案及建筑起重机械和附着式升降脚手架使用登记备案的办理，在决定通过后，应当主动告知申请企业在系统中自行下载打印电子证书。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三、建筑施工企业在取得</w:t>
      </w:r>
      <w:r>
        <w:rPr>
          <w:rFonts w:hint="eastAsia" w:ascii="仿宋_GB2312" w:hAnsi="仿宋_GB2312" w:eastAsia="仿宋_GB2312" w:cs="仿宋_GB2312"/>
          <w:sz w:val="32"/>
          <w:szCs w:val="32"/>
          <w:lang w:eastAsia="zh-CN"/>
        </w:rPr>
        <w:t>建筑起重机械和附着式升降脚手架使用登记备案电子证书后，应用硬质材料放大制作现场公示牌，置于建筑起重机械或附着式升降脚手架的显著位置，公示信息应至少包含使用登记备案的所有信息。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lang w:val="en-US" w:eastAsia="zh-CN"/>
        </w:rPr>
        <w:t>《通知》自实施之日起，各区住房城乡建设主管部门在办理</w:t>
      </w:r>
      <w:r>
        <w:rPr>
          <w:rFonts w:hint="eastAsia" w:ascii="仿宋_GB2312" w:hAnsi="仿宋_GB2312" w:eastAsia="仿宋_GB2312" w:cs="仿宋_GB2312"/>
          <w:sz w:val="32"/>
          <w:szCs w:val="32"/>
          <w:lang w:eastAsia="zh-CN"/>
        </w:rPr>
        <w:t>建筑起重机械登记备案及建筑起重机械和附着式升降脚手架使用登记备案业务中曾经使用的其他各类印章一律不再使用。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五、本《通知》自</w:t>
      </w:r>
      <w:r>
        <w:rPr>
          <w:rFonts w:hint="eastAsia" w:ascii="仿宋_GB2312" w:hAnsi="仿宋_GB2312" w:eastAsia="仿宋_GB2312" w:cs="仿宋_GB2312"/>
          <w:sz w:val="32"/>
          <w:szCs w:val="32"/>
          <w:lang w:val="en-US" w:eastAsia="zh-CN"/>
        </w:rPr>
        <w:t>2018年10月1日起实施。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特此通知。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3198" w:leftChars="304" w:right="-313" w:rightChars="-149" w:hanging="2560" w:hangingChars="8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附件：1.</w:t>
      </w:r>
      <w:r>
        <w:rPr>
          <w:rFonts w:hint="eastAsia" w:ascii="仿宋_GB2312" w:hAnsi="仿宋_GB2312" w:eastAsia="仿宋_GB2312" w:cs="仿宋_GB2312"/>
          <w:sz w:val="32"/>
          <w:szCs w:val="32"/>
          <w:lang w:eastAsia="zh-CN"/>
        </w:rPr>
        <w:t>《北京市建筑起重机械登记编号》电子证书样式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1916" w:leftChars="760" w:right="-313" w:rightChars="-149" w:hanging="320" w:hangingChars="1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《北京市建筑起重机械使用登记备案标志》电子证书样式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1916" w:leftChars="760" w:right="-313" w:rightChars="-149" w:hanging="320" w:hangingChars="1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《北京市附着式升降脚手架使用登记备案标志》电子证书样式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520" w:firstLineChars="11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北京市住房和城乡建设委员会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80" w:firstLineChars="14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2018年8月29日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（联系人：魏巍；联系方式：59958843）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313" w:rightChars="-149"/>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《北京市建筑起重机械登记编号》电子证书样式</w:t>
      </w:r>
    </w:p>
    <w:tbl>
      <w:tblPr>
        <w:tblStyle w:val="6"/>
        <w:tblpPr w:leftFromText="180" w:rightFromText="180" w:vertAnchor="text" w:horzAnchor="page" w:tblpX="1675" w:tblpY="473"/>
        <w:tblOverlap w:val="never"/>
        <w:tblW w:w="13497" w:type="dxa"/>
        <w:tblInd w:w="0" w:type="dxa"/>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421"/>
        <w:gridCol w:w="2887"/>
        <w:gridCol w:w="4059"/>
      </w:tblGrid>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Ex>
        <w:trPr>
          <w:trHeight w:val="996" w:hRule="atLeast"/>
        </w:trPr>
        <w:tc>
          <w:tcPr>
            <w:tcW w:w="13497" w:type="dxa"/>
            <w:gridSpan w:val="4"/>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32"/>
                <w:szCs w:val="32"/>
                <w:vertAlign w:val="baseline"/>
                <w:lang w:val="en-US" w:eastAsia="zh-CN"/>
              </w:rPr>
            </w:pPr>
            <w:r>
              <w:rPr>
                <w:rFonts w:hint="eastAsia" w:ascii="方正小标宋简体" w:hAnsi="方正小标宋简体" w:eastAsia="方正小标宋简体" w:cs="方正小标宋简体"/>
                <w:sz w:val="52"/>
                <w:szCs w:val="52"/>
                <w:vertAlign w:val="baseline"/>
                <w:lang w:val="en-US" w:eastAsia="zh-CN"/>
              </w:rPr>
              <w:t>北京市建筑起重机械登记编号</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登记编号</w:t>
            </w:r>
          </w:p>
        </w:tc>
        <w:tc>
          <w:tcPr>
            <w:tcW w:w="4421"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p>
        </w:tc>
        <w:tc>
          <w:tcPr>
            <w:tcW w:w="288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设备名称</w:t>
            </w:r>
          </w:p>
        </w:tc>
        <w:tc>
          <w:tcPr>
            <w:tcW w:w="405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设备型号</w:t>
            </w:r>
          </w:p>
        </w:tc>
        <w:tc>
          <w:tcPr>
            <w:tcW w:w="4421"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p>
        </w:tc>
        <w:tc>
          <w:tcPr>
            <w:tcW w:w="288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出厂日期</w:t>
            </w:r>
          </w:p>
        </w:tc>
        <w:tc>
          <w:tcPr>
            <w:tcW w:w="405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出厂编号</w:t>
            </w:r>
          </w:p>
        </w:tc>
        <w:tc>
          <w:tcPr>
            <w:tcW w:w="4421"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p>
        </w:tc>
        <w:tc>
          <w:tcPr>
            <w:tcW w:w="288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下次安全评估时间</w:t>
            </w:r>
          </w:p>
        </w:tc>
        <w:tc>
          <w:tcPr>
            <w:tcW w:w="405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产权单位</w:t>
            </w:r>
          </w:p>
        </w:tc>
        <w:tc>
          <w:tcPr>
            <w:tcW w:w="11367" w:type="dxa"/>
            <w:gridSpan w:val="3"/>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生产厂家</w:t>
            </w:r>
          </w:p>
        </w:tc>
        <w:tc>
          <w:tcPr>
            <w:tcW w:w="11367" w:type="dxa"/>
            <w:gridSpan w:val="3"/>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trPr>
        <w:tc>
          <w:tcPr>
            <w:tcW w:w="13497" w:type="dxa"/>
            <w:gridSpan w:val="4"/>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 xml:space="preserve">登记部门：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320" w:firstLineChars="2600"/>
              <w:jc w:val="both"/>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登记日期: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 xml:space="preserve">                                                           （印  章）</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313" w:rightChars="-149"/>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《北京市建筑起重机械使用登记备案标志》电子证书样式</w:t>
      </w:r>
    </w:p>
    <w:tbl>
      <w:tblPr>
        <w:tblStyle w:val="6"/>
        <w:tblpPr w:leftFromText="180" w:rightFromText="180" w:vertAnchor="text" w:horzAnchor="page" w:tblpX="1675" w:tblpY="473"/>
        <w:tblOverlap w:val="never"/>
        <w:tblW w:w="13497" w:type="dxa"/>
        <w:tblInd w:w="0" w:type="dxa"/>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4321"/>
        <w:gridCol w:w="2208"/>
        <w:gridCol w:w="4592"/>
      </w:tblGrid>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Ex>
        <w:trPr>
          <w:trHeight w:val="996" w:hRule="atLeast"/>
        </w:trPr>
        <w:tc>
          <w:tcPr>
            <w:tcW w:w="13497" w:type="dxa"/>
            <w:gridSpan w:val="4"/>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32"/>
                <w:szCs w:val="32"/>
                <w:vertAlign w:val="baseline"/>
                <w:lang w:val="en-US" w:eastAsia="zh-CN"/>
              </w:rPr>
            </w:pPr>
            <w:r>
              <w:rPr>
                <w:rFonts w:hint="eastAsia" w:ascii="方正小标宋简体" w:hAnsi="方正小标宋简体" w:eastAsia="方正小标宋简体" w:cs="方正小标宋简体"/>
                <w:sz w:val="52"/>
                <w:szCs w:val="52"/>
                <w:vertAlign w:val="baseline"/>
                <w:lang w:val="en-US" w:eastAsia="zh-CN"/>
              </w:rPr>
              <w:t>北京市建筑起重机械使用登记备案标志</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Ex>
        <w:tc>
          <w:tcPr>
            <w:tcW w:w="237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工程名称</w:t>
            </w:r>
          </w:p>
        </w:tc>
        <w:tc>
          <w:tcPr>
            <w:tcW w:w="11121" w:type="dxa"/>
            <w:gridSpan w:val="3"/>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Ex>
        <w:tc>
          <w:tcPr>
            <w:tcW w:w="237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施工许可手续</w:t>
            </w:r>
          </w:p>
        </w:tc>
        <w:tc>
          <w:tcPr>
            <w:tcW w:w="4321"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p>
        </w:tc>
        <w:tc>
          <w:tcPr>
            <w:tcW w:w="2208"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单体工程</w:t>
            </w:r>
          </w:p>
        </w:tc>
        <w:tc>
          <w:tcPr>
            <w:tcW w:w="459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Ex>
        <w:tc>
          <w:tcPr>
            <w:tcW w:w="237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施工单位</w:t>
            </w:r>
          </w:p>
        </w:tc>
        <w:tc>
          <w:tcPr>
            <w:tcW w:w="4321"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p>
        </w:tc>
        <w:tc>
          <w:tcPr>
            <w:tcW w:w="2208"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产权单位</w:t>
            </w:r>
          </w:p>
        </w:tc>
        <w:tc>
          <w:tcPr>
            <w:tcW w:w="459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Ex>
        <w:tc>
          <w:tcPr>
            <w:tcW w:w="237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登记编号</w:t>
            </w:r>
          </w:p>
        </w:tc>
        <w:tc>
          <w:tcPr>
            <w:tcW w:w="4321"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p>
        </w:tc>
        <w:tc>
          <w:tcPr>
            <w:tcW w:w="2208"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设备名称</w:t>
            </w:r>
          </w:p>
        </w:tc>
        <w:tc>
          <w:tcPr>
            <w:tcW w:w="459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Ex>
        <w:tc>
          <w:tcPr>
            <w:tcW w:w="237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设备型号</w:t>
            </w:r>
          </w:p>
        </w:tc>
        <w:tc>
          <w:tcPr>
            <w:tcW w:w="4321"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p>
        </w:tc>
        <w:tc>
          <w:tcPr>
            <w:tcW w:w="2208"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检验单位</w:t>
            </w:r>
          </w:p>
        </w:tc>
        <w:tc>
          <w:tcPr>
            <w:tcW w:w="459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Ex>
        <w:tc>
          <w:tcPr>
            <w:tcW w:w="237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检验报告编号</w:t>
            </w:r>
          </w:p>
        </w:tc>
        <w:tc>
          <w:tcPr>
            <w:tcW w:w="4321"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p>
        </w:tc>
        <w:tc>
          <w:tcPr>
            <w:tcW w:w="2208"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检验合格日期</w:t>
            </w:r>
          </w:p>
        </w:tc>
        <w:tc>
          <w:tcPr>
            <w:tcW w:w="459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trPr>
        <w:tc>
          <w:tcPr>
            <w:tcW w:w="13497" w:type="dxa"/>
            <w:gridSpan w:val="4"/>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 xml:space="preserve">登记部门：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280" w:firstLineChars="2900"/>
              <w:jc w:val="both"/>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登记日期: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 xml:space="preserve">                                                                 （印  章）</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313" w:rightChars="-149"/>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《北京市附着式升降脚手架使用登记备案标志》电子证书样式</w:t>
      </w:r>
    </w:p>
    <w:tbl>
      <w:tblPr>
        <w:tblStyle w:val="6"/>
        <w:tblpPr w:leftFromText="180" w:rightFromText="180" w:vertAnchor="text" w:horzAnchor="page" w:tblpX="1675" w:tblpY="473"/>
        <w:tblOverlap w:val="never"/>
        <w:tblW w:w="13497" w:type="dxa"/>
        <w:tblInd w:w="0" w:type="dxa"/>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2301"/>
        <w:gridCol w:w="4050"/>
        <w:gridCol w:w="3525"/>
        <w:gridCol w:w="3621"/>
      </w:tblGrid>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Ex>
        <w:trPr>
          <w:trHeight w:val="996" w:hRule="atLeast"/>
        </w:trPr>
        <w:tc>
          <w:tcPr>
            <w:tcW w:w="13497" w:type="dxa"/>
            <w:gridSpan w:val="4"/>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32"/>
                <w:szCs w:val="32"/>
                <w:vertAlign w:val="baseline"/>
                <w:lang w:val="en-US" w:eastAsia="zh-CN"/>
              </w:rPr>
            </w:pPr>
            <w:r>
              <w:rPr>
                <w:rFonts w:hint="eastAsia" w:ascii="方正小标宋简体" w:hAnsi="方正小标宋简体" w:eastAsia="方正小标宋简体" w:cs="方正小标宋简体"/>
                <w:sz w:val="52"/>
                <w:szCs w:val="52"/>
                <w:vertAlign w:val="baseline"/>
                <w:lang w:val="en-US" w:eastAsia="zh-CN"/>
              </w:rPr>
              <w:t>北京市附着式升降脚手架使用登记备案标志</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Ex>
        <w:tc>
          <w:tcPr>
            <w:tcW w:w="2301"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工程名称</w:t>
            </w:r>
          </w:p>
        </w:tc>
        <w:tc>
          <w:tcPr>
            <w:tcW w:w="11196" w:type="dxa"/>
            <w:gridSpan w:val="3"/>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Ex>
        <w:tc>
          <w:tcPr>
            <w:tcW w:w="2301"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施工许可手续</w:t>
            </w:r>
          </w:p>
        </w:tc>
        <w:tc>
          <w:tcPr>
            <w:tcW w:w="4050"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p>
        </w:tc>
        <w:tc>
          <w:tcPr>
            <w:tcW w:w="3525"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单体工程（高度）</w:t>
            </w:r>
          </w:p>
        </w:tc>
        <w:tc>
          <w:tcPr>
            <w:tcW w:w="3621"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Ex>
        <w:tc>
          <w:tcPr>
            <w:tcW w:w="2301"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施工单位</w:t>
            </w:r>
          </w:p>
        </w:tc>
        <w:tc>
          <w:tcPr>
            <w:tcW w:w="4050"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p>
        </w:tc>
        <w:tc>
          <w:tcPr>
            <w:tcW w:w="3525"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专业分包单位</w:t>
            </w:r>
          </w:p>
        </w:tc>
        <w:tc>
          <w:tcPr>
            <w:tcW w:w="3621"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Ex>
        <w:tc>
          <w:tcPr>
            <w:tcW w:w="2301"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产品型号</w:t>
            </w:r>
          </w:p>
        </w:tc>
        <w:tc>
          <w:tcPr>
            <w:tcW w:w="4050"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p>
        </w:tc>
        <w:tc>
          <w:tcPr>
            <w:tcW w:w="3525"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鉴定（评估）证书编号</w:t>
            </w:r>
          </w:p>
        </w:tc>
        <w:tc>
          <w:tcPr>
            <w:tcW w:w="3621"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Ex>
        <w:tc>
          <w:tcPr>
            <w:tcW w:w="2301"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使用机位数</w:t>
            </w:r>
          </w:p>
        </w:tc>
        <w:tc>
          <w:tcPr>
            <w:tcW w:w="4050"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p>
        </w:tc>
        <w:tc>
          <w:tcPr>
            <w:tcW w:w="3525"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检验单位</w:t>
            </w:r>
          </w:p>
        </w:tc>
        <w:tc>
          <w:tcPr>
            <w:tcW w:w="3621"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Ex>
        <w:tc>
          <w:tcPr>
            <w:tcW w:w="2301"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检验报告编号</w:t>
            </w:r>
          </w:p>
        </w:tc>
        <w:tc>
          <w:tcPr>
            <w:tcW w:w="4050"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p>
        </w:tc>
        <w:tc>
          <w:tcPr>
            <w:tcW w:w="3525"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检验合格日期</w:t>
            </w:r>
          </w:p>
        </w:tc>
        <w:tc>
          <w:tcPr>
            <w:tcW w:w="3621"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vertAlign w:val="baseline"/>
                <w:lang w:val="en-US" w:eastAsia="zh-CN"/>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trPr>
        <w:tc>
          <w:tcPr>
            <w:tcW w:w="13497" w:type="dxa"/>
            <w:gridSpan w:val="4"/>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 xml:space="preserve">登记部门：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280" w:firstLineChars="2900"/>
              <w:jc w:val="both"/>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登记日期: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 xml:space="preserve">                                                           （印  章）</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numberInDash"/>
          <w:cols w:space="0" w:num="1"/>
          <w:rtlGutter w:val="0"/>
          <w:docGrid w:type="lines" w:linePitch="319"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ind w:firstLine="280" w:firstLineChars="100"/>
        <w:rPr>
          <w:rFonts w:hint="eastAsia" w:ascii="仿宋_GB2312" w:hAnsi="仿宋_GB2312" w:eastAsia="仿宋_GB2312" w:cs="仿宋_GB2312"/>
          <w:sz w:val="32"/>
          <w:szCs w:val="32"/>
          <w:lang w:val="en-US" w:eastAsia="zh-CN"/>
        </w:rPr>
      </w:pPr>
      <w:r>
        <w:rPr>
          <w:rFonts w:hint="eastAsia"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50165</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55pt;margin-top:3.95pt;height:0pt;width:441pt;z-index:251659264;mso-width-relative:page;mso-height-relative:page;" filled="f" stroked="t" coordsize="21600,21600" o:gfxdata="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33+/dEAAAAFAQAADwAAAAAAAAABACAA&#10;AAAiAAAAZHJzL2Rvd25yZXYueG1sUEsBAhQAFAAAAAgAh07iQPVfA/3bAQAAlgMAAA4AAAAAAAAA&#10;AQAgAAAAIAEAAGRycy9lMm9Eb2MueG1sUEsFBgAAAAAGAAYAWQEAAG0FAAAAAA==&#10;">
                <v:fill on="f" focussize="0,0"/>
                <v:stroke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377825</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9.75pt;height:0pt;width:441pt;z-index:251658240;mso-width-relative:page;mso-height-relative:page;" filled="f" stroked="t" coordsize="21600,21600" o:gfxdata="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nWudfTAAAABgEAAA8AAAAAAAAAAQAg&#10;AAAAIgAAAGRycy9kb3ducmV2LnhtbFBLAQIUABQAAAAIAIdO4kDkNGeQ2gEAAJYDAAAOAAAAAAAA&#10;AAEAIAAAACIBAABkcnMvZTJvRG9jLnhtbFBLBQYAAAAABgAGAFkBAABuBQAAAAA=&#10;">
                <v:fill on="f" focussize="0,0"/>
                <v:stroke color="#000000" joinstyle="round"/>
                <v:imagedata o:title=""/>
                <o:lock v:ext="edit" aspectratio="f"/>
              </v:line>
            </w:pict>
          </mc:Fallback>
        </mc:AlternateContent>
      </w:r>
      <w:r>
        <w:rPr>
          <w:rFonts w:hint="eastAsia" w:ascii="仿宋_GB2312" w:eastAsia="仿宋_GB2312"/>
          <w:kern w:val="32"/>
          <w:sz w:val="28"/>
          <w:szCs w:val="28"/>
        </w:rPr>
        <w:t>北京市住房和城乡建设委员会办公室</w:t>
      </w:r>
      <w:r>
        <w:rPr>
          <w:rFonts w:hint="eastAsia" w:ascii="仿宋_GB2312" w:eastAsia="仿宋_GB2312"/>
          <w:sz w:val="28"/>
          <w:szCs w:val="28"/>
        </w:rPr>
        <w:t xml:space="preserve">     </w:t>
      </w:r>
      <w:r>
        <w:rPr>
          <w:rFonts w:hint="eastAsia" w:ascii="仿宋_GB2312" w:eastAsia="仿宋_GB2312"/>
          <w:kern w:val="32"/>
          <w:sz w:val="28"/>
          <w:szCs w:val="28"/>
        </w:rPr>
        <w:t>2018年</w:t>
      </w:r>
      <w:r>
        <w:rPr>
          <w:rFonts w:hint="eastAsia" w:ascii="仿宋_GB2312" w:eastAsia="仿宋_GB2312"/>
          <w:kern w:val="32"/>
          <w:sz w:val="28"/>
          <w:szCs w:val="28"/>
          <w:lang w:val="en-US" w:eastAsia="zh-CN"/>
        </w:rPr>
        <w:t>8</w:t>
      </w:r>
      <w:r>
        <w:rPr>
          <w:rFonts w:hint="eastAsia" w:ascii="仿宋_GB2312" w:eastAsia="仿宋_GB2312"/>
          <w:kern w:val="32"/>
          <w:sz w:val="28"/>
          <w:szCs w:val="28"/>
        </w:rPr>
        <w:t>月</w:t>
      </w:r>
      <w:r>
        <w:rPr>
          <w:rFonts w:hint="eastAsia" w:ascii="仿宋_GB2312" w:eastAsia="仿宋_GB2312"/>
          <w:kern w:val="32"/>
          <w:sz w:val="28"/>
          <w:szCs w:val="28"/>
          <w:lang w:val="en-US" w:eastAsia="zh-CN"/>
        </w:rPr>
        <w:t>29</w:t>
      </w:r>
      <w:r>
        <w:rPr>
          <w:rFonts w:hint="eastAsia" w:ascii="仿宋_GB2312" w:eastAsia="仿宋_GB2312"/>
          <w:kern w:val="32"/>
          <w:sz w:val="28"/>
          <w:szCs w:val="28"/>
        </w:rPr>
        <w:t>日印发</w:t>
      </w:r>
    </w:p>
    <w:sectPr>
      <w:pgSz w:w="11906" w:h="16838"/>
      <w:pgMar w:top="1440" w:right="1803"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-111125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75pt;height:144pt;width:144pt;mso-position-horizontal:outside;mso-position-horizontal-relative:margin;mso-wrap-style:none;z-index:251658240;mso-width-relative:page;mso-height-relative:page;" filled="f" stroked="f" coordsize="21600,21600" o:gfxdata="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lvltYAAAAIAQAADwAAAAAAAAAB&#10;ACAAAAAiAAAAZHJzL2Rvd25yZXYueG1sUEsBAhQAFAAAAAgAh07iQErbzf8SAgAAEwQAAA4AAAAA&#10;AAAAAQAgAAAAJQEAAGRycy9lMm9Eb2MueG1sUEsFBgAAAAAGAAYAWQEAAKkFA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attachedTemplate r:id="rId1"/>
  <w:documentProtection w:enforcement="0"/>
  <w:defaultTabStop w:val="420"/>
  <w:evenAndOddHeaders w:val="1"/>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1C5F42"/>
    <w:rsid w:val="249274DA"/>
    <w:rsid w:val="29114196"/>
    <w:rsid w:val="2D0C2B63"/>
    <w:rsid w:val="2FD71A5E"/>
    <w:rsid w:val="31C624A1"/>
    <w:rsid w:val="39DA4DAB"/>
    <w:rsid w:val="681C5F42"/>
    <w:rsid w:val="68645B80"/>
    <w:rsid w:val="68E819A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14</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2018-08-14T02:49:00Z</dcterms:created>
  <dc:creator>大通州帝国公民（魏巍）</dc:creator>
  <cp:lastModifiedBy>大通州帝国公民（魏巍）</cp:lastModifiedBy>
  <cp:lastPrinted>2018-08-31T02:07:00Z</cp:lastPrinted>
  <dcterms:modified xsi:type="dcterms:W3CDTF">2018-08-31T02:11:36Z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