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jc w:val="center"/>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关于非税收入一般缴款书单位名称变更的说明</w:t>
      </w:r>
    </w:p>
    <w:p>
      <w:pPr>
        <w:jc w:val="center"/>
        <w:rPr>
          <w:rFonts w:ascii="仿宋_GB2312" w:hAnsi="Calibri" w:eastAsia="仿宋_GB2312" w:cs="Times New Roman"/>
          <w:color w:val="000000" w:themeColor="text1"/>
          <w:sz w:val="32"/>
          <w:szCs w:val="32"/>
          <w14:textFill>
            <w14:solidFill>
              <w14:schemeClr w14:val="tx1"/>
            </w14:solidFill>
          </w14:textFill>
        </w:rPr>
      </w:pPr>
    </w:p>
    <w:p>
      <w:pPr>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北京市建筑节能与建筑材料管理办公室或某区住房城乡（市）建设委（具体以受理部门确定）</w:t>
      </w:r>
      <w:r>
        <w:rPr>
          <w:rFonts w:hint="eastAsia" w:ascii="仿宋_GB2312" w:hAnsi="Calibri" w:eastAsia="仿宋_GB2312" w:cs="Times New Roman"/>
          <w:color w:val="000000" w:themeColor="text1"/>
          <w:sz w:val="32"/>
          <w:szCs w:val="32"/>
          <w14:textFill>
            <w14:solidFill>
              <w14:schemeClr w14:val="tx1"/>
            </w14:solidFill>
          </w14:textFill>
        </w:rPr>
        <w:t>：</w:t>
      </w: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公司(旧名称)于×年×月×日缴纳××项目新型墙体材料专项基金××元，缴款书编号××，缴款单位名称××，缴款开户银行××，账号××。由于当时开立的北京市非税收入一般缴款书的付款人名称已经更名的原因，请贵单位将该项目返退款退回我公司的名称××，开户银行××，账号××，特此说明!</w:t>
      </w: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 xml:space="preserve">                                   公司全称</w:t>
      </w: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 xml:space="preserve">                                   年 月 日</w:t>
      </w:r>
    </w:p>
    <w:p>
      <w:pPr>
        <w:ind w:firstLine="570"/>
        <w:rPr>
          <w:rFonts w:ascii="仿宋_GB2312" w:hAnsi="Calibri" w:eastAsia="仿宋_GB2312" w:cs="Times New Roman"/>
          <w:color w:val="000000" w:themeColor="text1"/>
          <w:sz w:val="32"/>
          <w:szCs w:val="32"/>
          <w14:textFill>
            <w14:solidFill>
              <w14:schemeClr w14:val="tx1"/>
            </w14:solidFill>
          </w14:textFill>
        </w:rPr>
      </w:pPr>
    </w:p>
    <w:p>
      <w:pPr>
        <w:ind w:firstLine="570"/>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 xml:space="preserve">                             公司公章    公司财务章</w:t>
      </w: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bookmarkStart w:id="0" w:name="_GoBack"/>
      <w:bookmarkEnd w:id="0"/>
    </w:p>
    <w:sectPr>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B9"/>
    <w:rsid w:val="00050A7E"/>
    <w:rsid w:val="000530E6"/>
    <w:rsid w:val="00060FB3"/>
    <w:rsid w:val="00077834"/>
    <w:rsid w:val="000B1EBA"/>
    <w:rsid w:val="000B380D"/>
    <w:rsid w:val="000C4F61"/>
    <w:rsid w:val="000C7BB4"/>
    <w:rsid w:val="000E10D8"/>
    <w:rsid w:val="000E4255"/>
    <w:rsid w:val="000F02E5"/>
    <w:rsid w:val="0010788F"/>
    <w:rsid w:val="00176188"/>
    <w:rsid w:val="0017631B"/>
    <w:rsid w:val="001A667C"/>
    <w:rsid w:val="001B4470"/>
    <w:rsid w:val="001B611B"/>
    <w:rsid w:val="001D6358"/>
    <w:rsid w:val="001D76C1"/>
    <w:rsid w:val="001E2C3F"/>
    <w:rsid w:val="002055CD"/>
    <w:rsid w:val="00213A82"/>
    <w:rsid w:val="00231395"/>
    <w:rsid w:val="002E066D"/>
    <w:rsid w:val="002E38DF"/>
    <w:rsid w:val="002F6A75"/>
    <w:rsid w:val="002F73D2"/>
    <w:rsid w:val="00314E43"/>
    <w:rsid w:val="003211DC"/>
    <w:rsid w:val="00341419"/>
    <w:rsid w:val="00347881"/>
    <w:rsid w:val="003D35C9"/>
    <w:rsid w:val="003D458D"/>
    <w:rsid w:val="003D6AC2"/>
    <w:rsid w:val="00412AA4"/>
    <w:rsid w:val="004769C1"/>
    <w:rsid w:val="004823B0"/>
    <w:rsid w:val="004B15FC"/>
    <w:rsid w:val="004C4943"/>
    <w:rsid w:val="004D3907"/>
    <w:rsid w:val="004D5F0B"/>
    <w:rsid w:val="004D76D1"/>
    <w:rsid w:val="00513D7D"/>
    <w:rsid w:val="00517C8A"/>
    <w:rsid w:val="005259DB"/>
    <w:rsid w:val="00532E22"/>
    <w:rsid w:val="00551E31"/>
    <w:rsid w:val="005530F0"/>
    <w:rsid w:val="00556524"/>
    <w:rsid w:val="00564942"/>
    <w:rsid w:val="005937F6"/>
    <w:rsid w:val="005E4664"/>
    <w:rsid w:val="00633E63"/>
    <w:rsid w:val="00654859"/>
    <w:rsid w:val="00665C20"/>
    <w:rsid w:val="00685438"/>
    <w:rsid w:val="006A2379"/>
    <w:rsid w:val="006A47F8"/>
    <w:rsid w:val="006F5EA1"/>
    <w:rsid w:val="006F6411"/>
    <w:rsid w:val="006F7712"/>
    <w:rsid w:val="007039BE"/>
    <w:rsid w:val="00710B6E"/>
    <w:rsid w:val="0072051D"/>
    <w:rsid w:val="00735AB7"/>
    <w:rsid w:val="0077518A"/>
    <w:rsid w:val="007811B9"/>
    <w:rsid w:val="00797F98"/>
    <w:rsid w:val="007B16D4"/>
    <w:rsid w:val="007B6119"/>
    <w:rsid w:val="008005B9"/>
    <w:rsid w:val="00866777"/>
    <w:rsid w:val="00887EF4"/>
    <w:rsid w:val="008A2615"/>
    <w:rsid w:val="008B2B53"/>
    <w:rsid w:val="008D15F2"/>
    <w:rsid w:val="008F062F"/>
    <w:rsid w:val="009124D6"/>
    <w:rsid w:val="009259CF"/>
    <w:rsid w:val="009525CE"/>
    <w:rsid w:val="00952FD4"/>
    <w:rsid w:val="00976386"/>
    <w:rsid w:val="009B175A"/>
    <w:rsid w:val="009B453B"/>
    <w:rsid w:val="009C644F"/>
    <w:rsid w:val="009F112A"/>
    <w:rsid w:val="00A06B25"/>
    <w:rsid w:val="00A249D2"/>
    <w:rsid w:val="00A30126"/>
    <w:rsid w:val="00A348BD"/>
    <w:rsid w:val="00A43291"/>
    <w:rsid w:val="00AA54F4"/>
    <w:rsid w:val="00AE6890"/>
    <w:rsid w:val="00B37DB3"/>
    <w:rsid w:val="00B4592D"/>
    <w:rsid w:val="00B47329"/>
    <w:rsid w:val="00B9466E"/>
    <w:rsid w:val="00BA1ABF"/>
    <w:rsid w:val="00BA4F9D"/>
    <w:rsid w:val="00C07961"/>
    <w:rsid w:val="00C378BE"/>
    <w:rsid w:val="00C60FD1"/>
    <w:rsid w:val="00C7242D"/>
    <w:rsid w:val="00CA4675"/>
    <w:rsid w:val="00CA4EBE"/>
    <w:rsid w:val="00CC057E"/>
    <w:rsid w:val="00CC51ED"/>
    <w:rsid w:val="00CC6A05"/>
    <w:rsid w:val="00CE1BB6"/>
    <w:rsid w:val="00D01C5C"/>
    <w:rsid w:val="00D03EEA"/>
    <w:rsid w:val="00D36427"/>
    <w:rsid w:val="00DF5F8A"/>
    <w:rsid w:val="00E0276D"/>
    <w:rsid w:val="00E13C57"/>
    <w:rsid w:val="00E13D67"/>
    <w:rsid w:val="00E2706F"/>
    <w:rsid w:val="00E7723C"/>
    <w:rsid w:val="00E83609"/>
    <w:rsid w:val="00E871B9"/>
    <w:rsid w:val="00E935B0"/>
    <w:rsid w:val="00EC3E0F"/>
    <w:rsid w:val="00F12F01"/>
    <w:rsid w:val="00F75392"/>
    <w:rsid w:val="00F83373"/>
    <w:rsid w:val="00FB36E8"/>
    <w:rsid w:val="00FB7C78"/>
    <w:rsid w:val="00FD5030"/>
    <w:rsid w:val="00FE02B9"/>
    <w:rsid w:val="00FE6A86"/>
    <w:rsid w:val="69FF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9659B-C86D-4120-8938-140E48CF6FC8}">
  <ds:schemaRefs/>
</ds:datastoreItem>
</file>

<file path=docProps/app.xml><?xml version="1.0" encoding="utf-8"?>
<Properties xmlns="http://schemas.openxmlformats.org/officeDocument/2006/extended-properties" xmlns:vt="http://schemas.openxmlformats.org/officeDocument/2006/docPropsVTypes">
  <Template>Normal</Template>
  <Pages>12</Pages>
  <Words>645</Words>
  <Characters>3681</Characters>
  <Lines>30</Lines>
  <Paragraphs>8</Paragraphs>
  <TotalTime>10</TotalTime>
  <ScaleCrop>false</ScaleCrop>
  <LinksUpToDate>false</LinksUpToDate>
  <CharactersWithSpaces>4318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2019-10-28T03:16:00Z</dcterms:created>
  <dc:creator>user</dc:creator>
  <cp:lastModifiedBy>什么情况</cp:lastModifiedBy>
  <dcterms:modified xsi:type="dcterms:W3CDTF">2019-11-01T02:59:39Z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