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5D" w:rsidRPr="004947CA" w:rsidRDefault="00E90A5D" w:rsidP="00E90A5D">
      <w:pPr>
        <w:spacing w:line="500" w:lineRule="exact"/>
        <w:rPr>
          <w:rFonts w:ascii="仿宋_GB2312" w:eastAsia="仿宋_GB2312" w:hAnsi="仿宋" w:cs="宋体"/>
          <w:sz w:val="28"/>
          <w:szCs w:val="28"/>
        </w:rPr>
      </w:pPr>
      <w:r w:rsidRPr="004947CA">
        <w:rPr>
          <w:rFonts w:ascii="仿宋_GB2312" w:eastAsia="仿宋_GB2312" w:hAnsi="仿宋" w:cs="宋体" w:hint="eastAsia"/>
          <w:sz w:val="28"/>
          <w:szCs w:val="28"/>
        </w:rPr>
        <w:t xml:space="preserve">附件： </w:t>
      </w:r>
    </w:p>
    <w:p w:rsidR="00E90A5D" w:rsidRPr="004947CA" w:rsidRDefault="00E90A5D" w:rsidP="00E90A5D">
      <w:pPr>
        <w:jc w:val="center"/>
        <w:rPr>
          <w:rFonts w:ascii="仿宋_GB2312" w:eastAsia="仿宋_GB2312"/>
          <w:sz w:val="28"/>
          <w:szCs w:val="28"/>
        </w:rPr>
      </w:pPr>
      <w:r w:rsidRPr="004947CA">
        <w:rPr>
          <w:rFonts w:ascii="仿宋_GB2312" w:eastAsia="仿宋_GB2312" w:hAnsi="仿宋" w:cs="宋体" w:hint="eastAsia"/>
          <w:sz w:val="28"/>
          <w:szCs w:val="28"/>
        </w:rPr>
        <w:t>北京市装配式建筑专家委员会委员名单</w:t>
      </w:r>
    </w:p>
    <w:tbl>
      <w:tblPr>
        <w:tblW w:w="0" w:type="auto"/>
        <w:tblLayout w:type="fixed"/>
        <w:tblLook w:val="04A0"/>
      </w:tblPr>
      <w:tblGrid>
        <w:gridCol w:w="675"/>
        <w:gridCol w:w="993"/>
        <w:gridCol w:w="1984"/>
        <w:gridCol w:w="2126"/>
        <w:gridCol w:w="993"/>
        <w:gridCol w:w="3969"/>
        <w:gridCol w:w="1984"/>
        <w:gridCol w:w="2062"/>
      </w:tblGrid>
      <w:tr w:rsidR="002642E8" w:rsidRPr="002642E8" w:rsidTr="002642E8"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widowControl/>
              <w:jc w:val="center"/>
              <w:rPr>
                <w:rFonts w:ascii="仿宋_GB2312" w:eastAsia="仿宋_GB2312" w:hAnsi="黑体" w:cs="Tahoma"/>
                <w:b/>
                <w:kern w:val="0"/>
                <w:sz w:val="16"/>
                <w:szCs w:val="16"/>
              </w:rPr>
            </w:pPr>
            <w:r w:rsidRPr="002642E8">
              <w:rPr>
                <w:rFonts w:ascii="仿宋_GB2312" w:eastAsia="仿宋_GB2312" w:hAnsi="黑体" w:cs="Tahoma" w:hint="eastAsia"/>
                <w:b/>
                <w:kern w:val="0"/>
                <w:sz w:val="16"/>
                <w:szCs w:val="16"/>
              </w:rPr>
              <w:t>序号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widowControl/>
              <w:jc w:val="center"/>
              <w:rPr>
                <w:rFonts w:ascii="仿宋_GB2312" w:eastAsia="仿宋_GB2312" w:hAnsi="黑体" w:cs="Tahoma"/>
                <w:b/>
                <w:kern w:val="0"/>
                <w:sz w:val="16"/>
                <w:szCs w:val="16"/>
              </w:rPr>
            </w:pPr>
            <w:r w:rsidRPr="002642E8">
              <w:rPr>
                <w:rFonts w:ascii="仿宋_GB2312" w:eastAsia="仿宋_GB2312" w:hAnsi="黑体" w:cs="Tahoma" w:hint="eastAsia"/>
                <w:b/>
                <w:kern w:val="0"/>
                <w:sz w:val="16"/>
                <w:szCs w:val="16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widowControl/>
              <w:jc w:val="center"/>
              <w:rPr>
                <w:rFonts w:ascii="仿宋_GB2312" w:eastAsia="仿宋_GB2312" w:hAnsi="黑体" w:cs="Tahoma"/>
                <w:b/>
                <w:kern w:val="0"/>
                <w:sz w:val="16"/>
                <w:szCs w:val="16"/>
              </w:rPr>
            </w:pPr>
            <w:r w:rsidRPr="002642E8">
              <w:rPr>
                <w:rFonts w:ascii="仿宋_GB2312" w:eastAsia="仿宋_GB2312" w:hAnsi="黑体" w:cs="Tahoma" w:hint="eastAsia"/>
                <w:b/>
                <w:kern w:val="0"/>
                <w:sz w:val="16"/>
                <w:szCs w:val="16"/>
              </w:rPr>
              <w:t>所学专业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widowControl/>
              <w:jc w:val="center"/>
              <w:rPr>
                <w:rFonts w:ascii="仿宋_GB2312" w:eastAsia="仿宋_GB2312" w:hAnsi="黑体" w:cs="Tahoma"/>
                <w:b/>
                <w:kern w:val="0"/>
                <w:sz w:val="16"/>
                <w:szCs w:val="16"/>
              </w:rPr>
            </w:pPr>
            <w:r w:rsidRPr="002642E8">
              <w:rPr>
                <w:rFonts w:ascii="仿宋_GB2312" w:eastAsia="仿宋_GB2312" w:hAnsi="黑体" w:cs="Tahoma" w:hint="eastAsia"/>
                <w:b/>
                <w:kern w:val="0"/>
                <w:sz w:val="16"/>
                <w:szCs w:val="16"/>
              </w:rPr>
              <w:t>从事专业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widowControl/>
              <w:jc w:val="center"/>
              <w:rPr>
                <w:rFonts w:ascii="仿宋_GB2312" w:eastAsia="仿宋_GB2312" w:hAnsi="黑体" w:cs="Tahoma"/>
                <w:b/>
                <w:kern w:val="0"/>
                <w:sz w:val="16"/>
                <w:szCs w:val="16"/>
              </w:rPr>
            </w:pPr>
            <w:r w:rsidRPr="002642E8">
              <w:rPr>
                <w:rFonts w:ascii="仿宋_GB2312" w:eastAsia="仿宋_GB2312" w:hAnsi="黑体" w:cs="Tahoma" w:hint="eastAsia"/>
                <w:b/>
                <w:kern w:val="0"/>
                <w:sz w:val="16"/>
                <w:szCs w:val="16"/>
              </w:rPr>
              <w:t>拟聘专业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widowControl/>
              <w:jc w:val="left"/>
              <w:rPr>
                <w:rFonts w:ascii="仿宋_GB2312" w:eastAsia="仿宋_GB2312" w:hAnsi="黑体" w:cs="Tahoma"/>
                <w:b/>
                <w:kern w:val="0"/>
                <w:sz w:val="16"/>
                <w:szCs w:val="16"/>
              </w:rPr>
            </w:pPr>
            <w:r w:rsidRPr="002642E8">
              <w:rPr>
                <w:rFonts w:ascii="仿宋_GB2312" w:eastAsia="仿宋_GB2312" w:hAnsi="黑体" w:cs="Tahoma" w:hint="eastAsia"/>
                <w:b/>
                <w:kern w:val="0"/>
                <w:sz w:val="16"/>
                <w:szCs w:val="16"/>
              </w:rPr>
              <w:t>单位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widowControl/>
              <w:jc w:val="center"/>
              <w:rPr>
                <w:rFonts w:ascii="仿宋_GB2312" w:eastAsia="仿宋_GB2312" w:hAnsi="黑体" w:cs="Tahoma"/>
                <w:b/>
                <w:kern w:val="0"/>
                <w:sz w:val="16"/>
                <w:szCs w:val="16"/>
              </w:rPr>
            </w:pPr>
            <w:r w:rsidRPr="002642E8">
              <w:rPr>
                <w:rFonts w:ascii="仿宋_GB2312" w:eastAsia="仿宋_GB2312" w:hAnsi="黑体" w:cs="Tahoma" w:hint="eastAsia"/>
                <w:b/>
                <w:kern w:val="0"/>
                <w:sz w:val="16"/>
                <w:szCs w:val="16"/>
              </w:rPr>
              <w:t>职称</w:t>
            </w: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widowControl/>
              <w:jc w:val="center"/>
              <w:rPr>
                <w:rFonts w:ascii="仿宋_GB2312" w:eastAsia="仿宋_GB2312" w:hAnsi="黑体" w:cs="Tahoma"/>
                <w:b/>
                <w:kern w:val="0"/>
                <w:sz w:val="16"/>
                <w:szCs w:val="16"/>
              </w:rPr>
            </w:pPr>
            <w:r w:rsidRPr="002642E8">
              <w:rPr>
                <w:rFonts w:ascii="仿宋_GB2312" w:eastAsia="仿宋_GB2312" w:hAnsi="黑体" w:cs="Tahoma" w:hint="eastAsia"/>
                <w:b/>
                <w:kern w:val="0"/>
                <w:sz w:val="16"/>
                <w:szCs w:val="16"/>
              </w:rPr>
              <w:t>职务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黄汇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北京市建筑设计研究院有限公司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顾问总建筑师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杜佩韦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北京市建筑设计研究院有限公司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总工/副所长</w:t>
            </w:r>
          </w:p>
        </w:tc>
      </w:tr>
      <w:tr w:rsidR="002642E8" w:rsidRPr="002642E8" w:rsidTr="002642E8">
        <w:trPr>
          <w:trHeight w:val="7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钱嘉宏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装配式建筑设计及咨询/绿色建筑与节能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北京市住宅建筑设计研究院有限公司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总经理/副总建筑师</w:t>
            </w:r>
          </w:p>
        </w:tc>
      </w:tr>
      <w:tr w:rsidR="002642E8" w:rsidRPr="002642E8" w:rsidTr="002642E8">
        <w:trPr>
          <w:trHeight w:val="84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郭淳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建筑设计及其理论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华通设计顾问工程有限公司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高级建筑师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总建筑师/产业化研究中心负责人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苏阳生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北京市北工诚业建筑设计咨询有限责任公司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建筑审查咨询师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刘春义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北京首建标工程技术开发中心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高级建筑师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总经理</w:t>
            </w:r>
          </w:p>
        </w:tc>
      </w:tr>
      <w:tr w:rsidR="002642E8" w:rsidRPr="002642E8" w:rsidTr="002642E8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任明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北京维拓时代建筑设计股份有限公司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副总裁/总建筑师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戴俭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北京工业大学建筑与城市规划学院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院长</w:t>
            </w:r>
          </w:p>
        </w:tc>
      </w:tr>
      <w:tr w:rsidR="002642E8" w:rsidRPr="002642E8" w:rsidTr="002642E8">
        <w:trPr>
          <w:trHeight w:val="7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宋梅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装配式建筑/绿色低碳建筑技术管理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北京市保障性住房建设投资中心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高级建筑师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专家级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王炜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北京市住宅产业化集团股份有限公司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总经理/装配式产业部经理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赵钿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建筑设计及其理论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中国建筑设计院有限公司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教授级高级建筑师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装配式建筑工程研究院院长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王凌云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中国建筑设计院有限公司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高级建筑师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装配式建筑工程研究院副院长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刘燕辉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中国建筑设计院有限公司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教授级高级建筑师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顾问总建筑师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蒋媛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中设建科（北京）建筑工程咨询有限公司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审查咨询建筑师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唐琼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中国中元国际工程有限公司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研究员级高级工程师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刘东卫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中国建筑标准设计研究院有限公司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教授级高级建筑师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执行总建筑师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樊则森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中建科技有限公司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总建筑师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张明祥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建筑工业化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中建集成房屋有限公司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高级建筑师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董事长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lastRenderedPageBreak/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吴江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建筑技术科学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中建装配式建筑设计研究院有限公司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副院长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李文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中建装配式建筑设计研究院有限公司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一级注册建筑师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执行院长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赵中宇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中国中建设计集团有限公司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教授级高级建筑师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总建筑师</w:t>
            </w:r>
          </w:p>
        </w:tc>
      </w:tr>
      <w:tr w:rsidR="002642E8" w:rsidRPr="002642E8" w:rsidTr="002642E8">
        <w:trPr>
          <w:trHeight w:val="3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朱光辉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建筑设计与城乡规划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城乡规划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中社科（北京）城乡规划设计研究院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教授级高级规划师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院长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万晓峰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中冶京诚工程技术有限公司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建筑工程所所长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苗启松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建筑结构设计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北京市建筑设计研究院有限公司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院长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马涛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北京市建筑设计研究院有限公司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助理工程师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十所设计总监</w:t>
            </w:r>
          </w:p>
        </w:tc>
      </w:tr>
      <w:tr w:rsidR="002642E8" w:rsidRPr="002642E8" w:rsidTr="002642E8">
        <w:trPr>
          <w:trHeight w:val="3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刘敏敏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装配式建筑结构设计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北京市住宅建筑设计研究院有限公司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装配式建筑中心总工</w:t>
            </w:r>
          </w:p>
        </w:tc>
      </w:tr>
      <w:tr w:rsidR="002642E8" w:rsidRPr="002642E8" w:rsidTr="002642E8">
        <w:trPr>
          <w:trHeight w:val="3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石彪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工业与民用建筑专业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装配式建筑结构设计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北京市住宅建筑设计研究院有限公司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常务副总工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马智英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北京市工业设计研究院有限公司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结构所所长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肖振忠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建筑结构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北京市北工诚业建筑设计咨询有限责任公司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高向宇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土木结构工程及防灾减灾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北京工业大学建筑工程学院土木系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系主任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钱稼茹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工业与民用建筑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清华大学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/>
                <w:sz w:val="16"/>
                <w:szCs w:val="16"/>
              </w:rPr>
              <w:t>-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张守峰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工民建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建筑结构设计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中国建筑设计院有限公司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装配院副院长/总工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吴汉福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中国中元国际工程有限公司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研究员级高级工程师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公司副总工/结构总工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黄小坤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建筑结构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中国建筑科学研究院建研科技股份有限公司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研究员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赵彦革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中国建筑科学研究院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田春雨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建筑结构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中国建筑科学研究院建筑工业化设计研究院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研究员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副院长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李晓明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工民建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建筑结构设计与研究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中国建筑标准设计研究院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顾问总工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肖明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中国建筑标准设计研究院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徐斌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中设建科（北京）建筑工程咨询有限公司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主任工程师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田玉香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中设建科（北京）建筑工程咨询有限公司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主任工程师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李志武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中建装配式建筑设计研究院有限公司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姜学宜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钢结构设计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中冶京诚工程技术有限公司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京诚华宇总经理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张兰英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国家住宅与居住环境工程技术研究中心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时燕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给排水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给排水设计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机电设计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北京市工业设计研究院有限公司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给排水所所长</w:t>
            </w:r>
          </w:p>
        </w:tc>
      </w:tr>
      <w:tr w:rsidR="002642E8" w:rsidRPr="002642E8" w:rsidTr="002642E8">
        <w:trPr>
          <w:trHeight w:val="3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lastRenderedPageBreak/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王耀堂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给水排水/机电工程设计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给水排水/机电工程设计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机电设计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中国建筑设计院有限公司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谢京红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电气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电气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机电设计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中设建科（北京）建筑工程咨询有限公司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主任工程师</w:t>
            </w:r>
          </w:p>
        </w:tc>
      </w:tr>
      <w:tr w:rsidR="002642E8" w:rsidRPr="002642E8" w:rsidTr="002642E8">
        <w:trPr>
          <w:trHeight w:val="7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王颖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暖通空调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暖通空调/给排水/建筑节能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机电设计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北京市建筑设计研究院有限公司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建筑产业化工程技术研究中心副主任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铁敏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暖通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暖通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机电设计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北京市北工诚业建筑设计咨询有限责任公司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暖通审查咨询师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张爱林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钢结构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北京建筑大学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校长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谢木才</w:t>
            </w:r>
            <w:r w:rsidRPr="002642E8">
              <w:rPr>
                <w:rFonts w:ascii="仿宋_GB2312" w:eastAsia="仿宋_GB2312" w:cs="Tahoma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建筑施工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钢结构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北京首钢建设集团有限公司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苏磊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设计与技术研发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钢结构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北京建谊投资发展（集团）有限公司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胡勇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机械制造/林业工程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规划/投资与管理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钢结构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北京钢结构行业协会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会长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陈辉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机械制造工艺与设备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钢结构设计与施工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钢结构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北京工业职业技术学院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王喆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钢结构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中国建筑标准设计研究院钢结构设计研究所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所长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侯兆新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钢结构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中冶建筑研究总院有限公司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技术总监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陈华周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给水排水工程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钢结构建筑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钢结构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中建钢构有限公司北方大区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副总经理兼总工程师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杨嗣信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北京市政府专业顾问团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顾问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杨健康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北京住总集团有限责任公司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胡延红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工民建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土建施工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北京住总集团有限责任公司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技术质量部部长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张海松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建筑与施工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北京住总第三开发建设有限公司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副总经理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张海波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工业与民用建筑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建筑施工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北京住总第三开发建设有限公司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耿世平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建筑施工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北京住总第三开发建设有限公司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主任工程师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张晋勋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北京城建集团有限责任公司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副总经理/总工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彭其兵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工民建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北京城建五建设集团有限公司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鲁斌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工民建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房屋建筑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北京城建建设工程有限公司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项目总工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冯跃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工业与民用建筑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北京建工集团有限责任公司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（教授级）高级工程师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李晨光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建筑结构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建筑结构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北京市建筑工程研究院有限责任公司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阎明伟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北京市建筑工程研究院有限责任公司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所长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王继生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建筑施工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北京城乡建设集团有限责任公司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副总工兼安全总监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lastRenderedPageBreak/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李相凯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项目管理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北京城乡建设集团工程承包总部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总工/副经理</w:t>
            </w:r>
          </w:p>
        </w:tc>
      </w:tr>
      <w:tr w:rsidR="002642E8" w:rsidRPr="002642E8" w:rsidTr="002642E8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杨朝晖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装配式建筑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北京市保障性住房建设投资中心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安全质量技术部高级主管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刘立平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暖通空调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机电工程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北京市住宅产业化集团股份有限公司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副总经理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陈红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工业与民用建筑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房屋建筑施工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北京城建科技促进会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副秘书长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王永强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工程技术/项目管理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深圳市卓越工业化智能建造开发有限公司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总监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叶浩文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建筑与土木工程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施工技术/装配式建筑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副教授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李栋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工民建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装配式建筑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中建科技有限公司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执行总经理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李浩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建筑工业化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中建一局集团建设发展有限公司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李军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企业管理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施工技术管理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中建二局第三建筑工程有限公司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技术中心副主任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赵虎军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建筑施工管理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中建三局集团有限公司（北京）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公司总工程师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戴连双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工业工程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中国新兴建筑工程总公司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袁梅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工民建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建筑工程技术/质量管理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施工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中建城市建设发展有限公司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蒋勤俭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木建筑工程系建材制品专业/建筑与土木工程专业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建筑材料与制品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部品部件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北京预制建筑工程研究院有限公司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院长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杨思忠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市政工程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混凝土与水泥制品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部品部件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北京市住宅产业化集团股份有限公司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技术总监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刘昊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无机非金属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建筑材料与制品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部品部件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北京榆构有限公司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王志军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胶凝材料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混凝土与水泥制品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部品部件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北京燕通建筑构件有限公司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魏荣军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硅酸盐制品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装配式建筑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部品部件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北京住总万科建筑工业化科技股份有限公司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总经理</w:t>
            </w:r>
          </w:p>
        </w:tc>
      </w:tr>
      <w:tr w:rsidR="002642E8" w:rsidRPr="002642E8" w:rsidTr="002642E8">
        <w:trPr>
          <w:trHeight w:val="78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刘若南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公路桥梁与渡河工程（预制砼方向）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预制混凝土构件设计研发与技术质量管理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部品部件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北京住总万科建筑工业化科技股份有限公司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王君菊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城镇建设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混凝土及混凝土制品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部品部件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北京城建建材工业有限公司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蔡亚宁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物理化学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硅酸盐工程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部品部件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北京城建集团有限责任公司工程承包总部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钱冠龙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焊接工艺</w:t>
            </w: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br/>
              <w:t>与设备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钢筋连接技术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部品部件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北京思达建茂科技发展有限公司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</w:t>
            </w:r>
            <w:r w:rsidRPr="002642E8">
              <w:rPr>
                <w:rFonts w:ascii="仿宋_GB2312" w:eastAsia="仿宋_GB2312" w:cs="Tahoma"/>
                <w:sz w:val="16"/>
                <w:szCs w:val="16"/>
              </w:rPr>
              <w:t>/副总经理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汤荣伟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结构设计/咨询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部品部件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北京恒通创新赛木科技股份有限公司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研究员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李锋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构件生产/工程总承包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部品部件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中建科技（北京）有限公司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lastRenderedPageBreak/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李桦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工业设计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工业设计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北京工业大学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副教授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副教授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杜铁军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工民建工商管理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建筑施工管理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北京和能人居科技有限公司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副总经理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张瑶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采购与供应管理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部品部件生产/装修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北京和能人居科技有限公司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-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总经理助理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熊奘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工业与民用建筑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北京太伟宜居装饰工程有限公司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副总经理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王乒野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计算机应用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装配式装修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北京宏美特艺建筑装饰工程有限公司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总经理兼装配式产业部经理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赵智勇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装配式建筑设计/内装工业化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北京市住宅建筑设计研究院有限公司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现任总经理助理/居住事业部部长</w:t>
            </w:r>
          </w:p>
        </w:tc>
      </w:tr>
      <w:tr w:rsidR="002642E8" w:rsidRPr="002642E8" w:rsidTr="002642E8">
        <w:trPr>
          <w:trHeight w:val="40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宋兵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机械制造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建筑设计/室内设计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清华大学建筑设计研究院有限公司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-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建筑产业化分院副院长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魏素巍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内装修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中国建筑标准设计研究院有限公司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副研究员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院副总建筑师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王景萍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工业与民用建筑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装修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中国新兴建筑工程总公司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技术经理</w:t>
            </w:r>
            <w:r w:rsidRPr="002642E8">
              <w:rPr>
                <w:rFonts w:ascii="仿宋_GB2312" w:eastAsia="仿宋_GB2312" w:cs="Tahoma"/>
                <w:sz w:val="16"/>
                <w:szCs w:val="16"/>
              </w:rPr>
              <w:t>/项目总工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王历骄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监理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北京华厦工程项目管理有限责任公司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总监理工程师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戢肃燕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工程监理与项目管理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监理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北京中协成工程管理有限公司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总工程师兼项目总监理工程师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李齐录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工业与民用</w:t>
            </w: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br/>
              <w:t>建筑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工程监理与项目管理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监理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泛华建设集团有限公司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总监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段恺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生物学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建筑节能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检测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北京市建设工程质量第六检测所有限公司</w:t>
            </w:r>
            <w:r w:rsidRPr="002642E8">
              <w:rPr>
                <w:rFonts w:ascii="仿宋_GB2312" w:eastAsia="仿宋_GB2312" w:cs="Tahoma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总经理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张仁瑜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建筑材料与工程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建筑材料与工程质量检测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检测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中国建筑科学研究院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研究员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副主任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费毕刚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检测鉴定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检测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国质（北京）建设工程检测鉴定中心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中心主任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魏建友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工程力学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检测鉴定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检测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中国建材检验认证集团北京天誉有限公司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结构事业部部长</w:t>
            </w:r>
          </w:p>
        </w:tc>
      </w:tr>
      <w:tr w:rsidR="002642E8" w:rsidRPr="002642E8" w:rsidTr="002642E8">
        <w:trPr>
          <w:trHeight w:val="35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窦以德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建筑设计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管理与经济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原住建部勘查设计司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-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陈彤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经济管理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管理与经济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北京市建筑设计研究院有限公司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所长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纪颖波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工程管理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工程管理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管理与经济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北方工业大学土木工程学院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院长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王肇嘉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经济学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科技管理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管理与经济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北京金隅股份有限公司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主任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冯晓科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土木工程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土木工程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管理与经济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北京住总万科建筑工业化科技股份有限公司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副总经济师</w:t>
            </w:r>
            <w:r w:rsidRPr="002642E8">
              <w:rPr>
                <w:rFonts w:ascii="仿宋_GB2312" w:eastAsia="仿宋_GB2312" w:cs="Tahoma"/>
                <w:sz w:val="16"/>
                <w:szCs w:val="16"/>
              </w:rPr>
              <w:t>/党总支书记</w:t>
            </w:r>
          </w:p>
        </w:tc>
      </w:tr>
      <w:tr w:rsidR="002642E8" w:rsidRPr="002642E8" w:rsidTr="002642E8">
        <w:trPr>
          <w:trHeight w:val="7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lastRenderedPageBreak/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伍孝波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装配式建筑/绿色低碳建筑技术管理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管理与经济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北京市保障性住房建设投资中心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安全质量技术部部长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任光洁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房屋建筑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管理与经济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北京万科企业有限公司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工程部总工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李淑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地下工程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土木工程（工程造价）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管理与经济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国家开放大学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讲师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工程造价专业负责人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叶明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工民建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产业化技术与管理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管理与经济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中建科技有限公司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教授级高级工程师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顾问总工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王晓锋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建筑结构与标准规范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管理与经济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中国建筑科学研究院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研究员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处长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鲁丽萍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分析化学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建筑工程管理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信息化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北京城建科技促进会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秘书长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王佳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电力系统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建筑信息化技术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信息化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北京建筑大学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教师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夏绪勇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建筑结构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建筑结构/软件研发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信息化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中国建筑科学研究院</w:t>
            </w:r>
            <w:r w:rsidRPr="002642E8">
              <w:rPr>
                <w:rFonts w:ascii="仿宋_GB2312" w:eastAsia="仿宋_GB2312" w:cs="Tahoma"/>
                <w:sz w:val="16"/>
                <w:szCs w:val="16"/>
              </w:rPr>
              <w:t xml:space="preserve"> 北京构力科技有限公司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研究员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副总经理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姜立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结构工程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建筑结构/BIM研发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信息化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中国建筑科学研究院</w:t>
            </w:r>
            <w:r w:rsidRPr="002642E8">
              <w:rPr>
                <w:rFonts w:ascii="仿宋_GB2312" w:eastAsia="仿宋_GB2312" w:cs="Tahoma"/>
                <w:sz w:val="16"/>
                <w:szCs w:val="16"/>
              </w:rPr>
              <w:t xml:space="preserve"> 北京构力科技有限公司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研究员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BIM总监</w:t>
            </w:r>
          </w:p>
        </w:tc>
      </w:tr>
      <w:tr w:rsidR="002642E8" w:rsidRPr="002642E8" w:rsidTr="002642E8">
        <w:trPr>
          <w:trHeight w:val="40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满孝新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暖通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暖通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信息化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left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中国中建设计集团有限公司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高级工程师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2E8" w:rsidRPr="002642E8" w:rsidRDefault="002642E8" w:rsidP="002642E8">
            <w:pPr>
              <w:jc w:val="center"/>
              <w:rPr>
                <w:rFonts w:ascii="仿宋_GB2312" w:eastAsia="仿宋_GB2312" w:cs="Tahoma"/>
                <w:sz w:val="16"/>
                <w:szCs w:val="16"/>
              </w:rPr>
            </w:pPr>
            <w:r w:rsidRPr="002642E8">
              <w:rPr>
                <w:rFonts w:ascii="仿宋_GB2312" w:eastAsia="仿宋_GB2312" w:cs="Tahoma" w:hint="eastAsia"/>
                <w:sz w:val="16"/>
                <w:szCs w:val="16"/>
              </w:rPr>
              <w:t>暖通总工/信息化管理部部长</w:t>
            </w:r>
          </w:p>
        </w:tc>
      </w:tr>
    </w:tbl>
    <w:p w:rsidR="002642E8" w:rsidRPr="00E90A5D" w:rsidRDefault="002642E8">
      <w:pPr>
        <w:rPr>
          <w:rFonts w:ascii="仿宋_GB2312" w:eastAsia="仿宋_GB2312"/>
        </w:rPr>
      </w:pPr>
    </w:p>
    <w:sectPr w:rsidR="002642E8" w:rsidRPr="00E90A5D" w:rsidSect="00E90A5D">
      <w:pgSz w:w="16838" w:h="11906" w:orient="landscape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A5D" w:rsidRDefault="00E90A5D" w:rsidP="00E90A5D">
      <w:r>
        <w:separator/>
      </w:r>
    </w:p>
  </w:endnote>
  <w:endnote w:type="continuationSeparator" w:id="0">
    <w:p w:rsidR="00E90A5D" w:rsidRDefault="00E90A5D" w:rsidP="00E90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A5D" w:rsidRDefault="00E90A5D" w:rsidP="00E90A5D">
      <w:r>
        <w:separator/>
      </w:r>
    </w:p>
  </w:footnote>
  <w:footnote w:type="continuationSeparator" w:id="0">
    <w:p w:rsidR="00E90A5D" w:rsidRDefault="00E90A5D" w:rsidP="00E90A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A5D"/>
    <w:rsid w:val="002642E8"/>
    <w:rsid w:val="004947CA"/>
    <w:rsid w:val="005C1D46"/>
    <w:rsid w:val="006B7768"/>
    <w:rsid w:val="0080313D"/>
    <w:rsid w:val="00A04917"/>
    <w:rsid w:val="00CF55A7"/>
    <w:rsid w:val="00E90A5D"/>
    <w:rsid w:val="00EF3219"/>
    <w:rsid w:val="00F62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0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0A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0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0A5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642E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642E8"/>
    <w:rPr>
      <w:color w:val="800080"/>
      <w:u w:val="single"/>
    </w:rPr>
  </w:style>
  <w:style w:type="paragraph" w:customStyle="1" w:styleId="font5">
    <w:name w:val="font5"/>
    <w:basedOn w:val="a"/>
    <w:rsid w:val="002642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6">
    <w:name w:val="font6"/>
    <w:basedOn w:val="a"/>
    <w:rsid w:val="002642E8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28"/>
      <w:szCs w:val="28"/>
    </w:rPr>
  </w:style>
  <w:style w:type="paragraph" w:customStyle="1" w:styleId="font7">
    <w:name w:val="font7"/>
    <w:basedOn w:val="a"/>
    <w:rsid w:val="002642E8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font8">
    <w:name w:val="font8"/>
    <w:basedOn w:val="a"/>
    <w:rsid w:val="002642E8"/>
    <w:pPr>
      <w:widowControl/>
      <w:spacing w:before="100" w:beforeAutospacing="1" w:after="100" w:afterAutospacing="1"/>
      <w:jc w:val="left"/>
    </w:pPr>
    <w:rPr>
      <w:rFonts w:ascii="Tahoma" w:eastAsia="宋体" w:hAnsi="Tahoma" w:cs="Tahoma"/>
      <w:kern w:val="0"/>
      <w:sz w:val="18"/>
      <w:szCs w:val="18"/>
    </w:rPr>
  </w:style>
  <w:style w:type="paragraph" w:customStyle="1" w:styleId="font9">
    <w:name w:val="font9"/>
    <w:basedOn w:val="a"/>
    <w:rsid w:val="002642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2642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8"/>
      <w:szCs w:val="28"/>
    </w:rPr>
  </w:style>
  <w:style w:type="paragraph" w:customStyle="1" w:styleId="xl449">
    <w:name w:val="xl449"/>
    <w:basedOn w:val="a"/>
    <w:rsid w:val="002642E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50">
    <w:name w:val="xl450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51">
    <w:name w:val="xl451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452">
    <w:name w:val="xl452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453">
    <w:name w:val="xl453"/>
    <w:basedOn w:val="a"/>
    <w:rsid w:val="002642E8"/>
    <w:pPr>
      <w:widowControl/>
      <w:spacing w:before="100" w:beforeAutospacing="1" w:after="100" w:afterAutospacing="1"/>
      <w:jc w:val="center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454">
    <w:name w:val="xl454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55">
    <w:name w:val="xl455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56">
    <w:name w:val="xl456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57">
    <w:name w:val="xl457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58">
    <w:name w:val="xl458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59">
    <w:name w:val="xl459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60">
    <w:name w:val="xl460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61">
    <w:name w:val="xl461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62">
    <w:name w:val="xl462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63">
    <w:name w:val="xl463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64">
    <w:name w:val="xl464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65">
    <w:name w:val="xl465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66">
    <w:name w:val="xl466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67">
    <w:name w:val="xl467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68">
    <w:name w:val="xl468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69">
    <w:name w:val="xl469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70">
    <w:name w:val="xl470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71">
    <w:name w:val="xl471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72">
    <w:name w:val="xl472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73">
    <w:name w:val="xl473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74">
    <w:name w:val="xl474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75">
    <w:name w:val="xl475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76">
    <w:name w:val="xl476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77">
    <w:name w:val="xl477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78">
    <w:name w:val="xl478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79">
    <w:name w:val="xl479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80">
    <w:name w:val="xl480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81">
    <w:name w:val="xl481"/>
    <w:basedOn w:val="a"/>
    <w:rsid w:val="002642E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482">
    <w:name w:val="xl482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83">
    <w:name w:val="xl483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84">
    <w:name w:val="xl484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85">
    <w:name w:val="xl485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86">
    <w:name w:val="xl486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87">
    <w:name w:val="xl487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88">
    <w:name w:val="xl488"/>
    <w:basedOn w:val="a"/>
    <w:rsid w:val="002642E8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89">
    <w:name w:val="xl489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90">
    <w:name w:val="xl490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91">
    <w:name w:val="xl491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92">
    <w:name w:val="xl492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93">
    <w:name w:val="xl493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94">
    <w:name w:val="xl494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95">
    <w:name w:val="xl495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96">
    <w:name w:val="xl496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97">
    <w:name w:val="xl497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498">
    <w:name w:val="xl498"/>
    <w:basedOn w:val="a"/>
    <w:rsid w:val="002642E8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499">
    <w:name w:val="xl499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00">
    <w:name w:val="xl500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501">
    <w:name w:val="xl501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02">
    <w:name w:val="xl502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03">
    <w:name w:val="xl503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04">
    <w:name w:val="xl504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05">
    <w:name w:val="xl505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06">
    <w:name w:val="xl506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07">
    <w:name w:val="xl507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08">
    <w:name w:val="xl508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09">
    <w:name w:val="xl509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10">
    <w:name w:val="xl510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11">
    <w:name w:val="xl511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12">
    <w:name w:val="xl512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13">
    <w:name w:val="xl513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14">
    <w:name w:val="xl514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15">
    <w:name w:val="xl515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16">
    <w:name w:val="xl516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17">
    <w:name w:val="xl517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18">
    <w:name w:val="xl518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19">
    <w:name w:val="xl519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20">
    <w:name w:val="xl520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21">
    <w:name w:val="xl521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22">
    <w:name w:val="xl522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23">
    <w:name w:val="xl523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24">
    <w:name w:val="xl524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25">
    <w:name w:val="xl525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26">
    <w:name w:val="xl526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27">
    <w:name w:val="xl527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28">
    <w:name w:val="xl528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529">
    <w:name w:val="xl529"/>
    <w:basedOn w:val="a"/>
    <w:rsid w:val="002642E8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530">
    <w:name w:val="xl530"/>
    <w:basedOn w:val="a"/>
    <w:rsid w:val="002642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962</Words>
  <Characters>5485</Characters>
  <Application>Microsoft Office Word</Application>
  <DocSecurity>0</DocSecurity>
  <Lines>45</Lines>
  <Paragraphs>12</Paragraphs>
  <ScaleCrop>false</ScaleCrop>
  <Company>Microsoft</Company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7</cp:revision>
  <dcterms:created xsi:type="dcterms:W3CDTF">2018-01-08T08:03:00Z</dcterms:created>
  <dcterms:modified xsi:type="dcterms:W3CDTF">2018-02-01T07:29:00Z</dcterms:modified>
</cp:coreProperties>
</file>