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 xml:space="preserve">授权委托书 </w:t>
      </w:r>
    </w:p>
    <w:p>
      <w:pPr>
        <w:spacing w:line="360" w:lineRule="auto"/>
        <w:jc w:val="center"/>
        <w:rPr>
          <w:b/>
          <w:bCs/>
          <w:sz w:val="44"/>
          <w:szCs w:val="44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北京市住房和城乡建设</w:t>
      </w:r>
      <w:r>
        <w:rPr>
          <w:rFonts w:hint="eastAsia" w:ascii="仿宋_GB2312" w:eastAsia="仿宋_GB2312"/>
          <w:sz w:val="32"/>
          <w:szCs w:val="32"/>
          <w:lang w:eastAsia="zh-CN"/>
        </w:rPr>
        <w:t>科技促进</w:t>
      </w:r>
      <w:r>
        <w:rPr>
          <w:rFonts w:hint="eastAsia" w:ascii="仿宋_GB2312" w:eastAsia="仿宋_GB2312"/>
          <w:sz w:val="32"/>
          <w:szCs w:val="32"/>
        </w:rPr>
        <w:t>中心：</w:t>
      </w:r>
    </w:p>
    <w:p>
      <w:pPr>
        <w:spacing w:line="360" w:lineRule="auto"/>
        <w:ind w:firstLine="1120" w:firstLineChars="3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，系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的法人代表，现委托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），代表我单位参加</w:t>
      </w:r>
      <w:r>
        <w:rPr>
          <w:rFonts w:hint="eastAsia" w:ascii="仿宋_GB2312" w:eastAsia="仿宋_GB2312"/>
          <w:sz w:val="32"/>
          <w:szCs w:val="32"/>
          <w:lang w:eastAsia="zh-CN"/>
        </w:rPr>
        <w:t>《绿色建筑项目管理-北京市绿色建筑评价体系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项目比选工作的所有相关事宜。</w:t>
      </w: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委托书有效期自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日至比选工作全部结束。</w:t>
      </w: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480" w:firstLineChars="200"/>
        <w:jc w:val="left"/>
        <w:rPr>
          <w:sz w:val="24"/>
          <w:szCs w:val="24"/>
        </w:rPr>
      </w:pPr>
    </w:p>
    <w:p>
      <w:pPr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firstLine="3520" w:firstLineChars="11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申报</w:t>
      </w:r>
      <w:r>
        <w:rPr>
          <w:rFonts w:hint="eastAsia" w:ascii="仿宋_GB2312" w:eastAsia="仿宋_GB2312"/>
          <w:sz w:val="32"/>
          <w:szCs w:val="32"/>
        </w:rPr>
        <w:t>单位（公章）：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2240" w:firstLineChars="7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法定代表人（签字或盖章）：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</w:p>
    <w:p>
      <w:pPr>
        <w:spacing w:line="360" w:lineRule="auto"/>
        <w:ind w:firstLine="2880" w:firstLineChars="9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受托人联系方式：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</w:p>
    <w:p>
      <w:pPr>
        <w:spacing w:line="360" w:lineRule="auto"/>
        <w:ind w:firstLine="3360" w:firstLineChars="14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日   期：      年    月   日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</w:p>
    <w:p>
      <w:pPr>
        <w:spacing w:line="540" w:lineRule="exact"/>
        <w:ind w:firstLine="560" w:firstLineChars="200"/>
        <w:rPr>
          <w:rFonts w:hint="eastAsia" w:ascii="仿宋_GB2312" w:hAnsi="仿宋" w:eastAsia="仿宋_GB2312"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sz w:val="28"/>
          <w:szCs w:val="28"/>
          <w:lang w:eastAsia="zh-CN"/>
        </w:rPr>
        <w:t>注：按联合体申报的，参与申报的单位均需加盖公章。</w:t>
      </w:r>
    </w:p>
    <w:p>
      <w:pPr>
        <w:ind w:firstLine="800" w:firstLineChars="250"/>
        <w:rPr>
          <w:rFonts w:ascii="仿宋" w:hAnsi="仿宋" w:eastAsia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A0BFA"/>
    <w:rsid w:val="001A1FDA"/>
    <w:rsid w:val="00582B9E"/>
    <w:rsid w:val="00835F67"/>
    <w:rsid w:val="3B1A0BFA"/>
    <w:rsid w:val="3F7FD79F"/>
    <w:rsid w:val="5DFD93D4"/>
    <w:rsid w:val="672B64D7"/>
    <w:rsid w:val="73A056D0"/>
    <w:rsid w:val="BD77CF19"/>
    <w:rsid w:val="BF73B954"/>
    <w:rsid w:val="DAFD9451"/>
    <w:rsid w:val="EED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144</Words>
  <Characters>148</Characters>
  <Lines>6</Lines>
  <Paragraphs>3</Paragraphs>
  <TotalTime>9</TotalTime>
  <ScaleCrop>false</ScaleCrop>
  <LinksUpToDate>false</LinksUpToDate>
  <CharactersWithSpaces>289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2022-02-11T02:22:00Z</dcterms:created>
  <dc:creator>admin</dc:creator>
  <cp:lastModifiedBy>糖二</cp:lastModifiedBy>
  <cp:lastPrinted>2025-02-21T10:08:36Z</cp:lastPrinted>
  <dcterms:modified xsi:type="dcterms:W3CDTF">2025-02-21T10:08:38Z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C20F24D95B64E70518DADE65F9462C05</vt:lpwstr>
  </property>
</Properties>
</file>