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74" w:rsidRDefault="000A4A74" w:rsidP="002221F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833C7">
        <w:rPr>
          <w:rFonts w:ascii="黑体" w:eastAsia="黑体" w:hAnsi="黑体" w:hint="eastAsia"/>
          <w:sz w:val="32"/>
          <w:szCs w:val="32"/>
        </w:rPr>
        <w:t>附件</w:t>
      </w:r>
      <w:r w:rsidR="005833C7" w:rsidRPr="005833C7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2221FF" w:rsidRPr="005833C7" w:rsidRDefault="002221FF" w:rsidP="002221F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A4A74" w:rsidRPr="002221FF" w:rsidRDefault="000A4A74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2021</w:t>
      </w:r>
      <w:r w:rsidR="008977B9"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年</w:t>
      </w: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北京市职工职业技能大赛古建筑工竞赛</w:t>
      </w:r>
    </w:p>
    <w:p w:rsidR="000A4A74" w:rsidRPr="002221FF" w:rsidRDefault="000A4A74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晋升职业技能</w:t>
      </w:r>
      <w:r w:rsidR="00861364"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等级</w:t>
      </w: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人员名单</w:t>
      </w:r>
    </w:p>
    <w:p w:rsidR="000A4A74" w:rsidRDefault="000A4A74" w:rsidP="002221F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2221FF">
        <w:rPr>
          <w:rFonts w:ascii="楷体_GB2312" w:eastAsia="楷体_GB2312" w:hAnsi="方正小标宋简体" w:hint="eastAsia"/>
          <w:sz w:val="32"/>
          <w:szCs w:val="32"/>
        </w:rPr>
        <w:t>（排名不分先后）</w:t>
      </w:r>
    </w:p>
    <w:p w:rsidR="002221FF" w:rsidRPr="002221FF" w:rsidRDefault="002221FF" w:rsidP="002221F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9E1F7A" w:rsidRPr="004C73F5" w:rsidRDefault="009E1F7A" w:rsidP="002221FF">
      <w:pPr>
        <w:spacing w:line="560" w:lineRule="exact"/>
        <w:rPr>
          <w:rFonts w:ascii="黑体" w:eastAsia="黑体" w:hAnsi="黑体"/>
          <w:sz w:val="32"/>
          <w:szCs w:val="32"/>
        </w:rPr>
      </w:pPr>
      <w:r w:rsidRPr="004C73F5">
        <w:rPr>
          <w:rFonts w:ascii="黑体" w:eastAsia="黑体" w:hAnsi="黑体" w:hint="eastAsia"/>
          <w:sz w:val="32"/>
          <w:szCs w:val="32"/>
        </w:rPr>
        <w:t>一、晋升二级（技师）职业技能</w:t>
      </w:r>
      <w:r w:rsidR="00861364">
        <w:rPr>
          <w:rFonts w:ascii="黑体" w:eastAsia="黑体" w:hAnsi="黑体" w:hint="eastAsia"/>
          <w:sz w:val="32"/>
          <w:szCs w:val="32"/>
        </w:rPr>
        <w:t>等级</w:t>
      </w:r>
      <w:r w:rsidRPr="004C73F5">
        <w:rPr>
          <w:rFonts w:ascii="黑体" w:eastAsia="黑体" w:hAnsi="黑体" w:hint="eastAsia"/>
          <w:sz w:val="32"/>
          <w:szCs w:val="32"/>
        </w:rPr>
        <w:t>人员名单（5</w:t>
      </w:r>
      <w:r w:rsidR="009C134F" w:rsidRPr="004C73F5">
        <w:rPr>
          <w:rFonts w:ascii="黑体" w:eastAsia="黑体" w:hAnsi="黑体" w:hint="eastAsia"/>
          <w:sz w:val="32"/>
          <w:szCs w:val="32"/>
        </w:rPr>
        <w:t>1</w:t>
      </w:r>
      <w:r w:rsidRPr="004C73F5">
        <w:rPr>
          <w:rFonts w:ascii="黑体" w:eastAsia="黑体" w:hAnsi="黑体" w:hint="eastAsia"/>
          <w:sz w:val="32"/>
          <w:szCs w:val="32"/>
        </w:rPr>
        <w:t>人）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古建筑传统木工（18人）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于永茂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杜海林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陈福水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徐建朋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夏子强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　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乔振国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周　菲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柯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 xml:space="preserve">　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宋克荣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王守福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宋克华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翟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德国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徐少泽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乔振来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陈明亮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付金生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　余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古建筑传统瓦工（13人）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王朋宇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宋海青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付宝国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董桂江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尹文青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董新华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佟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 xml:space="preserve">　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磊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曹相杰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相久艳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马玉林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刘丙臣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王振锋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郭凤山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古建筑传统彩画工（</w:t>
      </w:r>
      <w:r w:rsidR="008A1699" w:rsidRPr="00D316AC">
        <w:rPr>
          <w:rFonts w:ascii="仿宋_GB2312" w:eastAsia="仿宋_GB2312" w:hAnsi="仿宋" w:hint="eastAsia"/>
          <w:b/>
          <w:sz w:val="32"/>
          <w:szCs w:val="32"/>
        </w:rPr>
        <w:t>20</w:t>
      </w:r>
      <w:r w:rsidRPr="00D316AC">
        <w:rPr>
          <w:rFonts w:ascii="仿宋_GB2312" w:eastAsia="仿宋_GB2312" w:hAnsi="仿宋" w:hint="eastAsia"/>
          <w:b/>
          <w:sz w:val="32"/>
          <w:szCs w:val="32"/>
        </w:rPr>
        <w:t>人）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李燕肇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王光宾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江永良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杨　帅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赵亚春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宋学文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宋学远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北京安海之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园林古建工程有限公司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李双军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刘羡琮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　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张小占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李占良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张建民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苗凤仪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胡春伟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 xml:space="preserve">朱　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颐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闫晓雨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金福宽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刘作生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历金虎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9E1F7A" w:rsidRPr="004C73F5" w:rsidRDefault="009E1F7A" w:rsidP="002221FF">
      <w:pPr>
        <w:spacing w:line="560" w:lineRule="exact"/>
        <w:rPr>
          <w:rFonts w:ascii="黑体" w:eastAsia="黑体" w:hAnsi="黑体"/>
          <w:sz w:val="32"/>
          <w:szCs w:val="32"/>
        </w:rPr>
      </w:pPr>
      <w:r w:rsidRPr="004C73F5">
        <w:rPr>
          <w:rFonts w:ascii="黑体" w:eastAsia="黑体" w:hAnsi="黑体" w:hint="eastAsia"/>
          <w:sz w:val="32"/>
          <w:szCs w:val="32"/>
        </w:rPr>
        <w:t>二、晋升三级（高级工）职业技能</w:t>
      </w:r>
      <w:r w:rsidR="00861364">
        <w:rPr>
          <w:rFonts w:ascii="黑体" w:eastAsia="黑体" w:hAnsi="黑体" w:hint="eastAsia"/>
          <w:sz w:val="32"/>
          <w:szCs w:val="32"/>
        </w:rPr>
        <w:t>等级</w:t>
      </w:r>
      <w:r w:rsidRPr="004C73F5">
        <w:rPr>
          <w:rFonts w:ascii="黑体" w:eastAsia="黑体" w:hAnsi="黑体" w:hint="eastAsia"/>
          <w:sz w:val="32"/>
          <w:szCs w:val="32"/>
        </w:rPr>
        <w:t>人员名单（10</w:t>
      </w:r>
      <w:r w:rsidR="009C134F" w:rsidRPr="004C73F5">
        <w:rPr>
          <w:rFonts w:ascii="黑体" w:eastAsia="黑体" w:hAnsi="黑体" w:hint="eastAsia"/>
          <w:sz w:val="32"/>
          <w:szCs w:val="32"/>
        </w:rPr>
        <w:t>3</w:t>
      </w:r>
      <w:r w:rsidRPr="004C73F5">
        <w:rPr>
          <w:rFonts w:ascii="黑体" w:eastAsia="黑体" w:hAnsi="黑体" w:hint="eastAsia"/>
          <w:sz w:val="32"/>
          <w:szCs w:val="32"/>
        </w:rPr>
        <w:t>人）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古建筑传统木工（32人）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张海成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李瑞林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武玉川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冯建利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王进义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王进会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刘建瑞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高建光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史国财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史立明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李小龙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王广东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吉新华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马</w:t>
      </w:r>
      <w:proofErr w:type="gramStart"/>
      <w:r w:rsidRPr="00D316AC">
        <w:rPr>
          <w:rFonts w:ascii="宋体" w:eastAsia="宋体" w:hAnsi="宋体" w:cs="宋体" w:hint="eastAsia"/>
          <w:sz w:val="32"/>
          <w:szCs w:val="32"/>
        </w:rPr>
        <w:t>愛</w:t>
      </w:r>
      <w:proofErr w:type="gramEnd"/>
      <w:r w:rsidRPr="00D316AC">
        <w:rPr>
          <w:rFonts w:ascii="仿宋_GB2312" w:eastAsia="仿宋_GB2312" w:hAnsi="仿宋_GB2312" w:cs="仿宋_GB2312" w:hint="eastAsia"/>
          <w:sz w:val="32"/>
          <w:szCs w:val="32"/>
        </w:rPr>
        <w:t>臣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杨德民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李来友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黄占欣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　保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北京宣房投资管理集团有限公司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高春军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郭兴林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李庆庚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李永芳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刘连成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北京百环园林绿化工程有限公司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富建平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黄郡章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林　琳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谢佳</w:t>
      </w:r>
      <w:proofErr w:type="gramStart"/>
      <w:r w:rsidRPr="00D316AC">
        <w:rPr>
          <w:rFonts w:ascii="宋体" w:eastAsia="宋体" w:hAnsi="宋体" w:cs="宋体" w:hint="eastAsia"/>
          <w:sz w:val="32"/>
          <w:szCs w:val="32"/>
        </w:rPr>
        <w:t>喆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王晨馨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宋瑛超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白　戈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 xml:space="preserve">姜　</w:t>
      </w:r>
      <w:proofErr w:type="gramStart"/>
      <w:r w:rsidRPr="00D316AC">
        <w:rPr>
          <w:rFonts w:ascii="宋体" w:eastAsia="宋体" w:hAnsi="宋体" w:cs="宋体" w:hint="eastAsia"/>
          <w:sz w:val="32"/>
          <w:szCs w:val="32"/>
        </w:rPr>
        <w:t>棽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邱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 xml:space="preserve">　征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古建筑传统瓦工（</w:t>
      </w:r>
      <w:r w:rsidR="008A1699" w:rsidRPr="00D316AC">
        <w:rPr>
          <w:rFonts w:ascii="仿宋_GB2312" w:eastAsia="仿宋_GB2312" w:hAnsi="仿宋" w:hint="eastAsia"/>
          <w:b/>
          <w:sz w:val="32"/>
          <w:szCs w:val="32"/>
        </w:rPr>
        <w:t>40</w:t>
      </w:r>
      <w:r w:rsidRPr="00D316AC">
        <w:rPr>
          <w:rFonts w:ascii="仿宋_GB2312" w:eastAsia="仿宋_GB2312" w:hAnsi="仿宋" w:hint="eastAsia"/>
          <w:b/>
          <w:sz w:val="32"/>
          <w:szCs w:val="32"/>
        </w:rPr>
        <w:t>人）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王进国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肖国超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刘双保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北京房修二古代建筑工程有限公司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张爱光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周环宇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中建一局华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江建设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王启健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王永军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岳海良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付凤水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张建国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王晓峰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宋艮芳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北京房修二古代建筑工程有限公司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宋志海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北京房修二古代建筑工程有限公司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王麦顺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任庆林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常红星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赵玉林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北京东兴建设有限责任公司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于武利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北京东兴建设有限责任公司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刘燕波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张帅军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刘志豪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中建一局华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江建设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石国林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中建一局华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江建设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李德生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赵领现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陈海青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北京宣房投资管理集团有限公司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郭晓帅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北京宣房投资管理集团有限公司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刘德怀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焦云忠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孟宪政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杨庆义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魏根红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陈　曲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宋　扬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常耘硕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 xml:space="preserve">张　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斌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 xml:space="preserve">王　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娟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杨东升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黄冠英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穆　春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崔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 xml:space="preserve">　彪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9E1F7A" w:rsidRPr="00D316AC" w:rsidRDefault="009E1F7A" w:rsidP="002221F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D316AC">
        <w:rPr>
          <w:rFonts w:ascii="仿宋_GB2312" w:eastAsia="仿宋_GB2312" w:hAnsi="仿宋" w:hint="eastAsia"/>
          <w:b/>
          <w:sz w:val="32"/>
          <w:szCs w:val="32"/>
        </w:rPr>
        <w:t>古建筑传统彩画工（31人）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那</w:t>
      </w:r>
      <w:r w:rsidR="009C134F" w:rsidRPr="00D316AC">
        <w:rPr>
          <w:rFonts w:ascii="仿宋_GB2312" w:eastAsia="仿宋_GB2312" w:hAnsi="仿宋" w:hint="eastAsia"/>
          <w:sz w:val="32"/>
          <w:szCs w:val="32"/>
        </w:rPr>
        <w:t xml:space="preserve">　</w:t>
      </w:r>
      <w:r w:rsidRPr="00D316AC">
        <w:rPr>
          <w:rFonts w:ascii="仿宋_GB2312" w:eastAsia="仿宋_GB2312" w:hAnsi="仿宋" w:hint="eastAsia"/>
          <w:sz w:val="32"/>
          <w:szCs w:val="32"/>
        </w:rPr>
        <w:t>扬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王韵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讴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赵小强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孔腾飞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北京房修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刘洪涛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北京首华建设经营有限公司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张起志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北京房修二古代建筑工程有限公司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王艳杰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北京房修二古代建筑工程有限公司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唐　亮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关树明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兰</w:t>
      </w:r>
      <w:r w:rsidR="009C134F" w:rsidRPr="00D316AC">
        <w:rPr>
          <w:rFonts w:ascii="仿宋_GB2312" w:eastAsia="仿宋_GB2312" w:hAnsi="仿宋" w:hint="eastAsia"/>
          <w:sz w:val="32"/>
          <w:szCs w:val="32"/>
        </w:rPr>
        <w:t xml:space="preserve">　</w:t>
      </w:r>
      <w:r w:rsidRPr="00D316AC">
        <w:rPr>
          <w:rFonts w:ascii="仿宋_GB2312" w:eastAsia="仿宋_GB2312" w:hAnsi="仿宋" w:hint="eastAsia"/>
          <w:sz w:val="32"/>
          <w:szCs w:val="32"/>
        </w:rPr>
        <w:t>海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北京擎屹古建筑集团有限公司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张小赔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北京东兴建设有限责任公司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王宗超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北京东兴建设有限责任公司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王学良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姚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 xml:space="preserve">　松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孙艳雷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王绍才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郑</w:t>
      </w: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世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>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北京房地集团有限公司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肖志强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王智杰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席玉明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北京城建亚泰建设集团有限公司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伊辰阳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北京宣房投资管理集团有限公司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孙永良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北京宣房投资管理集团有限公司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孟　兰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孙小明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lastRenderedPageBreak/>
        <w:t>董洪图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陶胜景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D316AC">
        <w:rPr>
          <w:rFonts w:ascii="仿宋_GB2312" w:eastAsia="仿宋_GB2312" w:hAnsi="仿宋" w:hint="eastAsia"/>
          <w:sz w:val="32"/>
          <w:szCs w:val="32"/>
        </w:rPr>
        <w:t>李照庚</w:t>
      </w:r>
      <w:proofErr w:type="gramEnd"/>
      <w:r w:rsidRPr="00D316AC">
        <w:rPr>
          <w:rFonts w:ascii="仿宋_GB2312" w:eastAsia="仿宋_GB2312" w:hAnsi="仿宋" w:hint="eastAsia"/>
          <w:sz w:val="32"/>
          <w:szCs w:val="32"/>
        </w:rPr>
        <w:tab/>
        <w:t>北京德源兴业投资管理集团有限公司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吉宏伟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北京百环园林绿化工程有限公司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王立明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北京百环园林绿化工程有限公司</w:t>
      </w:r>
    </w:p>
    <w:p w:rsidR="008A1699" w:rsidRPr="00D316AC" w:rsidRDefault="008A1699" w:rsidP="002221F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任向天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p w:rsidR="002221FF" w:rsidRPr="007B57D5" w:rsidRDefault="008A1699" w:rsidP="007B57D5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D316AC">
        <w:rPr>
          <w:rFonts w:ascii="仿宋_GB2312" w:eastAsia="仿宋_GB2312" w:hAnsi="仿宋" w:hint="eastAsia"/>
          <w:sz w:val="32"/>
          <w:szCs w:val="32"/>
        </w:rPr>
        <w:t>韩　威</w:t>
      </w:r>
      <w:r w:rsidRPr="00D316AC">
        <w:rPr>
          <w:rFonts w:ascii="仿宋_GB2312" w:eastAsia="仿宋_GB2312" w:hAnsi="仿宋" w:hint="eastAsia"/>
          <w:sz w:val="32"/>
          <w:szCs w:val="32"/>
        </w:rPr>
        <w:tab/>
        <w:t>北京市颐和园管理处</w:t>
      </w:r>
    </w:p>
    <w:sectPr w:rsidR="002221FF" w:rsidRPr="007B57D5" w:rsidSect="007722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2E" w:rsidRDefault="0001702E" w:rsidP="003314C5">
      <w:r>
        <w:separator/>
      </w:r>
    </w:p>
  </w:endnote>
  <w:endnote w:type="continuationSeparator" w:id="0">
    <w:p w:rsidR="0001702E" w:rsidRDefault="0001702E" w:rsidP="003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25417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565BA4" w:rsidRPr="002221FF" w:rsidRDefault="00565BA4">
        <w:pPr>
          <w:pStyle w:val="a4"/>
          <w:rPr>
            <w:rFonts w:asciiTheme="minorEastAsia" w:hAnsiTheme="minorEastAsia"/>
            <w:sz w:val="28"/>
            <w:szCs w:val="28"/>
          </w:rPr>
        </w:pPr>
        <w:r w:rsidRPr="002221FF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2221FF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7B57D5" w:rsidRPr="007B57D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B57D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DF2466" w:rsidRPr="006039C2" w:rsidRDefault="00DF2466">
    <w:pPr>
      <w:pStyle w:val="a4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170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2EBC" w:rsidRPr="00B813BA" w:rsidRDefault="00BF2EB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B813BA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B813BA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7B57D5" w:rsidRPr="007B57D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B57D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CD7CB5" w:rsidRDefault="00CD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2E" w:rsidRDefault="0001702E" w:rsidP="003314C5">
      <w:r>
        <w:separator/>
      </w:r>
    </w:p>
  </w:footnote>
  <w:footnote w:type="continuationSeparator" w:id="0">
    <w:p w:rsidR="0001702E" w:rsidRDefault="0001702E" w:rsidP="003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ED"/>
    <w:multiLevelType w:val="hybridMultilevel"/>
    <w:tmpl w:val="C680969C"/>
    <w:lvl w:ilvl="0" w:tplc="98F6AFAC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63781E"/>
    <w:multiLevelType w:val="hybridMultilevel"/>
    <w:tmpl w:val="BEECD8A6"/>
    <w:lvl w:ilvl="0" w:tplc="761222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F35E1B"/>
    <w:multiLevelType w:val="hybridMultilevel"/>
    <w:tmpl w:val="A0BCBA62"/>
    <w:lvl w:ilvl="0" w:tplc="164261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BD4E40"/>
    <w:multiLevelType w:val="hybridMultilevel"/>
    <w:tmpl w:val="534E6B82"/>
    <w:lvl w:ilvl="0" w:tplc="818C71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5"/>
    <w:rsid w:val="00013DC4"/>
    <w:rsid w:val="0001702E"/>
    <w:rsid w:val="00017578"/>
    <w:rsid w:val="000551A6"/>
    <w:rsid w:val="00063F52"/>
    <w:rsid w:val="000652F4"/>
    <w:rsid w:val="00065CF3"/>
    <w:rsid w:val="00082BC5"/>
    <w:rsid w:val="000A4A74"/>
    <w:rsid w:val="000C1E53"/>
    <w:rsid w:val="000C587B"/>
    <w:rsid w:val="000C7684"/>
    <w:rsid w:val="00155822"/>
    <w:rsid w:val="002221FF"/>
    <w:rsid w:val="002254E2"/>
    <w:rsid w:val="0023173C"/>
    <w:rsid w:val="0025062F"/>
    <w:rsid w:val="00250E5A"/>
    <w:rsid w:val="0025701B"/>
    <w:rsid w:val="002E7625"/>
    <w:rsid w:val="003314C5"/>
    <w:rsid w:val="00377DD7"/>
    <w:rsid w:val="003A29D4"/>
    <w:rsid w:val="003D6106"/>
    <w:rsid w:val="003E07DC"/>
    <w:rsid w:val="00400F54"/>
    <w:rsid w:val="00414385"/>
    <w:rsid w:val="004670B0"/>
    <w:rsid w:val="0048429C"/>
    <w:rsid w:val="004950C3"/>
    <w:rsid w:val="004A0C21"/>
    <w:rsid w:val="004A0E47"/>
    <w:rsid w:val="004A0E4C"/>
    <w:rsid w:val="004A6678"/>
    <w:rsid w:val="004B35E1"/>
    <w:rsid w:val="004B3762"/>
    <w:rsid w:val="004B4476"/>
    <w:rsid w:val="004C73F5"/>
    <w:rsid w:val="005012F4"/>
    <w:rsid w:val="0053050D"/>
    <w:rsid w:val="0053128F"/>
    <w:rsid w:val="00565BA4"/>
    <w:rsid w:val="005833C7"/>
    <w:rsid w:val="005C30E4"/>
    <w:rsid w:val="005E59A9"/>
    <w:rsid w:val="006039C2"/>
    <w:rsid w:val="00652EB3"/>
    <w:rsid w:val="006570C0"/>
    <w:rsid w:val="00685989"/>
    <w:rsid w:val="006A2D05"/>
    <w:rsid w:val="006C1BB3"/>
    <w:rsid w:val="00714865"/>
    <w:rsid w:val="00756B3E"/>
    <w:rsid w:val="00760E27"/>
    <w:rsid w:val="007722CC"/>
    <w:rsid w:val="0078650E"/>
    <w:rsid w:val="007B57D5"/>
    <w:rsid w:val="00836ED9"/>
    <w:rsid w:val="00842571"/>
    <w:rsid w:val="00861364"/>
    <w:rsid w:val="008977B9"/>
    <w:rsid w:val="008A142C"/>
    <w:rsid w:val="008A1699"/>
    <w:rsid w:val="008B745D"/>
    <w:rsid w:val="008C4CBB"/>
    <w:rsid w:val="008D672E"/>
    <w:rsid w:val="008E23F2"/>
    <w:rsid w:val="00944D4F"/>
    <w:rsid w:val="0095730B"/>
    <w:rsid w:val="00957634"/>
    <w:rsid w:val="00977507"/>
    <w:rsid w:val="00977BA9"/>
    <w:rsid w:val="009C134F"/>
    <w:rsid w:val="009D77F7"/>
    <w:rsid w:val="009E1F7A"/>
    <w:rsid w:val="009E4A93"/>
    <w:rsid w:val="009F047E"/>
    <w:rsid w:val="00A1149E"/>
    <w:rsid w:val="00A34EA4"/>
    <w:rsid w:val="00A870A9"/>
    <w:rsid w:val="00A95EF8"/>
    <w:rsid w:val="00AB26D9"/>
    <w:rsid w:val="00AB4499"/>
    <w:rsid w:val="00AB4C88"/>
    <w:rsid w:val="00AD4EEE"/>
    <w:rsid w:val="00B23695"/>
    <w:rsid w:val="00B532BB"/>
    <w:rsid w:val="00B710A2"/>
    <w:rsid w:val="00B813BA"/>
    <w:rsid w:val="00BB335E"/>
    <w:rsid w:val="00BE17CF"/>
    <w:rsid w:val="00BF1840"/>
    <w:rsid w:val="00BF2EBC"/>
    <w:rsid w:val="00C22640"/>
    <w:rsid w:val="00C235F6"/>
    <w:rsid w:val="00C440B6"/>
    <w:rsid w:val="00C54284"/>
    <w:rsid w:val="00C55367"/>
    <w:rsid w:val="00C73829"/>
    <w:rsid w:val="00C80E67"/>
    <w:rsid w:val="00CC7321"/>
    <w:rsid w:val="00CD7CB5"/>
    <w:rsid w:val="00CE5586"/>
    <w:rsid w:val="00D150DF"/>
    <w:rsid w:val="00D24349"/>
    <w:rsid w:val="00D27149"/>
    <w:rsid w:val="00D316AC"/>
    <w:rsid w:val="00D547BF"/>
    <w:rsid w:val="00D74E53"/>
    <w:rsid w:val="00D807FA"/>
    <w:rsid w:val="00DC20C1"/>
    <w:rsid w:val="00DC2E5B"/>
    <w:rsid w:val="00DC334D"/>
    <w:rsid w:val="00DF2466"/>
    <w:rsid w:val="00E142BF"/>
    <w:rsid w:val="00E62E11"/>
    <w:rsid w:val="00E935DC"/>
    <w:rsid w:val="00EB38B4"/>
    <w:rsid w:val="00ED18FD"/>
    <w:rsid w:val="00F03368"/>
    <w:rsid w:val="00F07AD8"/>
    <w:rsid w:val="00F27F9C"/>
    <w:rsid w:val="00FA43A6"/>
    <w:rsid w:val="00FD4B4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971A-B242-4D74-B9C7-7D85EDE8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436</Words>
  <Characters>2491</Characters>
  <Application>Microsoft Office Word</Application>
  <DocSecurity>0</DocSecurity>
  <Lines>20</Lines>
  <Paragraphs>5</Paragraphs>
  <ScaleCrop>false</ScaleCrop>
  <Company>MS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王黎黎</cp:lastModifiedBy>
  <cp:revision>7</cp:revision>
  <cp:lastPrinted>2021-11-25T08:06:00Z</cp:lastPrinted>
  <dcterms:created xsi:type="dcterms:W3CDTF">2021-11-25T06:32:00Z</dcterms:created>
  <dcterms:modified xsi:type="dcterms:W3CDTF">2021-11-30T07:05:00Z</dcterms:modified>
</cp:coreProperties>
</file>