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5D" w:rsidRPr="009E0711" w:rsidRDefault="0028265D" w:rsidP="0028265D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E0711">
        <w:rPr>
          <w:rFonts w:ascii="黑体" w:eastAsia="黑体" w:hAnsi="黑体" w:hint="eastAsia"/>
          <w:sz w:val="32"/>
          <w:szCs w:val="32"/>
        </w:rPr>
        <w:t>附件1</w:t>
      </w:r>
      <w:r w:rsidRPr="009E0711" w:rsidDel="00FE3E00">
        <w:rPr>
          <w:rFonts w:ascii="黑体" w:eastAsia="黑体" w:hAnsi="黑体" w:hint="eastAsia"/>
          <w:sz w:val="32"/>
          <w:szCs w:val="32"/>
        </w:rPr>
        <w:t xml:space="preserve"> </w:t>
      </w:r>
    </w:p>
    <w:p w:rsidR="0028265D" w:rsidRPr="009E0711" w:rsidRDefault="0028265D" w:rsidP="0028265D">
      <w:pPr>
        <w:jc w:val="center"/>
        <w:rPr>
          <w:rFonts w:ascii="宋体" w:hAnsi="宋体"/>
          <w:b/>
          <w:sz w:val="32"/>
          <w:szCs w:val="32"/>
        </w:rPr>
      </w:pPr>
      <w:r w:rsidRPr="009E0711">
        <w:rPr>
          <w:rFonts w:ascii="宋体" w:hAnsi="宋体" w:hint="eastAsia"/>
          <w:b/>
          <w:sz w:val="32"/>
          <w:szCs w:val="32"/>
        </w:rPr>
        <w:t>北京市住房和城乡建设委员会课题研究计划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1610"/>
      </w:tblGrid>
      <w:tr w:rsidR="0028265D" w:rsidRPr="009F0873" w:rsidTr="007546FC">
        <w:tc>
          <w:tcPr>
            <w:tcW w:w="675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黑体" w:eastAsia="黑体" w:hAnsi="黑体" w:cs="宋体"/>
                <w:sz w:val="24"/>
                <w:szCs w:val="20"/>
              </w:rPr>
            </w:pPr>
            <w:r w:rsidRPr="009F0873">
              <w:rPr>
                <w:rFonts w:ascii="黑体" w:eastAsia="黑体" w:hAnsi="黑体" w:hint="eastAsia"/>
                <w:sz w:val="24"/>
                <w:szCs w:val="20"/>
              </w:rPr>
              <w:t>序号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黑体" w:eastAsia="黑体" w:hAnsi="黑体" w:cs="宋体"/>
                <w:sz w:val="24"/>
                <w:szCs w:val="20"/>
              </w:rPr>
            </w:pPr>
            <w:r w:rsidRPr="009F0873">
              <w:rPr>
                <w:rFonts w:ascii="黑体" w:eastAsia="黑体" w:hAnsi="黑体" w:hint="eastAsia"/>
                <w:sz w:val="24"/>
                <w:szCs w:val="20"/>
              </w:rPr>
              <w:t>课题名称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黑体" w:eastAsia="黑体" w:hAnsi="黑体" w:cs="宋体"/>
                <w:sz w:val="24"/>
                <w:szCs w:val="20"/>
              </w:rPr>
            </w:pPr>
            <w:r w:rsidRPr="009F0873">
              <w:rPr>
                <w:rFonts w:ascii="黑体" w:eastAsia="黑体" w:hAnsi="黑体" w:hint="eastAsia"/>
                <w:sz w:val="24"/>
                <w:szCs w:val="20"/>
              </w:rPr>
              <w:t>进度要求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黑体" w:eastAsia="黑体" w:hAnsi="黑体" w:cs="宋体"/>
                <w:sz w:val="24"/>
                <w:szCs w:val="20"/>
              </w:rPr>
            </w:pPr>
            <w:r w:rsidRPr="009F0873">
              <w:rPr>
                <w:rFonts w:ascii="黑体" w:eastAsia="黑体" w:hAnsi="黑体" w:hint="eastAsia"/>
                <w:sz w:val="24"/>
                <w:szCs w:val="20"/>
              </w:rPr>
              <w:t>预算（万元）</w:t>
            </w:r>
          </w:p>
        </w:tc>
      </w:tr>
      <w:tr w:rsidR="0028265D" w:rsidRPr="009F0873" w:rsidTr="007546FC">
        <w:trPr>
          <w:trHeight w:val="1031"/>
        </w:trPr>
        <w:tc>
          <w:tcPr>
            <w:tcW w:w="675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 w:rsidRPr="009F0873"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265D" w:rsidRPr="009F0873" w:rsidRDefault="0028265D" w:rsidP="007546FC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F0873">
              <w:rPr>
                <w:rFonts w:ascii="仿宋_GB2312" w:eastAsia="仿宋_GB2312" w:hint="eastAsia"/>
                <w:sz w:val="24"/>
              </w:rPr>
              <w:t>北京市“十三五”时期民用建筑节能规划实施效果评估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8265D" w:rsidRPr="009F0873" w:rsidRDefault="0028265D" w:rsidP="007546FC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F0873">
              <w:rPr>
                <w:rFonts w:ascii="仿宋_GB2312" w:eastAsia="仿宋_GB2312" w:hint="eastAsia"/>
                <w:sz w:val="24"/>
              </w:rPr>
              <w:t>2020年4月完成开题报告，9月完成中期报告，12月形成初步报告，2021年3月结题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F0873">
              <w:rPr>
                <w:rFonts w:ascii="仿宋_GB2312" w:eastAsia="仿宋_GB2312" w:hint="eastAsia"/>
                <w:sz w:val="24"/>
              </w:rPr>
              <w:t>12</w:t>
            </w:r>
          </w:p>
        </w:tc>
      </w:tr>
      <w:tr w:rsidR="0028265D" w:rsidRPr="009F0873" w:rsidTr="007546FC">
        <w:trPr>
          <w:trHeight w:val="980"/>
        </w:trPr>
        <w:tc>
          <w:tcPr>
            <w:tcW w:w="675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9F0873">
              <w:rPr>
                <w:rFonts w:hint="eastAsia"/>
                <w:sz w:val="24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265D" w:rsidRPr="009F0873" w:rsidRDefault="0028265D" w:rsidP="007546FC">
            <w:pPr>
              <w:rPr>
                <w:rFonts w:ascii="仿宋_GB2312" w:eastAsia="仿宋_GB2312"/>
                <w:sz w:val="24"/>
                <w:szCs w:val="32"/>
              </w:rPr>
            </w:pPr>
            <w:r w:rsidRPr="009F0873">
              <w:rPr>
                <w:rFonts w:ascii="仿宋_GB2312" w:eastAsia="仿宋_GB2312" w:hint="eastAsia"/>
                <w:sz w:val="24"/>
              </w:rPr>
              <w:t>北京市民用建筑用能现状（不同建筑、不同系统）及节能潜力分析研究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265D" w:rsidRPr="009F0873" w:rsidRDefault="0028265D" w:rsidP="007546FC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9F0873">
              <w:rPr>
                <w:rFonts w:ascii="仿宋_GB2312" w:eastAsia="仿宋_GB2312" w:hint="eastAsia"/>
                <w:sz w:val="24"/>
              </w:rPr>
              <w:t>22</w:t>
            </w:r>
          </w:p>
        </w:tc>
      </w:tr>
      <w:tr w:rsidR="0028265D" w:rsidRPr="009F0873" w:rsidTr="007546FC">
        <w:trPr>
          <w:trHeight w:val="1557"/>
        </w:trPr>
        <w:tc>
          <w:tcPr>
            <w:tcW w:w="675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9F0873">
              <w:rPr>
                <w:rFonts w:hint="eastAsia"/>
                <w:sz w:val="24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265D" w:rsidRPr="009F0873" w:rsidRDefault="0028265D" w:rsidP="007546FC">
            <w:pPr>
              <w:rPr>
                <w:rFonts w:ascii="仿宋_GB2312" w:eastAsia="仿宋_GB2312"/>
                <w:sz w:val="24"/>
                <w:szCs w:val="32"/>
              </w:rPr>
            </w:pPr>
            <w:r w:rsidRPr="009F0873">
              <w:rPr>
                <w:rFonts w:ascii="仿宋_GB2312" w:eastAsia="仿宋_GB2312" w:hint="eastAsia"/>
                <w:sz w:val="24"/>
              </w:rPr>
              <w:t>“十四五”时期北京市建筑高质量发展(含绿色生态区、绿色建筑、装配式建筑和超低能耗建筑)工作目标及实施措施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265D" w:rsidRPr="009F0873" w:rsidRDefault="0028265D" w:rsidP="007546FC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9F0873">
              <w:rPr>
                <w:rFonts w:ascii="仿宋_GB2312" w:eastAsia="仿宋_GB2312" w:hint="eastAsia"/>
                <w:sz w:val="24"/>
              </w:rPr>
              <w:t>20</w:t>
            </w:r>
          </w:p>
        </w:tc>
      </w:tr>
      <w:tr w:rsidR="0028265D" w:rsidRPr="009F0873" w:rsidTr="007546FC">
        <w:trPr>
          <w:trHeight w:val="1112"/>
        </w:trPr>
        <w:tc>
          <w:tcPr>
            <w:tcW w:w="675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9F0873">
              <w:rPr>
                <w:rFonts w:hint="eastAsia"/>
                <w:sz w:val="24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265D" w:rsidRPr="009F0873" w:rsidRDefault="0028265D" w:rsidP="007546FC">
            <w:pPr>
              <w:rPr>
                <w:rFonts w:ascii="仿宋_GB2312" w:eastAsia="仿宋_GB2312"/>
                <w:sz w:val="24"/>
                <w:szCs w:val="32"/>
              </w:rPr>
            </w:pPr>
            <w:r w:rsidRPr="009F0873">
              <w:rPr>
                <w:rFonts w:ascii="仿宋_GB2312" w:eastAsia="仿宋_GB2312" w:hint="eastAsia"/>
                <w:sz w:val="24"/>
              </w:rPr>
              <w:t>“十四五”时期北京市可再生能源建筑应用的发展目标及实施措施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265D" w:rsidRPr="009F0873" w:rsidRDefault="0028265D" w:rsidP="007546FC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9F087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28265D" w:rsidRPr="009F0873" w:rsidTr="007546FC">
        <w:trPr>
          <w:trHeight w:val="986"/>
        </w:trPr>
        <w:tc>
          <w:tcPr>
            <w:tcW w:w="675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9F0873">
              <w:rPr>
                <w:rFonts w:hint="eastAsia"/>
                <w:sz w:val="24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265D" w:rsidRPr="009F0873" w:rsidRDefault="0028265D" w:rsidP="007546FC">
            <w:pPr>
              <w:rPr>
                <w:rFonts w:ascii="仿宋_GB2312" w:eastAsia="仿宋_GB2312"/>
                <w:sz w:val="24"/>
                <w:szCs w:val="32"/>
              </w:rPr>
            </w:pPr>
            <w:r w:rsidRPr="009F0873">
              <w:rPr>
                <w:rFonts w:ascii="仿宋_GB2312" w:eastAsia="仿宋_GB2312" w:hint="eastAsia"/>
                <w:sz w:val="24"/>
              </w:rPr>
              <w:t>“十四五”时期促进建筑绿色发展市场机制研究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265D" w:rsidRPr="009F0873" w:rsidRDefault="0028265D" w:rsidP="007546FC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9F0873">
              <w:rPr>
                <w:rFonts w:ascii="仿宋_GB2312" w:eastAsia="仿宋_GB2312" w:hint="eastAsia"/>
                <w:sz w:val="24"/>
              </w:rPr>
              <w:t>19</w:t>
            </w:r>
          </w:p>
        </w:tc>
      </w:tr>
      <w:tr w:rsidR="0028265D" w:rsidRPr="009F0873" w:rsidTr="007546FC">
        <w:trPr>
          <w:trHeight w:val="985"/>
        </w:trPr>
        <w:tc>
          <w:tcPr>
            <w:tcW w:w="675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9F0873">
              <w:rPr>
                <w:rFonts w:hint="eastAsia"/>
                <w:sz w:val="24"/>
                <w:szCs w:val="20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265D" w:rsidRPr="009F0873" w:rsidRDefault="0028265D" w:rsidP="007546FC">
            <w:pPr>
              <w:rPr>
                <w:rFonts w:ascii="仿宋_GB2312" w:eastAsia="仿宋_GB2312"/>
                <w:sz w:val="24"/>
                <w:szCs w:val="32"/>
              </w:rPr>
            </w:pPr>
            <w:r w:rsidRPr="009F0873">
              <w:rPr>
                <w:rFonts w:ascii="仿宋_GB2312" w:eastAsia="仿宋_GB2312" w:hint="eastAsia"/>
                <w:sz w:val="24"/>
              </w:rPr>
              <w:t>“十四五”时期建筑绿色发展监管机制研究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265D" w:rsidRPr="009F0873" w:rsidRDefault="0028265D" w:rsidP="007546FC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9F0873">
              <w:rPr>
                <w:rFonts w:ascii="仿宋_GB2312" w:eastAsia="仿宋_GB2312" w:hint="eastAsia"/>
                <w:sz w:val="24"/>
              </w:rPr>
              <w:t>12</w:t>
            </w:r>
          </w:p>
        </w:tc>
      </w:tr>
      <w:tr w:rsidR="0028265D" w:rsidRPr="009F0873" w:rsidTr="007546FC">
        <w:trPr>
          <w:trHeight w:val="986"/>
        </w:trPr>
        <w:tc>
          <w:tcPr>
            <w:tcW w:w="675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9F0873">
              <w:rPr>
                <w:rFonts w:hint="eastAsia"/>
                <w:sz w:val="24"/>
                <w:szCs w:val="20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265D" w:rsidRPr="009F0873" w:rsidRDefault="0028265D" w:rsidP="007546FC">
            <w:pPr>
              <w:rPr>
                <w:rFonts w:ascii="仿宋_GB2312" w:eastAsia="仿宋_GB2312"/>
                <w:sz w:val="24"/>
                <w:szCs w:val="32"/>
              </w:rPr>
            </w:pPr>
            <w:r w:rsidRPr="009F0873">
              <w:rPr>
                <w:rFonts w:ascii="仿宋_GB2312" w:eastAsia="仿宋_GB2312" w:hint="eastAsia"/>
                <w:sz w:val="24"/>
              </w:rPr>
              <w:t>“十四五”时期建筑材料绿色供应</w:t>
            </w:r>
            <w:proofErr w:type="gramStart"/>
            <w:r w:rsidRPr="009F0873">
              <w:rPr>
                <w:rFonts w:ascii="仿宋_GB2312" w:eastAsia="仿宋_GB2312" w:hint="eastAsia"/>
                <w:sz w:val="24"/>
              </w:rPr>
              <w:t>链研究</w:t>
            </w:r>
            <w:proofErr w:type="gramEnd"/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265D" w:rsidRPr="009F0873" w:rsidRDefault="0028265D" w:rsidP="007546FC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9F087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28265D" w:rsidRPr="009F0873" w:rsidTr="007546FC">
        <w:tc>
          <w:tcPr>
            <w:tcW w:w="675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 w:rsidRPr="009F0873">
              <w:rPr>
                <w:rFonts w:hint="eastAsia"/>
                <w:sz w:val="24"/>
                <w:szCs w:val="20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265D" w:rsidRPr="009F0873" w:rsidRDefault="0028265D" w:rsidP="007546FC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F0873">
              <w:rPr>
                <w:rFonts w:ascii="仿宋_GB2312" w:eastAsia="仿宋_GB2312" w:hint="eastAsia"/>
                <w:sz w:val="24"/>
              </w:rPr>
              <w:t>研究成果汇总起草《北京市 “十四五”时期建筑绿色发展规划》报批稿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265D" w:rsidRPr="009F0873" w:rsidRDefault="0028265D" w:rsidP="007546FC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F0873">
              <w:rPr>
                <w:rFonts w:ascii="仿宋_GB2312" w:eastAsia="仿宋_GB2312" w:hint="eastAsia"/>
                <w:sz w:val="24"/>
              </w:rPr>
              <w:t>2020年4月完成开题报告，9月完成中期报告，12月形成初步报告，2021年6月结题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265D" w:rsidRPr="009F0873" w:rsidRDefault="0028265D" w:rsidP="007546F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F0873">
              <w:rPr>
                <w:rFonts w:ascii="仿宋_GB2312" w:eastAsia="仿宋_GB2312" w:hint="eastAsia"/>
                <w:sz w:val="24"/>
              </w:rPr>
              <w:t>19</w:t>
            </w:r>
          </w:p>
        </w:tc>
      </w:tr>
    </w:tbl>
    <w:p w:rsidR="0028265D" w:rsidRPr="009F0873" w:rsidRDefault="0028265D" w:rsidP="0028265D">
      <w:pPr>
        <w:jc w:val="left"/>
        <w:rPr>
          <w:rFonts w:ascii="仿宋_GB2312" w:eastAsia="仿宋_GB2312"/>
          <w:sz w:val="32"/>
          <w:szCs w:val="32"/>
        </w:rPr>
      </w:pPr>
    </w:p>
    <w:p w:rsidR="00A975A1" w:rsidRDefault="00A975A1" w:rsidP="0028265D">
      <w:bookmarkStart w:id="0" w:name="_GoBack"/>
      <w:bookmarkEnd w:id="0"/>
    </w:p>
    <w:sectPr w:rsidR="00A97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A1" w:rsidRDefault="00BF62A1" w:rsidP="0028265D">
      <w:r>
        <w:separator/>
      </w:r>
    </w:p>
  </w:endnote>
  <w:endnote w:type="continuationSeparator" w:id="0">
    <w:p w:rsidR="00BF62A1" w:rsidRDefault="00BF62A1" w:rsidP="0028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A1" w:rsidRDefault="00BF62A1" w:rsidP="0028265D">
      <w:r>
        <w:separator/>
      </w:r>
    </w:p>
  </w:footnote>
  <w:footnote w:type="continuationSeparator" w:id="0">
    <w:p w:rsidR="00BF62A1" w:rsidRDefault="00BF62A1" w:rsidP="0028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00"/>
    <w:rsid w:val="0028265D"/>
    <w:rsid w:val="004A7300"/>
    <w:rsid w:val="00A975A1"/>
    <w:rsid w:val="00B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6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6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6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6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Lenovo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郑学忠</dc:creator>
  <cp:keywords/>
  <dc:description/>
  <cp:lastModifiedBy>郑学忠</cp:lastModifiedBy>
  <cp:revision>2</cp:revision>
  <dcterms:created xsi:type="dcterms:W3CDTF">2019-12-11T07:08:00Z</dcterms:created>
  <dcterms:modified xsi:type="dcterms:W3CDTF">2019-12-11T07:08:00Z</dcterms:modified>
</cp:coreProperties>
</file>