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2D" w:rsidRPr="005908E3" w:rsidRDefault="0047062D" w:rsidP="0047062D">
      <w:pPr>
        <w:tabs>
          <w:tab w:val="left" w:pos="360"/>
        </w:tabs>
        <w:spacing w:line="560" w:lineRule="exact"/>
        <w:jc w:val="left"/>
        <w:rPr>
          <w:rFonts w:ascii="宋体" w:hAnsi="宋体"/>
          <w:color w:val="000000"/>
          <w:sz w:val="32"/>
          <w:szCs w:val="32"/>
        </w:rPr>
      </w:pPr>
      <w:r w:rsidRPr="005908E3">
        <w:rPr>
          <w:rFonts w:ascii="宋体" w:hAnsi="宋体" w:hint="eastAsia"/>
          <w:color w:val="000000"/>
          <w:sz w:val="32"/>
          <w:szCs w:val="32"/>
        </w:rPr>
        <w:t>附表：</w:t>
      </w:r>
      <w:r w:rsidRPr="00D045AE">
        <w:rPr>
          <w:rFonts w:ascii="宋体" w:hAnsi="宋体" w:hint="eastAsia"/>
          <w:color w:val="000000"/>
          <w:sz w:val="32"/>
          <w:szCs w:val="32"/>
        </w:rPr>
        <w:t>《</w:t>
      </w:r>
      <w:r>
        <w:rPr>
          <w:rFonts w:ascii="宋体" w:hAnsi="宋体" w:hint="eastAsia"/>
          <w:color w:val="000000"/>
          <w:sz w:val="32"/>
          <w:szCs w:val="32"/>
        </w:rPr>
        <w:t>集体租赁住房建设运营管理</w:t>
      </w:r>
      <w:r w:rsidRPr="00D045AE">
        <w:rPr>
          <w:rFonts w:ascii="宋体" w:hAnsi="宋体" w:hint="eastAsia"/>
          <w:color w:val="000000"/>
          <w:sz w:val="32"/>
          <w:szCs w:val="32"/>
        </w:rPr>
        <w:t>》</w:t>
      </w:r>
      <w:r w:rsidRPr="005908E3">
        <w:rPr>
          <w:rFonts w:ascii="宋体" w:hAnsi="宋体" w:hint="eastAsia"/>
          <w:color w:val="000000"/>
          <w:sz w:val="32"/>
          <w:szCs w:val="32"/>
        </w:rPr>
        <w:t>评分标准及内容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962"/>
        <w:gridCol w:w="1203"/>
      </w:tblGrid>
      <w:tr w:rsidR="0047062D" w:rsidRPr="00D279B2" w:rsidTr="009439A9">
        <w:trPr>
          <w:trHeight w:val="439"/>
        </w:trPr>
        <w:tc>
          <w:tcPr>
            <w:tcW w:w="2943" w:type="dxa"/>
            <w:vAlign w:val="center"/>
          </w:tcPr>
          <w:p w:rsidR="0047062D" w:rsidRPr="00D279B2" w:rsidRDefault="0047062D" w:rsidP="009439A9">
            <w:pPr>
              <w:spacing w:line="560" w:lineRule="exact"/>
              <w:ind w:firstLineChars="100" w:firstLine="211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D279B2">
              <w:rPr>
                <w:rFonts w:ascii="宋体" w:hAnsi="宋体" w:hint="eastAsia"/>
                <w:b/>
                <w:kern w:val="0"/>
                <w:szCs w:val="21"/>
              </w:rPr>
              <w:t>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分</w:t>
            </w:r>
            <w:r w:rsidRPr="00D279B2">
              <w:rPr>
                <w:rFonts w:ascii="宋体" w:hAnsi="宋体" w:hint="eastAsia"/>
                <w:b/>
                <w:kern w:val="0"/>
                <w:szCs w:val="21"/>
              </w:rPr>
              <w:t>因素</w:t>
            </w:r>
          </w:p>
        </w:tc>
        <w:tc>
          <w:tcPr>
            <w:tcW w:w="4962" w:type="dxa"/>
            <w:vAlign w:val="center"/>
          </w:tcPr>
          <w:p w:rsidR="0047062D" w:rsidRPr="00D279B2" w:rsidRDefault="0047062D" w:rsidP="009439A9">
            <w:pPr>
              <w:spacing w:line="560" w:lineRule="exact"/>
              <w:ind w:firstLineChars="100" w:firstLine="211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D279B2">
              <w:rPr>
                <w:rFonts w:ascii="宋体" w:hAnsi="宋体" w:hint="eastAsia"/>
                <w:b/>
                <w:kern w:val="0"/>
                <w:szCs w:val="21"/>
              </w:rPr>
              <w:t>评分标准</w:t>
            </w:r>
          </w:p>
        </w:tc>
        <w:tc>
          <w:tcPr>
            <w:tcW w:w="1203" w:type="dxa"/>
            <w:vAlign w:val="center"/>
          </w:tcPr>
          <w:p w:rsidR="0047062D" w:rsidRPr="00D279B2" w:rsidRDefault="0047062D" w:rsidP="009439A9"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D279B2">
              <w:rPr>
                <w:rFonts w:ascii="宋体" w:hAnsi="宋体" w:hint="eastAsia"/>
                <w:b/>
                <w:kern w:val="0"/>
                <w:szCs w:val="21"/>
              </w:rPr>
              <w:t>分值</w:t>
            </w:r>
          </w:p>
        </w:tc>
      </w:tr>
      <w:tr w:rsidR="0047062D" w:rsidRPr="00D279B2" w:rsidTr="009439A9">
        <w:tc>
          <w:tcPr>
            <w:tcW w:w="2943" w:type="dxa"/>
            <w:vAlign w:val="center"/>
          </w:tcPr>
          <w:p w:rsidR="0047062D" w:rsidRPr="00116C90" w:rsidRDefault="0047062D" w:rsidP="009439A9">
            <w:pPr>
              <w:spacing w:line="560" w:lineRule="exact"/>
              <w:rPr>
                <w:rFonts w:ascii="宋体" w:hAnsi="宋体"/>
                <w:kern w:val="0"/>
                <w:sz w:val="36"/>
                <w:szCs w:val="21"/>
              </w:rPr>
            </w:pPr>
            <w:r>
              <w:rPr>
                <w:rFonts w:ascii="宋体" w:hAnsi="宋体" w:hint="eastAsia"/>
                <w:kern w:val="0"/>
                <w:sz w:val="36"/>
                <w:szCs w:val="21"/>
              </w:rPr>
              <w:t>研究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能力（</w:t>
            </w:r>
            <w:r>
              <w:rPr>
                <w:rFonts w:ascii="宋体" w:hAnsi="宋体" w:hint="eastAsia"/>
                <w:kern w:val="0"/>
                <w:sz w:val="36"/>
                <w:szCs w:val="21"/>
              </w:rPr>
              <w:t>30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47062D" w:rsidRDefault="0047062D" w:rsidP="009439A9">
            <w:pPr>
              <w:spacing w:line="560" w:lineRule="exac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1、团队或主要成员承担过保障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1"/>
              </w:rPr>
              <w:t>房相关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1"/>
              </w:rPr>
              <w:t>研究工作，并取得较好效果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15分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）；</w:t>
            </w:r>
          </w:p>
          <w:p w:rsidR="0047062D" w:rsidRPr="004E5CFC" w:rsidRDefault="0047062D" w:rsidP="009439A9">
            <w:pPr>
              <w:spacing w:line="560" w:lineRule="exac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2、团队人员搭配合理，研究综合实力较强。（15分）</w:t>
            </w:r>
          </w:p>
        </w:tc>
        <w:tc>
          <w:tcPr>
            <w:tcW w:w="1203" w:type="dxa"/>
            <w:vAlign w:val="center"/>
          </w:tcPr>
          <w:p w:rsidR="0047062D" w:rsidRPr="00D279B2" w:rsidRDefault="0047062D" w:rsidP="009439A9">
            <w:pPr>
              <w:spacing w:line="5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0-30</w:t>
            </w:r>
          </w:p>
        </w:tc>
      </w:tr>
      <w:tr w:rsidR="0047062D" w:rsidRPr="00D279B2" w:rsidTr="009439A9">
        <w:tc>
          <w:tcPr>
            <w:tcW w:w="2943" w:type="dxa"/>
            <w:vAlign w:val="center"/>
          </w:tcPr>
          <w:p w:rsidR="0047062D" w:rsidRPr="00116C90" w:rsidRDefault="0047062D" w:rsidP="009439A9">
            <w:pPr>
              <w:spacing w:line="560" w:lineRule="exact"/>
              <w:rPr>
                <w:rFonts w:ascii="宋体" w:hAnsi="宋体"/>
                <w:kern w:val="0"/>
                <w:sz w:val="36"/>
                <w:szCs w:val="21"/>
              </w:rPr>
            </w:pPr>
            <w:r>
              <w:rPr>
                <w:rFonts w:ascii="宋体" w:hAnsi="宋体" w:hint="eastAsia"/>
                <w:kern w:val="0"/>
                <w:sz w:val="36"/>
                <w:szCs w:val="21"/>
              </w:rPr>
              <w:t>研究思路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 w:val="36"/>
                <w:szCs w:val="21"/>
              </w:rPr>
              <w:t>40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分）</w:t>
            </w:r>
          </w:p>
          <w:p w:rsidR="0047062D" w:rsidRPr="00116C90" w:rsidRDefault="0047062D" w:rsidP="009439A9">
            <w:pPr>
              <w:spacing w:line="560" w:lineRule="exact"/>
              <w:rPr>
                <w:rFonts w:ascii="宋体" w:hAnsi="宋体"/>
                <w:kern w:val="0"/>
                <w:sz w:val="36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47062D" w:rsidRDefault="0047062D" w:rsidP="009439A9">
            <w:pPr>
              <w:spacing w:line="560" w:lineRule="exac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研究团队是否拟定了完备的研究方案，是否掌握了课题研究所需的基础数据，研究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思路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是否清晰，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切实可行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。</w:t>
            </w:r>
          </w:p>
          <w:p w:rsidR="0047062D" w:rsidRPr="005F2995" w:rsidRDefault="0047062D" w:rsidP="009439A9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47062D" w:rsidRDefault="0047062D" w:rsidP="009439A9">
            <w:pPr>
              <w:spacing w:line="5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0-40</w:t>
            </w:r>
          </w:p>
        </w:tc>
      </w:tr>
      <w:tr w:rsidR="0047062D" w:rsidRPr="00D279B2" w:rsidTr="009439A9">
        <w:tc>
          <w:tcPr>
            <w:tcW w:w="2943" w:type="dxa"/>
            <w:vAlign w:val="center"/>
          </w:tcPr>
          <w:p w:rsidR="0047062D" w:rsidRPr="00116C90" w:rsidRDefault="0047062D" w:rsidP="009439A9">
            <w:pPr>
              <w:spacing w:line="560" w:lineRule="exact"/>
              <w:rPr>
                <w:rFonts w:ascii="宋体" w:hAnsi="宋体"/>
                <w:kern w:val="0"/>
                <w:sz w:val="36"/>
                <w:szCs w:val="21"/>
              </w:rPr>
            </w:pPr>
            <w:r>
              <w:rPr>
                <w:rFonts w:ascii="宋体" w:hAnsi="宋体" w:hint="eastAsia"/>
                <w:kern w:val="0"/>
                <w:sz w:val="36"/>
                <w:szCs w:val="21"/>
              </w:rPr>
              <w:t>研究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方法（</w:t>
            </w:r>
            <w:r>
              <w:rPr>
                <w:rFonts w:ascii="宋体" w:hAnsi="宋体" w:hint="eastAsia"/>
                <w:kern w:val="0"/>
                <w:sz w:val="36"/>
                <w:szCs w:val="21"/>
              </w:rPr>
              <w:t>30</w:t>
            </w:r>
            <w:r w:rsidRPr="00116C90">
              <w:rPr>
                <w:rFonts w:ascii="宋体" w:hAnsi="宋体" w:hint="eastAsia"/>
                <w:kern w:val="0"/>
                <w:sz w:val="36"/>
                <w:szCs w:val="21"/>
              </w:rPr>
              <w:t>分）</w:t>
            </w:r>
          </w:p>
        </w:tc>
        <w:tc>
          <w:tcPr>
            <w:tcW w:w="4962" w:type="dxa"/>
            <w:vAlign w:val="center"/>
          </w:tcPr>
          <w:p w:rsidR="0047062D" w:rsidRDefault="0047062D" w:rsidP="009439A9">
            <w:pPr>
              <w:spacing w:line="560" w:lineRule="exact"/>
              <w:rPr>
                <w:rFonts w:ascii="宋体" w:hAnsi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1.研究方法是否科学合理；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0-15分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）</w:t>
            </w:r>
          </w:p>
          <w:p w:rsidR="0047062D" w:rsidRPr="00116C90" w:rsidRDefault="0047062D" w:rsidP="009439A9">
            <w:pPr>
              <w:spacing w:line="560" w:lineRule="exact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2.是否符合我市租赁住房建设和运营管理实际。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0-15分</w:t>
            </w:r>
            <w:r w:rsidRPr="00116C90">
              <w:rPr>
                <w:rFonts w:ascii="宋体" w:hAnsi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1203" w:type="dxa"/>
            <w:vAlign w:val="center"/>
          </w:tcPr>
          <w:p w:rsidR="0047062D" w:rsidRDefault="0047062D" w:rsidP="009439A9">
            <w:pPr>
              <w:spacing w:line="5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0-30</w:t>
            </w:r>
          </w:p>
        </w:tc>
      </w:tr>
    </w:tbl>
    <w:p w:rsidR="0047062D" w:rsidRDefault="0047062D" w:rsidP="0047062D">
      <w:pPr>
        <w:tabs>
          <w:tab w:val="left" w:pos="360"/>
        </w:tabs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47062D" w:rsidRDefault="0047062D" w:rsidP="0047062D">
      <w:pPr>
        <w:tabs>
          <w:tab w:val="left" w:pos="360"/>
        </w:tabs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5D5370" w:rsidRDefault="00082BA6"/>
    <w:sectPr w:rsidR="005D5370" w:rsidSect="004E018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62D"/>
    <w:rsid w:val="00057A5E"/>
    <w:rsid w:val="001A7701"/>
    <w:rsid w:val="0047062D"/>
    <w:rsid w:val="0095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2018-12-06T09:24:00Z</dcterms:created>
  <dcterms:modified xsi:type="dcterms:W3CDTF">2018-12-06T09:24:00Z</dcterms:modified>
</cp:coreProperties>
</file>